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5F8CC4" w14:textId="7575137B" w:rsidR="00786152" w:rsidRPr="00884EFB" w:rsidRDefault="00786152" w:rsidP="00786152">
      <w:pPr>
        <w:jc w:val="center"/>
        <w:rPr>
          <w:rFonts w:ascii="UD デジタル 教科書体 NP-R" w:eastAsia="UD デジタル 教科書体 NP-R"/>
          <w:b/>
          <w:sz w:val="32"/>
        </w:rPr>
      </w:pPr>
      <w:r w:rsidRPr="00884EFB">
        <w:rPr>
          <w:rFonts w:ascii="UD デジタル 教科書体 NP-R" w:eastAsia="UD デジタル 教科書体 NP-R" w:hint="eastAsia"/>
          <w:b/>
          <w:sz w:val="32"/>
        </w:rPr>
        <w:t>令和</w:t>
      </w:r>
      <w:r w:rsidR="004E3CB7">
        <w:rPr>
          <w:rFonts w:ascii="UD デジタル 教科書体 NP-R" w:eastAsia="UD デジタル 教科書体 NP-R" w:hint="eastAsia"/>
          <w:b/>
          <w:sz w:val="32"/>
        </w:rPr>
        <w:t>７</w:t>
      </w:r>
      <w:r w:rsidRPr="00884EFB">
        <w:rPr>
          <w:rFonts w:ascii="UD デジタル 教科書体 NP-R" w:eastAsia="UD デジタル 教科書体 NP-R" w:hint="eastAsia"/>
          <w:b/>
          <w:sz w:val="32"/>
        </w:rPr>
        <w:t>年度</w:t>
      </w:r>
      <w:r w:rsidRPr="00884EFB">
        <w:rPr>
          <w:rFonts w:ascii="UD デジタル 教科書体 NP-R" w:eastAsia="UD デジタル 教科書体 NP-R"/>
          <w:b/>
          <w:sz w:val="32"/>
        </w:rPr>
        <w:t xml:space="preserve"> 横浜市学力・学習状況調査の結果分析</w:t>
      </w:r>
    </w:p>
    <w:p w14:paraId="48F43BE7" w14:textId="77777777" w:rsidR="00730ED3" w:rsidRPr="00884EFB" w:rsidRDefault="00730ED3" w:rsidP="00786152">
      <w:pPr>
        <w:ind w:firstLineChars="100" w:firstLine="220"/>
        <w:rPr>
          <w:rFonts w:ascii="UD デジタル 教科書体 NP-R" w:eastAsia="UD デジタル 教科書体 NP-R"/>
          <w:sz w:val="22"/>
        </w:rPr>
      </w:pPr>
    </w:p>
    <w:p w14:paraId="5CAADA3E" w14:textId="77777777" w:rsidR="00553091" w:rsidRPr="00884EFB" w:rsidRDefault="00A923EC" w:rsidP="006A33A6">
      <w:pPr>
        <w:spacing w:line="560" w:lineRule="exact"/>
        <w:rPr>
          <w:rFonts w:ascii="UD デジタル 教科書体 NP-R" w:eastAsia="UD デジタル 教科書体 NP-R"/>
          <w:sz w:val="28"/>
        </w:rPr>
      </w:pPr>
      <w:r>
        <w:rPr>
          <w:rFonts w:ascii="UD デジタル 教科書体 NP-R" w:eastAsia="UD デジタル 教科書体 NP-R" w:hint="eastAsia"/>
          <w:sz w:val="28"/>
        </w:rPr>
        <w:t>１，</w:t>
      </w:r>
      <w:r w:rsidR="008C6161" w:rsidRPr="00884EFB">
        <w:rPr>
          <w:rFonts w:ascii="UD デジタル 教科書体 NP-R" w:eastAsia="UD デジタル 教科書体 NP-R" w:hint="eastAsia"/>
          <w:sz w:val="28"/>
        </w:rPr>
        <w:t>全般的な結果</w:t>
      </w:r>
    </w:p>
    <w:p w14:paraId="218367BF" w14:textId="00C64639" w:rsidR="00884EFB" w:rsidRDefault="008C6161" w:rsidP="00660390">
      <w:pPr>
        <w:spacing w:line="420" w:lineRule="exact"/>
        <w:rPr>
          <w:rFonts w:ascii="UD デジタル 教科書体 NP-R" w:eastAsia="UD デジタル 教科書体 NP-R"/>
          <w:sz w:val="22"/>
        </w:rPr>
      </w:pPr>
      <w:r w:rsidRPr="00884EFB">
        <w:rPr>
          <w:rFonts w:ascii="UD デジタル 教科書体 NP-R" w:eastAsia="UD デジタル 教科書体 NP-R"/>
          <w:noProof/>
          <w:sz w:val="22"/>
        </w:rPr>
        <w:t xml:space="preserve"> </w:t>
      </w:r>
      <w:r w:rsidR="00E76F45" w:rsidRPr="00884EFB">
        <w:rPr>
          <w:rFonts w:ascii="UD デジタル 教科書体 NP-R" w:eastAsia="UD デジタル 教科書体 NP-R" w:hint="eastAsia"/>
          <w:sz w:val="22"/>
        </w:rPr>
        <w:t>港南中学校全体としては、横浜市の平均正答率と比べ、同等かやや下回っているという結果</w:t>
      </w:r>
      <w:r w:rsidR="001252F7" w:rsidRPr="00884EFB">
        <w:rPr>
          <w:rFonts w:ascii="UD デジタル 教科書体 NP-R" w:eastAsia="UD デジタル 教科書体 NP-R" w:hint="eastAsia"/>
          <w:sz w:val="22"/>
        </w:rPr>
        <w:t>（表１）</w:t>
      </w:r>
      <w:r w:rsidR="00E76F45" w:rsidRPr="00884EFB">
        <w:rPr>
          <w:rFonts w:ascii="UD デジタル 教科書体 NP-R" w:eastAsia="UD デジタル 教科書体 NP-R" w:hint="eastAsia"/>
          <w:sz w:val="22"/>
        </w:rPr>
        <w:t>になりました。</w:t>
      </w:r>
      <w:r w:rsidR="001252F7" w:rsidRPr="00884EFB">
        <w:rPr>
          <w:rFonts w:ascii="UD デジタル 教科書体 NP-R" w:eastAsia="UD デジタル 教科書体 NP-R" w:hint="eastAsia"/>
          <w:sz w:val="22"/>
        </w:rPr>
        <w:t>昨年度と比較</w:t>
      </w:r>
      <w:r w:rsidR="006A33A6">
        <w:rPr>
          <w:rFonts w:ascii="UD デジタル 教科書体 NP-R" w:eastAsia="UD デジタル 教科書体 NP-R" w:hint="eastAsia"/>
          <w:sz w:val="22"/>
        </w:rPr>
        <w:t>（グラフ１）</w:t>
      </w:r>
      <w:r w:rsidR="001252F7" w:rsidRPr="00884EFB">
        <w:rPr>
          <w:rFonts w:ascii="UD デジタル 教科書体 NP-R" w:eastAsia="UD デジタル 教科書体 NP-R" w:hint="eastAsia"/>
          <w:sz w:val="22"/>
        </w:rPr>
        <w:t>して</w:t>
      </w:r>
      <w:r w:rsidR="003614BF">
        <w:rPr>
          <w:rFonts w:ascii="UD デジタル 教科書体 NP-R" w:eastAsia="UD デジタル 教科書体 NP-R" w:hint="eastAsia"/>
          <w:sz w:val="22"/>
        </w:rPr>
        <w:t>どの学年も</w:t>
      </w:r>
      <w:r w:rsidR="001252F7" w:rsidRPr="00884EFB">
        <w:rPr>
          <w:rFonts w:ascii="UD デジタル 教科書体 NP-R" w:eastAsia="UD デジタル 教科書体 NP-R" w:hint="eastAsia"/>
          <w:sz w:val="22"/>
        </w:rPr>
        <w:t>生活意識の高まりは見られるものの、</w:t>
      </w:r>
      <w:r w:rsidR="003614BF" w:rsidRPr="00884EFB">
        <w:rPr>
          <w:rFonts w:ascii="UD デジタル 教科書体 NP-R" w:eastAsia="UD デジタル 教科書体 NP-R" w:hint="eastAsia"/>
          <w:sz w:val="22"/>
        </w:rPr>
        <w:t>学習意識</w:t>
      </w:r>
      <w:r w:rsidR="005D1AF8">
        <w:rPr>
          <w:rFonts w:ascii="UD デジタル 教科書体 NP-R" w:eastAsia="UD デジタル 教科書体 NP-R" w:hint="eastAsia"/>
          <w:sz w:val="22"/>
        </w:rPr>
        <w:t>や学力</w:t>
      </w:r>
      <w:r w:rsidR="003614BF">
        <w:rPr>
          <w:rFonts w:ascii="UD デジタル 教科書体 NP-R" w:eastAsia="UD デジタル 教科書体 NP-R" w:hint="eastAsia"/>
          <w:sz w:val="22"/>
        </w:rPr>
        <w:t>については</w:t>
      </w:r>
      <w:r w:rsidR="005D1AF8">
        <w:rPr>
          <w:rFonts w:ascii="UD デジタル 教科書体 NP-R" w:eastAsia="UD デジタル 教科書体 NP-R" w:hint="eastAsia"/>
          <w:sz w:val="22"/>
        </w:rPr>
        <w:t>学年によって差異が見られ</w:t>
      </w:r>
      <w:r w:rsidR="003614BF">
        <w:rPr>
          <w:rFonts w:ascii="UD デジタル 教科書体 NP-R" w:eastAsia="UD デジタル 教科書体 NP-R" w:hint="eastAsia"/>
          <w:sz w:val="22"/>
        </w:rPr>
        <w:t>、高まりは見られた</w:t>
      </w:r>
      <w:r w:rsidR="005D1AF8">
        <w:rPr>
          <w:rFonts w:ascii="UD デジタル 教科書体 NP-R" w:eastAsia="UD デジタル 教科書体 NP-R" w:hint="eastAsia"/>
          <w:sz w:val="22"/>
        </w:rPr>
        <w:t>学年と</w:t>
      </w:r>
      <w:r w:rsidR="003614BF">
        <w:rPr>
          <w:rFonts w:ascii="UD デジタル 教科書体 NP-R" w:eastAsia="UD デジタル 教科書体 NP-R" w:hint="eastAsia"/>
          <w:sz w:val="22"/>
        </w:rPr>
        <w:t>、</w:t>
      </w:r>
      <w:r w:rsidR="005D1AF8">
        <w:rPr>
          <w:rFonts w:ascii="UD デジタル 教科書体 NP-R" w:eastAsia="UD デジタル 教科書体 NP-R" w:hint="eastAsia"/>
          <w:sz w:val="22"/>
        </w:rPr>
        <w:t>伸び悩む学年があ</w:t>
      </w:r>
      <w:r w:rsidR="002B6360">
        <w:rPr>
          <w:rFonts w:ascii="UD デジタル 教科書体 NP-R" w:eastAsia="UD デジタル 教科書体 NP-R" w:hint="eastAsia"/>
          <w:sz w:val="22"/>
        </w:rPr>
        <w:t>りました</w:t>
      </w:r>
      <w:r w:rsidR="005D1AF8">
        <w:rPr>
          <w:rFonts w:ascii="UD デジタル 教科書体 NP-R" w:eastAsia="UD デジタル 教科書体 NP-R" w:hint="eastAsia"/>
          <w:sz w:val="22"/>
        </w:rPr>
        <w:t>。</w:t>
      </w:r>
    </w:p>
    <w:p w14:paraId="492FE174" w14:textId="090B4492" w:rsidR="00660390" w:rsidRPr="00884EFB" w:rsidRDefault="006A33A6" w:rsidP="00660390">
      <w:pPr>
        <w:spacing w:line="420" w:lineRule="exact"/>
        <w:rPr>
          <w:rFonts w:ascii="UD デジタル 教科書体 NP-R" w:eastAsia="UD デジタル 教科書体 NP-R"/>
          <w:sz w:val="22"/>
        </w:rPr>
      </w:pPr>
      <w:r w:rsidRPr="00884EFB">
        <w:rPr>
          <w:rFonts w:ascii="UD デジタル 教科書体 NP-R" w:eastAsia="UD デジタル 教科書体 NP-R" w:hint="eastAsia"/>
          <w:noProof/>
          <w:sz w:val="22"/>
        </w:rPr>
        <mc:AlternateContent>
          <mc:Choice Requires="wps">
            <w:drawing>
              <wp:anchor distT="0" distB="0" distL="114300" distR="114300" simplePos="0" relativeHeight="251673600" behindDoc="0" locked="0" layoutInCell="1" allowOverlap="1" wp14:anchorId="2A6DC2DD" wp14:editId="36EE2CC0">
                <wp:simplePos x="0" y="0"/>
                <wp:positionH relativeFrom="margin">
                  <wp:align>left</wp:align>
                </wp:positionH>
                <wp:positionV relativeFrom="paragraph">
                  <wp:posOffset>166797</wp:posOffset>
                </wp:positionV>
                <wp:extent cx="3019425" cy="280035"/>
                <wp:effectExtent l="0" t="0" r="28575" b="24765"/>
                <wp:wrapNone/>
                <wp:docPr id="16" name="角丸四角形 16"/>
                <wp:cNvGraphicFramePr/>
                <a:graphic xmlns:a="http://schemas.openxmlformats.org/drawingml/2006/main">
                  <a:graphicData uri="http://schemas.microsoft.com/office/word/2010/wordprocessingShape">
                    <wps:wsp>
                      <wps:cNvSpPr/>
                      <wps:spPr>
                        <a:xfrm>
                          <a:off x="0" y="0"/>
                          <a:ext cx="3019425" cy="2800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DA02811" w14:textId="08F8F202" w:rsidR="00DE2576" w:rsidRPr="006A33A6" w:rsidRDefault="00DE2576" w:rsidP="00DE2576">
                            <w:pPr>
                              <w:spacing w:line="240" w:lineRule="exact"/>
                              <w:rPr>
                                <w:rFonts w:ascii="UD デジタル 教科書体 N-R" w:eastAsia="UD デジタル 教科書体 N-R"/>
                                <w:color w:val="000000" w:themeColor="text1"/>
                                <w:sz w:val="20"/>
                              </w:rPr>
                            </w:pPr>
                            <w:r w:rsidRPr="006A33A6">
                              <w:rPr>
                                <w:rFonts w:ascii="UD デジタル 教科書体 N-R" w:eastAsia="UD デジタル 教科書体 N-R" w:hint="eastAsia"/>
                                <w:color w:val="000000" w:themeColor="text1"/>
                                <w:sz w:val="20"/>
                              </w:rPr>
                              <w:t>表</w:t>
                            </w:r>
                            <w:r w:rsidRPr="006A33A6">
                              <w:rPr>
                                <w:rFonts w:ascii="UD デジタル 教科書体 N-R" w:eastAsia="UD デジタル 教科書体 N-R"/>
                                <w:color w:val="000000" w:themeColor="text1"/>
                                <w:sz w:val="20"/>
                              </w:rPr>
                              <w:t>１</w:t>
                            </w:r>
                            <w:r w:rsidRPr="006A33A6">
                              <w:rPr>
                                <w:rFonts w:ascii="UD デジタル 教科書体 N-R" w:eastAsia="UD デジタル 教科書体 N-R" w:hint="eastAsia"/>
                                <w:color w:val="000000" w:themeColor="text1"/>
                                <w:sz w:val="20"/>
                              </w:rPr>
                              <w:t>：市</w:t>
                            </w:r>
                            <w:r w:rsidRPr="006A33A6">
                              <w:rPr>
                                <w:rFonts w:ascii="UD デジタル 教科書体 N-R" w:eastAsia="UD デジタル 教科書体 N-R"/>
                                <w:color w:val="000000" w:themeColor="text1"/>
                                <w:sz w:val="20"/>
                              </w:rPr>
                              <w:t>学力・学習状況調査</w:t>
                            </w:r>
                            <w:r w:rsidRPr="006A33A6">
                              <w:rPr>
                                <w:rFonts w:ascii="UD デジタル 教科書体 N-R" w:eastAsia="UD デジタル 教科書体 N-R" w:hint="eastAsia"/>
                                <w:color w:val="000000" w:themeColor="text1"/>
                                <w:sz w:val="20"/>
                              </w:rPr>
                              <w:t>正答率</w:t>
                            </w:r>
                            <w:r w:rsidR="00E933DE">
                              <w:rPr>
                                <w:rFonts w:ascii="UD デジタル 教科書体 N-R" w:eastAsia="UD デジタル 教科書体 N-R" w:hint="eastAsia"/>
                                <w:color w:val="000000" w:themeColor="text1"/>
                                <w:sz w:val="20"/>
                              </w:rPr>
                              <w:t>(平均)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6DC2DD" id="角丸四角形 16" o:spid="_x0000_s1026" style="position:absolute;left:0;text-align:left;margin-left:0;margin-top:13.15pt;width:237.75pt;height:22.05p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" filled="f" strokecolor="#1f4d78 [1604]" strokeweight="1pt">
                <v:stroke joinstyle="miter"/>
                <v:textbox>
                  <w:txbxContent>
                    <w:p w14:paraId="5DA02811" w14:textId="08F8F202" w:rsidR="00DE2576" w:rsidRPr="006A33A6" w:rsidRDefault="00DE2576" w:rsidP="00DE2576">
                      <w:pPr>
                        <w:spacing w:line="240" w:lineRule="exact"/>
                        <w:rPr>
                          <w:rFonts w:ascii="UD デジタル 教科書体 N-R" w:eastAsia="UD デジタル 教科書体 N-R"/>
                          <w:color w:val="000000" w:themeColor="text1"/>
                          <w:sz w:val="20"/>
                        </w:rPr>
                      </w:pPr>
                      <w:r w:rsidRPr="006A33A6">
                        <w:rPr>
                          <w:rFonts w:ascii="UD デジタル 教科書体 N-R" w:eastAsia="UD デジタル 教科書体 N-R" w:hint="eastAsia"/>
                          <w:color w:val="000000" w:themeColor="text1"/>
                          <w:sz w:val="20"/>
                        </w:rPr>
                        <w:t>表</w:t>
                      </w:r>
                      <w:r w:rsidRPr="006A33A6">
                        <w:rPr>
                          <w:rFonts w:ascii="UD デジタル 教科書体 N-R" w:eastAsia="UD デジタル 教科書体 N-R"/>
                          <w:color w:val="000000" w:themeColor="text1"/>
                          <w:sz w:val="20"/>
                        </w:rPr>
                        <w:t>１</w:t>
                      </w:r>
                      <w:r w:rsidRPr="006A33A6">
                        <w:rPr>
                          <w:rFonts w:ascii="UD デジタル 教科書体 N-R" w:eastAsia="UD デジタル 教科書体 N-R" w:hint="eastAsia"/>
                          <w:color w:val="000000" w:themeColor="text1"/>
                          <w:sz w:val="20"/>
                        </w:rPr>
                        <w:t>：市</w:t>
                      </w:r>
                      <w:r w:rsidRPr="006A33A6">
                        <w:rPr>
                          <w:rFonts w:ascii="UD デジタル 教科書体 N-R" w:eastAsia="UD デジタル 教科書体 N-R"/>
                          <w:color w:val="000000" w:themeColor="text1"/>
                          <w:sz w:val="20"/>
                        </w:rPr>
                        <w:t>学力・学習状況調査</w:t>
                      </w:r>
                      <w:r w:rsidRPr="006A33A6">
                        <w:rPr>
                          <w:rFonts w:ascii="UD デジタル 教科書体 N-R" w:eastAsia="UD デジタル 教科書体 N-R" w:hint="eastAsia"/>
                          <w:color w:val="000000" w:themeColor="text1"/>
                          <w:sz w:val="20"/>
                        </w:rPr>
                        <w:t>正答率</w:t>
                      </w:r>
                      <w:r w:rsidR="00E933DE">
                        <w:rPr>
                          <w:rFonts w:ascii="UD デジタル 教科書体 N-R" w:eastAsia="UD デジタル 教科書体 N-R" w:hint="eastAsia"/>
                          <w:color w:val="000000" w:themeColor="text1"/>
                          <w:sz w:val="20"/>
                        </w:rPr>
                        <w:t>(平均)</w:t>
                      </w:r>
                    </w:p>
                  </w:txbxContent>
                </v:textbox>
                <w10:wrap anchorx="margin"/>
              </v:roundrect>
            </w:pict>
          </mc:Fallback>
        </mc:AlternateContent>
      </w:r>
    </w:p>
    <w:tbl>
      <w:tblPr>
        <w:tblpPr w:leftFromText="142" w:rightFromText="142" w:vertAnchor="text" w:horzAnchor="margin" w:tblpY="416"/>
        <w:tblW w:w="4788" w:type="dxa"/>
        <w:tblLayout w:type="fixed"/>
        <w:tblCellMar>
          <w:left w:w="99" w:type="dxa"/>
          <w:right w:w="99" w:type="dxa"/>
        </w:tblCellMar>
        <w:tblLook w:val="04A0" w:firstRow="1" w:lastRow="0" w:firstColumn="1" w:lastColumn="0" w:noHBand="0" w:noVBand="1"/>
      </w:tblPr>
      <w:tblGrid>
        <w:gridCol w:w="684"/>
        <w:gridCol w:w="684"/>
        <w:gridCol w:w="684"/>
        <w:gridCol w:w="684"/>
        <w:gridCol w:w="684"/>
        <w:gridCol w:w="684"/>
        <w:gridCol w:w="684"/>
      </w:tblGrid>
      <w:tr w:rsidR="00884EFB" w:rsidRPr="00884EFB" w14:paraId="36770662" w14:textId="77777777" w:rsidTr="00660390">
        <w:trPr>
          <w:trHeight w:val="123"/>
        </w:trPr>
        <w:tc>
          <w:tcPr>
            <w:tcW w:w="684" w:type="dxa"/>
            <w:tcBorders>
              <w:top w:val="single" w:sz="8" w:space="0" w:color="auto"/>
              <w:left w:val="single" w:sz="8" w:space="0" w:color="auto"/>
              <w:bottom w:val="single" w:sz="8" w:space="0" w:color="auto"/>
              <w:right w:val="nil"/>
            </w:tcBorders>
            <w:noWrap/>
            <w:vAlign w:val="center"/>
            <w:hideMark/>
          </w:tcPr>
          <w:p w14:paraId="4CE8FB87"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学年</w:t>
            </w:r>
          </w:p>
        </w:tc>
        <w:tc>
          <w:tcPr>
            <w:tcW w:w="684" w:type="dxa"/>
            <w:tcBorders>
              <w:top w:val="single" w:sz="8" w:space="0" w:color="auto"/>
              <w:left w:val="nil"/>
              <w:bottom w:val="single" w:sz="8" w:space="0" w:color="auto"/>
              <w:right w:val="single" w:sz="4" w:space="0" w:color="000000"/>
            </w:tcBorders>
            <w:vAlign w:val="center"/>
          </w:tcPr>
          <w:p w14:paraId="21064276" w14:textId="77777777" w:rsidR="00884EFB" w:rsidRPr="00884EF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p>
        </w:tc>
        <w:tc>
          <w:tcPr>
            <w:tcW w:w="684" w:type="dxa"/>
            <w:tcBorders>
              <w:top w:val="single" w:sz="8" w:space="0" w:color="auto"/>
              <w:left w:val="nil"/>
              <w:bottom w:val="single" w:sz="8" w:space="0" w:color="auto"/>
              <w:right w:val="nil"/>
            </w:tcBorders>
            <w:noWrap/>
            <w:vAlign w:val="center"/>
            <w:hideMark/>
          </w:tcPr>
          <w:p w14:paraId="0830693C"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w w:val="90"/>
                <w:kern w:val="0"/>
              </w:rPr>
            </w:pPr>
            <w:r w:rsidRPr="0060660B">
              <w:rPr>
                <w:rFonts w:ascii="UD デジタル 教科書体 N-R" w:eastAsia="UD デジタル 教科書体 N-R" w:hAnsi="Yu Gothic" w:cs="ＭＳ Ｐゴシック" w:hint="eastAsia"/>
                <w:w w:val="90"/>
                <w:kern w:val="0"/>
              </w:rPr>
              <w:t>国語</w:t>
            </w:r>
          </w:p>
        </w:tc>
        <w:tc>
          <w:tcPr>
            <w:tcW w:w="684" w:type="dxa"/>
            <w:tcBorders>
              <w:top w:val="single" w:sz="8" w:space="0" w:color="auto"/>
              <w:left w:val="single" w:sz="4" w:space="0" w:color="auto"/>
              <w:bottom w:val="single" w:sz="8" w:space="0" w:color="auto"/>
              <w:right w:val="nil"/>
            </w:tcBorders>
            <w:noWrap/>
            <w:vAlign w:val="center"/>
            <w:hideMark/>
          </w:tcPr>
          <w:p w14:paraId="4441D766"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w w:val="90"/>
                <w:kern w:val="0"/>
              </w:rPr>
            </w:pPr>
            <w:r w:rsidRPr="0060660B">
              <w:rPr>
                <w:rFonts w:ascii="UD デジタル 教科書体 N-R" w:eastAsia="UD デジタル 教科書体 N-R" w:hAnsi="Yu Gothic" w:cs="ＭＳ Ｐゴシック" w:hint="eastAsia"/>
                <w:w w:val="90"/>
                <w:kern w:val="0"/>
              </w:rPr>
              <w:t>社会</w:t>
            </w:r>
          </w:p>
        </w:tc>
        <w:tc>
          <w:tcPr>
            <w:tcW w:w="684" w:type="dxa"/>
            <w:tcBorders>
              <w:top w:val="single" w:sz="8" w:space="0" w:color="auto"/>
              <w:left w:val="single" w:sz="4" w:space="0" w:color="auto"/>
              <w:bottom w:val="single" w:sz="8" w:space="0" w:color="auto"/>
              <w:right w:val="nil"/>
            </w:tcBorders>
            <w:noWrap/>
            <w:vAlign w:val="center"/>
            <w:hideMark/>
          </w:tcPr>
          <w:p w14:paraId="2CF12B2A"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w w:val="90"/>
                <w:kern w:val="0"/>
              </w:rPr>
            </w:pPr>
            <w:r w:rsidRPr="0060660B">
              <w:rPr>
                <w:rFonts w:ascii="UD デジタル 教科書体 N-R" w:eastAsia="UD デジタル 教科書体 N-R" w:hAnsi="Yu Gothic" w:cs="ＭＳ Ｐゴシック" w:hint="eastAsia"/>
                <w:w w:val="90"/>
                <w:kern w:val="0"/>
              </w:rPr>
              <w:t>数学</w:t>
            </w:r>
          </w:p>
        </w:tc>
        <w:tc>
          <w:tcPr>
            <w:tcW w:w="684" w:type="dxa"/>
            <w:tcBorders>
              <w:top w:val="single" w:sz="8" w:space="0" w:color="auto"/>
              <w:left w:val="single" w:sz="4" w:space="0" w:color="auto"/>
              <w:bottom w:val="single" w:sz="8" w:space="0" w:color="auto"/>
              <w:right w:val="nil"/>
            </w:tcBorders>
            <w:noWrap/>
            <w:vAlign w:val="center"/>
            <w:hideMark/>
          </w:tcPr>
          <w:p w14:paraId="3B11AC32"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w w:val="90"/>
                <w:kern w:val="0"/>
              </w:rPr>
            </w:pPr>
            <w:r w:rsidRPr="0060660B">
              <w:rPr>
                <w:rFonts w:ascii="UD デジタル 教科書体 N-R" w:eastAsia="UD デジタル 教科書体 N-R" w:hAnsi="Yu Gothic" w:cs="ＭＳ Ｐゴシック" w:hint="eastAsia"/>
                <w:w w:val="90"/>
                <w:kern w:val="0"/>
              </w:rPr>
              <w:t>理科</w:t>
            </w:r>
          </w:p>
        </w:tc>
        <w:tc>
          <w:tcPr>
            <w:tcW w:w="684" w:type="dxa"/>
            <w:tcBorders>
              <w:top w:val="single" w:sz="8" w:space="0" w:color="auto"/>
              <w:left w:val="single" w:sz="4" w:space="0" w:color="auto"/>
              <w:bottom w:val="single" w:sz="8" w:space="0" w:color="auto"/>
              <w:right w:val="single" w:sz="8" w:space="0" w:color="auto"/>
            </w:tcBorders>
            <w:noWrap/>
            <w:vAlign w:val="center"/>
            <w:hideMark/>
          </w:tcPr>
          <w:p w14:paraId="3007CE03"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w w:val="90"/>
                <w:kern w:val="0"/>
              </w:rPr>
            </w:pPr>
            <w:r w:rsidRPr="0060660B">
              <w:rPr>
                <w:rFonts w:ascii="UD デジタル 教科書体 N-R" w:eastAsia="UD デジタル 教科書体 N-R" w:hAnsi="Yu Gothic" w:cs="ＭＳ Ｐゴシック" w:hint="eastAsia"/>
                <w:w w:val="90"/>
                <w:kern w:val="0"/>
              </w:rPr>
              <w:t>英語</w:t>
            </w:r>
          </w:p>
        </w:tc>
      </w:tr>
      <w:tr w:rsidR="00884EFB" w:rsidRPr="00884EFB" w14:paraId="68EC8B21" w14:textId="77777777" w:rsidTr="00660390">
        <w:trPr>
          <w:trHeight w:val="215"/>
        </w:trPr>
        <w:tc>
          <w:tcPr>
            <w:tcW w:w="684" w:type="dxa"/>
            <w:vMerge w:val="restart"/>
            <w:tcBorders>
              <w:top w:val="nil"/>
              <w:left w:val="single" w:sz="8" w:space="0" w:color="auto"/>
              <w:bottom w:val="single" w:sz="8" w:space="0" w:color="000000"/>
              <w:right w:val="single" w:sz="4" w:space="0" w:color="auto"/>
            </w:tcBorders>
            <w:noWrap/>
            <w:vAlign w:val="center"/>
            <w:hideMark/>
          </w:tcPr>
          <w:p w14:paraId="0F3CA769"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３年</w:t>
            </w:r>
          </w:p>
        </w:tc>
        <w:tc>
          <w:tcPr>
            <w:tcW w:w="684" w:type="dxa"/>
            <w:tcBorders>
              <w:top w:val="nil"/>
              <w:left w:val="single" w:sz="4" w:space="0" w:color="auto"/>
              <w:bottom w:val="single" w:sz="4" w:space="0" w:color="auto"/>
              <w:right w:val="single" w:sz="4" w:space="0" w:color="auto"/>
            </w:tcBorders>
            <w:noWrap/>
            <w:vAlign w:val="center"/>
            <w:hideMark/>
          </w:tcPr>
          <w:p w14:paraId="24EF1766"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本校</w:t>
            </w:r>
          </w:p>
        </w:tc>
        <w:tc>
          <w:tcPr>
            <w:tcW w:w="684" w:type="dxa"/>
            <w:tcBorders>
              <w:top w:val="nil"/>
              <w:left w:val="nil"/>
              <w:bottom w:val="single" w:sz="4" w:space="0" w:color="auto"/>
              <w:right w:val="single" w:sz="4" w:space="0" w:color="auto"/>
            </w:tcBorders>
            <w:noWrap/>
            <w:vAlign w:val="center"/>
            <w:hideMark/>
          </w:tcPr>
          <w:p w14:paraId="03617D00" w14:textId="2D17A892"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58</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3</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4E050D6A" w14:textId="7898A788"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2</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32E07FFD" w14:textId="625472C1"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4</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5</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699AD6A3" w14:textId="2B4A3603"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4</w:t>
            </w:r>
            <w:r w:rsidR="00E933DE">
              <w:rPr>
                <w:rFonts w:ascii="UD デジタル 教科書体 N-R" w:eastAsia="UD デジタル 教科書体 N-R" w:hAnsi="Yu Gothic" w:cs="ＭＳ Ｐゴシック" w:hint="eastAsia"/>
                <w:color w:val="000000"/>
                <w:w w:val="90"/>
                <w:kern w:val="0"/>
              </w:rPr>
              <w:t>5</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1</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8" w:space="0" w:color="auto"/>
            </w:tcBorders>
            <w:noWrap/>
            <w:vAlign w:val="center"/>
            <w:hideMark/>
          </w:tcPr>
          <w:p w14:paraId="74292139" w14:textId="6322CF7A"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6</w:t>
            </w:r>
            <w:r w:rsidR="00E933DE">
              <w:rPr>
                <w:rFonts w:ascii="UD デジタル 教科書体 N-R" w:eastAsia="UD デジタル 教科書体 N-R" w:hAnsi="Yu Gothic" w:cs="ＭＳ Ｐゴシック" w:hint="eastAsia"/>
                <w:color w:val="000000"/>
                <w:w w:val="90"/>
                <w:kern w:val="0"/>
              </w:rPr>
              <w:t>4</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4</w:t>
            </w:r>
            <w:r w:rsidRPr="0060660B">
              <w:rPr>
                <w:rFonts w:ascii="UD デジタル 教科書体 N-R" w:eastAsia="UD デジタル 教科書体 N-R" w:hAnsi="Yu Gothic" w:cs="ＭＳ Ｐゴシック" w:hint="eastAsia"/>
                <w:color w:val="000000"/>
                <w:w w:val="90"/>
                <w:kern w:val="0"/>
              </w:rPr>
              <w:t>%</w:t>
            </w:r>
          </w:p>
        </w:tc>
      </w:tr>
      <w:tr w:rsidR="00884EFB" w:rsidRPr="00884EFB" w14:paraId="223988DB" w14:textId="77777777" w:rsidTr="00660390">
        <w:trPr>
          <w:trHeight w:val="148"/>
        </w:trPr>
        <w:tc>
          <w:tcPr>
            <w:tcW w:w="684" w:type="dxa"/>
            <w:vMerge/>
            <w:tcBorders>
              <w:top w:val="nil"/>
              <w:left w:val="single" w:sz="8" w:space="0" w:color="auto"/>
              <w:bottom w:val="single" w:sz="8" w:space="0" w:color="000000"/>
              <w:right w:val="single" w:sz="4" w:space="0" w:color="auto"/>
            </w:tcBorders>
            <w:vAlign w:val="center"/>
            <w:hideMark/>
          </w:tcPr>
          <w:p w14:paraId="55A261E7"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p>
        </w:tc>
        <w:tc>
          <w:tcPr>
            <w:tcW w:w="684" w:type="dxa"/>
            <w:tcBorders>
              <w:top w:val="nil"/>
              <w:left w:val="single" w:sz="4" w:space="0" w:color="auto"/>
              <w:bottom w:val="single" w:sz="8" w:space="0" w:color="auto"/>
              <w:right w:val="single" w:sz="4" w:space="0" w:color="auto"/>
            </w:tcBorders>
            <w:shd w:val="clear" w:color="000000" w:fill="F2F2F2"/>
            <w:noWrap/>
            <w:vAlign w:val="center"/>
            <w:hideMark/>
          </w:tcPr>
          <w:p w14:paraId="5192D0DB" w14:textId="77777777" w:rsidR="00884EFB" w:rsidRPr="0060660B" w:rsidRDefault="00884EFB" w:rsidP="00660390">
            <w:pPr>
              <w:widowControl/>
              <w:spacing w:line="320" w:lineRule="exact"/>
              <w:ind w:leftChars="-38" w:left="-80" w:rightChars="-70" w:right="-147"/>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横浜市</w:t>
            </w:r>
          </w:p>
        </w:tc>
        <w:tc>
          <w:tcPr>
            <w:tcW w:w="684" w:type="dxa"/>
            <w:tcBorders>
              <w:top w:val="nil"/>
              <w:left w:val="nil"/>
              <w:bottom w:val="single" w:sz="8" w:space="0" w:color="auto"/>
              <w:right w:val="single" w:sz="4" w:space="0" w:color="auto"/>
            </w:tcBorders>
            <w:shd w:val="clear" w:color="000000" w:fill="F2F2F2"/>
            <w:noWrap/>
            <w:vAlign w:val="center"/>
            <w:hideMark/>
          </w:tcPr>
          <w:p w14:paraId="086337A8" w14:textId="76693457"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60</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9</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615AD031" w14:textId="5133E86A"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4</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0</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73F1CF6C" w14:textId="5B753B68"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8</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2</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1EAF6A75" w14:textId="20C3B326"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47</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9</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8" w:space="0" w:color="auto"/>
            </w:tcBorders>
            <w:shd w:val="clear" w:color="000000" w:fill="F2F2F2"/>
            <w:noWrap/>
            <w:vAlign w:val="center"/>
            <w:hideMark/>
          </w:tcPr>
          <w:p w14:paraId="4A93C6AC" w14:textId="14F169FF"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67</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8</w:t>
            </w:r>
            <w:r w:rsidR="00884EFB" w:rsidRPr="0060660B">
              <w:rPr>
                <w:rFonts w:ascii="UD デジタル 教科書体 N-R" w:eastAsia="UD デジタル 教科書体 N-R" w:hAnsi="Yu Gothic" w:cs="ＭＳ Ｐゴシック" w:hint="eastAsia"/>
                <w:color w:val="000000"/>
                <w:w w:val="90"/>
                <w:kern w:val="0"/>
              </w:rPr>
              <w:t>%</w:t>
            </w:r>
          </w:p>
        </w:tc>
      </w:tr>
      <w:tr w:rsidR="00884EFB" w:rsidRPr="00884EFB" w14:paraId="19B0C762" w14:textId="77777777" w:rsidTr="00660390">
        <w:trPr>
          <w:trHeight w:val="94"/>
        </w:trPr>
        <w:tc>
          <w:tcPr>
            <w:tcW w:w="684" w:type="dxa"/>
            <w:vMerge w:val="restart"/>
            <w:tcBorders>
              <w:top w:val="nil"/>
              <w:left w:val="single" w:sz="8" w:space="0" w:color="auto"/>
              <w:bottom w:val="single" w:sz="8" w:space="0" w:color="000000"/>
              <w:right w:val="single" w:sz="4" w:space="0" w:color="auto"/>
            </w:tcBorders>
            <w:noWrap/>
            <w:vAlign w:val="center"/>
            <w:hideMark/>
          </w:tcPr>
          <w:p w14:paraId="14440145"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２年</w:t>
            </w:r>
          </w:p>
        </w:tc>
        <w:tc>
          <w:tcPr>
            <w:tcW w:w="684" w:type="dxa"/>
            <w:tcBorders>
              <w:top w:val="nil"/>
              <w:left w:val="nil"/>
              <w:bottom w:val="single" w:sz="4" w:space="0" w:color="auto"/>
              <w:right w:val="single" w:sz="4" w:space="0" w:color="auto"/>
            </w:tcBorders>
            <w:noWrap/>
            <w:vAlign w:val="center"/>
            <w:hideMark/>
          </w:tcPr>
          <w:p w14:paraId="0FF16107"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本校</w:t>
            </w:r>
          </w:p>
        </w:tc>
        <w:tc>
          <w:tcPr>
            <w:tcW w:w="684" w:type="dxa"/>
            <w:tcBorders>
              <w:top w:val="nil"/>
              <w:left w:val="nil"/>
              <w:bottom w:val="single" w:sz="4" w:space="0" w:color="auto"/>
              <w:right w:val="single" w:sz="4" w:space="0" w:color="auto"/>
            </w:tcBorders>
            <w:noWrap/>
            <w:vAlign w:val="center"/>
            <w:hideMark/>
          </w:tcPr>
          <w:p w14:paraId="3A23FC6C" w14:textId="04C26BDD"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6</w:t>
            </w:r>
            <w:r w:rsidR="00E933DE">
              <w:rPr>
                <w:rFonts w:ascii="UD デジタル 教科書体 N-R" w:eastAsia="UD デジタル 教科書体 N-R" w:hAnsi="Yu Gothic" w:cs="ＭＳ Ｐゴシック" w:hint="eastAsia"/>
                <w:color w:val="000000"/>
                <w:w w:val="90"/>
                <w:kern w:val="0"/>
              </w:rPr>
              <w:t>8</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9</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11977B87" w14:textId="629AD3BE"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2</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7B6A97AC" w14:textId="79D114A4"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54</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7</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43499313" w14:textId="7DEE8C03" w:rsidR="00884EFB" w:rsidRPr="0060660B" w:rsidRDefault="00E933DE" w:rsidP="00E933DE">
            <w:pPr>
              <w:widowControl/>
              <w:spacing w:line="320" w:lineRule="exact"/>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48.5%</w:t>
            </w:r>
          </w:p>
        </w:tc>
        <w:tc>
          <w:tcPr>
            <w:tcW w:w="684" w:type="dxa"/>
            <w:tcBorders>
              <w:top w:val="nil"/>
              <w:left w:val="nil"/>
              <w:bottom w:val="single" w:sz="4" w:space="0" w:color="auto"/>
              <w:right w:val="single" w:sz="8" w:space="0" w:color="auto"/>
            </w:tcBorders>
            <w:noWrap/>
            <w:vAlign w:val="center"/>
            <w:hideMark/>
          </w:tcPr>
          <w:p w14:paraId="789C27D3" w14:textId="38B9814B"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67</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8</w:t>
            </w:r>
            <w:r w:rsidR="00884EFB" w:rsidRPr="0060660B">
              <w:rPr>
                <w:rFonts w:ascii="UD デジタル 教科書体 N-R" w:eastAsia="UD デジタル 教科書体 N-R" w:hAnsi="Yu Gothic" w:cs="ＭＳ Ｐゴシック" w:hint="eastAsia"/>
                <w:color w:val="000000"/>
                <w:w w:val="90"/>
                <w:kern w:val="0"/>
              </w:rPr>
              <w:t>%</w:t>
            </w:r>
          </w:p>
        </w:tc>
      </w:tr>
      <w:tr w:rsidR="00884EFB" w:rsidRPr="00884EFB" w14:paraId="64D3480F" w14:textId="77777777" w:rsidTr="00660390">
        <w:trPr>
          <w:trHeight w:val="42"/>
        </w:trPr>
        <w:tc>
          <w:tcPr>
            <w:tcW w:w="684" w:type="dxa"/>
            <w:vMerge/>
            <w:tcBorders>
              <w:top w:val="nil"/>
              <w:left w:val="single" w:sz="8" w:space="0" w:color="auto"/>
              <w:bottom w:val="single" w:sz="8" w:space="0" w:color="000000"/>
              <w:right w:val="single" w:sz="4" w:space="0" w:color="auto"/>
            </w:tcBorders>
            <w:vAlign w:val="center"/>
            <w:hideMark/>
          </w:tcPr>
          <w:p w14:paraId="2DDDCCA6"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p>
        </w:tc>
        <w:tc>
          <w:tcPr>
            <w:tcW w:w="684" w:type="dxa"/>
            <w:tcBorders>
              <w:top w:val="nil"/>
              <w:left w:val="nil"/>
              <w:bottom w:val="single" w:sz="8" w:space="0" w:color="auto"/>
              <w:right w:val="single" w:sz="4" w:space="0" w:color="auto"/>
            </w:tcBorders>
            <w:shd w:val="clear" w:color="000000" w:fill="F2F2F2"/>
            <w:noWrap/>
            <w:vAlign w:val="center"/>
            <w:hideMark/>
          </w:tcPr>
          <w:p w14:paraId="3100D22C" w14:textId="77777777" w:rsidR="00884EFB" w:rsidRPr="0060660B" w:rsidRDefault="00884EFB" w:rsidP="00660390">
            <w:pPr>
              <w:widowControl/>
              <w:spacing w:line="320" w:lineRule="exact"/>
              <w:ind w:leftChars="-38" w:left="-80" w:rightChars="-70" w:right="-147"/>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横浜市</w:t>
            </w:r>
          </w:p>
        </w:tc>
        <w:tc>
          <w:tcPr>
            <w:tcW w:w="684" w:type="dxa"/>
            <w:tcBorders>
              <w:top w:val="nil"/>
              <w:left w:val="nil"/>
              <w:bottom w:val="single" w:sz="8" w:space="0" w:color="auto"/>
              <w:right w:val="single" w:sz="4" w:space="0" w:color="auto"/>
            </w:tcBorders>
            <w:shd w:val="clear" w:color="000000" w:fill="F2F2F2"/>
            <w:noWrap/>
            <w:vAlign w:val="center"/>
            <w:hideMark/>
          </w:tcPr>
          <w:p w14:paraId="078BC1F9" w14:textId="152AFE92"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67</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7</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179D14B9" w14:textId="250AD78E"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5</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7</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0030B795" w14:textId="398BB8E1"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55</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6</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67FF6F59" w14:textId="56B5349B"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5</w:t>
            </w:r>
            <w:r w:rsidR="00E933DE">
              <w:rPr>
                <w:rFonts w:ascii="UD デジタル 教科書体 N-R" w:eastAsia="UD デジタル 教科書体 N-R" w:hAnsi="Yu Gothic" w:cs="ＭＳ Ｐゴシック" w:hint="eastAsia"/>
                <w:color w:val="000000"/>
                <w:w w:val="90"/>
                <w:kern w:val="0"/>
              </w:rPr>
              <w:t>1</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8" w:space="0" w:color="auto"/>
            </w:tcBorders>
            <w:shd w:val="clear" w:color="000000" w:fill="F2F2F2"/>
            <w:noWrap/>
            <w:vAlign w:val="center"/>
            <w:hideMark/>
          </w:tcPr>
          <w:p w14:paraId="4D5F8738" w14:textId="4F58159B"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68</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3</w:t>
            </w:r>
            <w:r w:rsidR="00884EFB" w:rsidRPr="0060660B">
              <w:rPr>
                <w:rFonts w:ascii="UD デジタル 教科書体 N-R" w:eastAsia="UD デジタル 教科書体 N-R" w:hAnsi="Yu Gothic" w:cs="ＭＳ Ｐゴシック" w:hint="eastAsia"/>
                <w:color w:val="000000"/>
                <w:w w:val="90"/>
                <w:kern w:val="0"/>
              </w:rPr>
              <w:t>%</w:t>
            </w:r>
          </w:p>
        </w:tc>
      </w:tr>
      <w:tr w:rsidR="00884EFB" w:rsidRPr="00884EFB" w14:paraId="5190FC17" w14:textId="77777777" w:rsidTr="00660390">
        <w:trPr>
          <w:trHeight w:val="119"/>
        </w:trPr>
        <w:tc>
          <w:tcPr>
            <w:tcW w:w="684" w:type="dxa"/>
            <w:vMerge w:val="restart"/>
            <w:tcBorders>
              <w:top w:val="nil"/>
              <w:left w:val="single" w:sz="8" w:space="0" w:color="auto"/>
              <w:bottom w:val="single" w:sz="8" w:space="0" w:color="000000"/>
              <w:right w:val="single" w:sz="4" w:space="0" w:color="auto"/>
            </w:tcBorders>
            <w:noWrap/>
            <w:vAlign w:val="center"/>
            <w:hideMark/>
          </w:tcPr>
          <w:p w14:paraId="188043B0"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１年</w:t>
            </w:r>
          </w:p>
        </w:tc>
        <w:tc>
          <w:tcPr>
            <w:tcW w:w="684" w:type="dxa"/>
            <w:tcBorders>
              <w:top w:val="nil"/>
              <w:left w:val="nil"/>
              <w:bottom w:val="single" w:sz="4" w:space="0" w:color="auto"/>
              <w:right w:val="single" w:sz="4" w:space="0" w:color="auto"/>
            </w:tcBorders>
            <w:noWrap/>
            <w:vAlign w:val="center"/>
            <w:hideMark/>
          </w:tcPr>
          <w:p w14:paraId="0BB1816B"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本校</w:t>
            </w:r>
          </w:p>
        </w:tc>
        <w:tc>
          <w:tcPr>
            <w:tcW w:w="684" w:type="dxa"/>
            <w:tcBorders>
              <w:top w:val="nil"/>
              <w:left w:val="nil"/>
              <w:bottom w:val="single" w:sz="4" w:space="0" w:color="auto"/>
              <w:right w:val="single" w:sz="4" w:space="0" w:color="auto"/>
            </w:tcBorders>
            <w:noWrap/>
            <w:vAlign w:val="center"/>
            <w:hideMark/>
          </w:tcPr>
          <w:p w14:paraId="33BEAE7A" w14:textId="4DEB340E"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65</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3</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35385889" w14:textId="2C09FEC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6</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6</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4DA94DEB" w14:textId="0CF6E7B9"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66</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9</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4" w:space="0" w:color="auto"/>
            </w:tcBorders>
            <w:noWrap/>
            <w:vAlign w:val="center"/>
            <w:hideMark/>
          </w:tcPr>
          <w:p w14:paraId="731F1B84" w14:textId="5D13310C"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59</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4</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4" w:space="0" w:color="auto"/>
              <w:right w:val="single" w:sz="8" w:space="0" w:color="auto"/>
            </w:tcBorders>
            <w:noWrap/>
            <w:vAlign w:val="center"/>
            <w:hideMark/>
          </w:tcPr>
          <w:p w14:paraId="0B6F8D6B" w14:textId="0903550D"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8</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p>
        </w:tc>
      </w:tr>
      <w:tr w:rsidR="00884EFB" w:rsidRPr="00884EFB" w14:paraId="3A13A1F1" w14:textId="77777777" w:rsidTr="00660390">
        <w:trPr>
          <w:trHeight w:val="67"/>
        </w:trPr>
        <w:tc>
          <w:tcPr>
            <w:tcW w:w="684" w:type="dxa"/>
            <w:vMerge/>
            <w:tcBorders>
              <w:top w:val="nil"/>
              <w:left w:val="single" w:sz="8" w:space="0" w:color="auto"/>
              <w:bottom w:val="single" w:sz="8" w:space="0" w:color="000000"/>
              <w:right w:val="single" w:sz="4" w:space="0" w:color="auto"/>
            </w:tcBorders>
            <w:vAlign w:val="center"/>
            <w:hideMark/>
          </w:tcPr>
          <w:p w14:paraId="4223DD5D" w14:textId="77777777"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p>
        </w:tc>
        <w:tc>
          <w:tcPr>
            <w:tcW w:w="684" w:type="dxa"/>
            <w:tcBorders>
              <w:top w:val="nil"/>
              <w:left w:val="nil"/>
              <w:bottom w:val="single" w:sz="8" w:space="0" w:color="auto"/>
              <w:right w:val="single" w:sz="4" w:space="0" w:color="auto"/>
            </w:tcBorders>
            <w:shd w:val="clear" w:color="000000" w:fill="F2F2F2"/>
            <w:noWrap/>
            <w:vAlign w:val="center"/>
            <w:hideMark/>
          </w:tcPr>
          <w:p w14:paraId="74F01EE9" w14:textId="77777777" w:rsidR="00884EFB" w:rsidRPr="0060660B" w:rsidRDefault="00884EFB" w:rsidP="00660390">
            <w:pPr>
              <w:widowControl/>
              <w:spacing w:line="320" w:lineRule="exact"/>
              <w:ind w:leftChars="-38" w:left="-80" w:rightChars="-70" w:right="-147"/>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横浜市</w:t>
            </w:r>
          </w:p>
        </w:tc>
        <w:tc>
          <w:tcPr>
            <w:tcW w:w="684" w:type="dxa"/>
            <w:tcBorders>
              <w:top w:val="nil"/>
              <w:left w:val="nil"/>
              <w:bottom w:val="single" w:sz="8" w:space="0" w:color="auto"/>
              <w:right w:val="single" w:sz="4" w:space="0" w:color="auto"/>
            </w:tcBorders>
            <w:shd w:val="clear" w:color="000000" w:fill="F2F2F2"/>
            <w:noWrap/>
            <w:vAlign w:val="center"/>
            <w:hideMark/>
          </w:tcPr>
          <w:p w14:paraId="3ADEC097" w14:textId="2556C611"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6</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1</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0E8F22B9" w14:textId="072F199F"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6</w:t>
            </w:r>
            <w:r w:rsidR="00E933DE">
              <w:rPr>
                <w:rFonts w:ascii="UD デジタル 教科書体 N-R" w:eastAsia="UD デジタル 教科書体 N-R" w:hAnsi="Yu Gothic" w:cs="ＭＳ Ｐゴシック" w:hint="eastAsia"/>
                <w:color w:val="000000"/>
                <w:w w:val="90"/>
                <w:kern w:val="0"/>
              </w:rPr>
              <w:t>0</w:t>
            </w:r>
            <w:r w:rsidRPr="0060660B">
              <w:rPr>
                <w:rFonts w:ascii="UD デジタル 教科書体 N-R" w:eastAsia="UD デジタル 教科書体 N-R" w:hAnsi="Yu Gothic" w:cs="ＭＳ Ｐゴシック" w:hint="eastAsia"/>
                <w:color w:val="000000"/>
                <w:w w:val="90"/>
                <w:kern w:val="0"/>
              </w:rPr>
              <w:t>.</w:t>
            </w:r>
            <w:r w:rsidR="00E933DE">
              <w:rPr>
                <w:rFonts w:ascii="UD デジタル 教科書体 N-R" w:eastAsia="UD デジタル 教科書体 N-R" w:hAnsi="Yu Gothic" w:cs="ＭＳ Ｐゴシック" w:hint="eastAsia"/>
                <w:color w:val="000000"/>
                <w:w w:val="90"/>
                <w:kern w:val="0"/>
              </w:rPr>
              <w:t>3</w:t>
            </w:r>
            <w:r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2433B9B9" w14:textId="05A2A876"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63</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2</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4" w:space="0" w:color="auto"/>
            </w:tcBorders>
            <w:shd w:val="clear" w:color="000000" w:fill="F2F2F2"/>
            <w:noWrap/>
            <w:vAlign w:val="center"/>
            <w:hideMark/>
          </w:tcPr>
          <w:p w14:paraId="6F68AF9E" w14:textId="7C852678" w:rsidR="00884EFB" w:rsidRPr="0060660B" w:rsidRDefault="00E933DE" w:rsidP="00660390">
            <w:pPr>
              <w:widowControl/>
              <w:spacing w:line="320" w:lineRule="exact"/>
              <w:jc w:val="center"/>
              <w:rPr>
                <w:rFonts w:ascii="UD デジタル 教科書体 N-R" w:eastAsia="UD デジタル 教科書体 N-R" w:hAnsi="Yu Gothic" w:cs="ＭＳ Ｐゴシック"/>
                <w:color w:val="000000"/>
                <w:w w:val="90"/>
                <w:kern w:val="0"/>
              </w:rPr>
            </w:pPr>
            <w:r>
              <w:rPr>
                <w:rFonts w:ascii="UD デジタル 教科書体 N-R" w:eastAsia="UD デジタル 教科書体 N-R" w:hAnsi="Yu Gothic" w:cs="ＭＳ Ｐゴシック" w:hint="eastAsia"/>
                <w:color w:val="000000"/>
                <w:w w:val="90"/>
                <w:kern w:val="0"/>
              </w:rPr>
              <w:t>57</w:t>
            </w:r>
            <w:r w:rsidR="00884EFB" w:rsidRPr="0060660B">
              <w:rPr>
                <w:rFonts w:ascii="UD デジタル 教科書体 N-R" w:eastAsia="UD デジタル 教科書体 N-R" w:hAnsi="Yu Gothic" w:cs="ＭＳ Ｐゴシック" w:hint="eastAsia"/>
                <w:color w:val="000000"/>
                <w:w w:val="90"/>
                <w:kern w:val="0"/>
              </w:rPr>
              <w:t>.</w:t>
            </w:r>
            <w:r>
              <w:rPr>
                <w:rFonts w:ascii="UD デジタル 教科書体 N-R" w:eastAsia="UD デジタル 教科書体 N-R" w:hAnsi="Yu Gothic" w:cs="ＭＳ Ｐゴシック" w:hint="eastAsia"/>
                <w:color w:val="000000"/>
                <w:w w:val="90"/>
                <w:kern w:val="0"/>
              </w:rPr>
              <w:t>5</w:t>
            </w:r>
            <w:r w:rsidR="00884EFB" w:rsidRPr="0060660B">
              <w:rPr>
                <w:rFonts w:ascii="UD デジタル 教科書体 N-R" w:eastAsia="UD デジタル 教科書体 N-R" w:hAnsi="Yu Gothic" w:cs="ＭＳ Ｐゴシック" w:hint="eastAsia"/>
                <w:color w:val="000000"/>
                <w:w w:val="90"/>
                <w:kern w:val="0"/>
              </w:rPr>
              <w:t>%</w:t>
            </w:r>
          </w:p>
        </w:tc>
        <w:tc>
          <w:tcPr>
            <w:tcW w:w="684" w:type="dxa"/>
            <w:tcBorders>
              <w:top w:val="nil"/>
              <w:left w:val="nil"/>
              <w:bottom w:val="single" w:sz="8" w:space="0" w:color="auto"/>
              <w:right w:val="single" w:sz="8" w:space="0" w:color="auto"/>
            </w:tcBorders>
            <w:shd w:val="clear" w:color="000000" w:fill="F2F2F2"/>
            <w:noWrap/>
            <w:vAlign w:val="center"/>
            <w:hideMark/>
          </w:tcPr>
          <w:p w14:paraId="1E263032" w14:textId="0EF6B1E3" w:rsidR="00884EFB" w:rsidRPr="0060660B" w:rsidRDefault="00884EFB" w:rsidP="00660390">
            <w:pPr>
              <w:widowControl/>
              <w:spacing w:line="320" w:lineRule="exact"/>
              <w:jc w:val="center"/>
              <w:rPr>
                <w:rFonts w:ascii="UD デジタル 教科書体 N-R" w:eastAsia="UD デジタル 教科書体 N-R" w:hAnsi="Yu Gothic" w:cs="ＭＳ Ｐゴシック"/>
                <w:color w:val="000000"/>
                <w:w w:val="90"/>
                <w:kern w:val="0"/>
              </w:rPr>
            </w:pPr>
            <w:r w:rsidRPr="0060660B">
              <w:rPr>
                <w:rFonts w:ascii="UD デジタル 教科書体 N-R" w:eastAsia="UD デジタル 教科書体 N-R" w:hAnsi="Yu Gothic" w:cs="ＭＳ Ｐゴシック" w:hint="eastAsia"/>
                <w:color w:val="000000"/>
                <w:w w:val="90"/>
                <w:kern w:val="0"/>
              </w:rPr>
              <w:t>8</w:t>
            </w:r>
            <w:r w:rsidR="00E933DE">
              <w:rPr>
                <w:rFonts w:ascii="UD デジタル 教科書体 N-R" w:eastAsia="UD デジタル 教科書体 N-R" w:hAnsi="Yu Gothic" w:cs="ＭＳ Ｐゴシック" w:hint="eastAsia"/>
                <w:color w:val="000000"/>
                <w:w w:val="90"/>
                <w:kern w:val="0"/>
              </w:rPr>
              <w:t>1</w:t>
            </w:r>
            <w:r w:rsidRPr="0060660B">
              <w:rPr>
                <w:rFonts w:ascii="UD デジタル 教科書体 N-R" w:eastAsia="UD デジタル 教科書体 N-R" w:hAnsi="Yu Gothic" w:cs="ＭＳ Ｐゴシック" w:hint="eastAsia"/>
                <w:color w:val="000000"/>
                <w:w w:val="90"/>
                <w:kern w:val="0"/>
              </w:rPr>
              <w:t>.9%</w:t>
            </w:r>
          </w:p>
        </w:tc>
      </w:tr>
    </w:tbl>
    <w:p w14:paraId="1E3861BC" w14:textId="1C89127F" w:rsidR="00660390" w:rsidRPr="00660390" w:rsidRDefault="00660390">
      <w:pPr>
        <w:rPr>
          <w:rFonts w:ascii="UD デジタル 教科書体 NP-R" w:eastAsia="UD デジタル 教科書体 NP-R"/>
          <w:sz w:val="22"/>
        </w:rPr>
      </w:pPr>
    </w:p>
    <w:p w14:paraId="740A3233" w14:textId="663882F1" w:rsidR="00660390" w:rsidRDefault="00660390">
      <w:pPr>
        <w:rPr>
          <w:rFonts w:ascii="UD デジタル 教科書体 NP-R" w:eastAsia="UD デジタル 教科書体 NP-R"/>
          <w:sz w:val="22"/>
        </w:rPr>
      </w:pPr>
    </w:p>
    <w:p w14:paraId="56C51A73" w14:textId="618F7150" w:rsidR="00BB6DC4" w:rsidRDefault="00BB6DC4">
      <w:pPr>
        <w:rPr>
          <w:rFonts w:ascii="UD デジタル 教科書体 NP-R" w:eastAsia="UD デジタル 教科書体 NP-R"/>
          <w:sz w:val="22"/>
        </w:rPr>
      </w:pPr>
    </w:p>
    <w:p w14:paraId="6EF963B8" w14:textId="7D0A4344" w:rsidR="00BB6DC4" w:rsidRDefault="00BB6DC4">
      <w:pPr>
        <w:rPr>
          <w:rFonts w:ascii="UD デジタル 教科書体 NP-R" w:eastAsia="UD デジタル 教科書体 NP-R"/>
          <w:sz w:val="22"/>
        </w:rPr>
      </w:pPr>
    </w:p>
    <w:p w14:paraId="5B2E1D8E" w14:textId="689D32D2" w:rsidR="00BB6DC4" w:rsidRDefault="00BB6DC4">
      <w:pPr>
        <w:rPr>
          <w:rFonts w:ascii="UD デジタル 教科書体 NP-R" w:eastAsia="UD デジタル 教科書体 NP-R"/>
          <w:sz w:val="22"/>
        </w:rPr>
      </w:pPr>
    </w:p>
    <w:p w14:paraId="4C54B14A" w14:textId="713F5415" w:rsidR="00BB6DC4" w:rsidRDefault="00BB6DC4">
      <w:pPr>
        <w:rPr>
          <w:rFonts w:ascii="UD デジタル 教科書体 NP-R" w:eastAsia="UD デジタル 教科書体 NP-R"/>
          <w:sz w:val="22"/>
        </w:rPr>
      </w:pPr>
    </w:p>
    <w:p w14:paraId="02A14B29" w14:textId="18CCB321" w:rsidR="00BB6DC4" w:rsidRDefault="00BB6DC4">
      <w:pPr>
        <w:rPr>
          <w:rFonts w:ascii="UD デジタル 教科書体 NP-R" w:eastAsia="UD デジタル 教科書体 NP-R"/>
          <w:sz w:val="22"/>
        </w:rPr>
      </w:pPr>
    </w:p>
    <w:p w14:paraId="79081F24" w14:textId="77777777" w:rsidR="005D1AF8" w:rsidRDefault="005D1AF8">
      <w:pPr>
        <w:rPr>
          <w:rFonts w:ascii="UD デジタル 教科書体 NP-R" w:eastAsia="UD デジタル 教科書体 NP-R"/>
          <w:sz w:val="22"/>
        </w:rPr>
      </w:pPr>
    </w:p>
    <w:p w14:paraId="58E393B7" w14:textId="65119702" w:rsidR="00BB6DC4" w:rsidRDefault="00BB6DC4">
      <w:pPr>
        <w:rPr>
          <w:rFonts w:ascii="UD デジタル 教科書体 NP-R" w:eastAsia="UD デジタル 教科書体 NP-R"/>
          <w:sz w:val="22"/>
        </w:rPr>
      </w:pPr>
    </w:p>
    <w:p w14:paraId="72AC28F0" w14:textId="5CC4FEA9" w:rsidR="00BB6DC4" w:rsidRDefault="00BB6DC4">
      <w:pPr>
        <w:rPr>
          <w:rFonts w:ascii="UD デジタル 教科書体 NP-R" w:eastAsia="UD デジタル 教科書体 NP-R"/>
          <w:sz w:val="22"/>
        </w:rPr>
      </w:pPr>
      <w:r w:rsidRPr="00884EFB">
        <w:rPr>
          <w:rFonts w:ascii="UD デジタル 教科書体 NP-R" w:eastAsia="UD デジタル 教科書体 NP-R" w:hint="eastAsia"/>
          <w:noProof/>
          <w:sz w:val="22"/>
        </w:rPr>
        <mc:AlternateContent>
          <mc:Choice Requires="wps">
            <w:drawing>
              <wp:anchor distT="0" distB="0" distL="114300" distR="114300" simplePos="0" relativeHeight="251675648" behindDoc="0" locked="0" layoutInCell="1" allowOverlap="1" wp14:anchorId="35A91240" wp14:editId="4C8FBF22">
                <wp:simplePos x="0" y="0"/>
                <wp:positionH relativeFrom="margin">
                  <wp:align>center</wp:align>
                </wp:positionH>
                <wp:positionV relativeFrom="paragraph">
                  <wp:posOffset>12700</wp:posOffset>
                </wp:positionV>
                <wp:extent cx="2946400" cy="280035"/>
                <wp:effectExtent l="0" t="0" r="25400" b="24765"/>
                <wp:wrapNone/>
                <wp:docPr id="17" name="角丸四角形 17"/>
                <wp:cNvGraphicFramePr/>
                <a:graphic xmlns:a="http://schemas.openxmlformats.org/drawingml/2006/main">
                  <a:graphicData uri="http://schemas.microsoft.com/office/word/2010/wordprocessingShape">
                    <wps:wsp>
                      <wps:cNvSpPr/>
                      <wps:spPr>
                        <a:xfrm>
                          <a:off x="0" y="0"/>
                          <a:ext cx="2946400" cy="2800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2D464B5F" w14:textId="204EE6F8" w:rsidR="00DE2576" w:rsidRPr="006A33A6" w:rsidRDefault="00DE2576" w:rsidP="00DE2576">
                            <w:pPr>
                              <w:spacing w:line="240" w:lineRule="exact"/>
                              <w:rPr>
                                <w:rFonts w:ascii="UD デジタル 教科書体 N-R" w:eastAsia="UD デジタル 教科書体 N-R"/>
                                <w:color w:val="000000" w:themeColor="text1"/>
                                <w:sz w:val="20"/>
                              </w:rPr>
                            </w:pPr>
                            <w:r w:rsidRPr="006A33A6">
                              <w:rPr>
                                <w:rFonts w:ascii="UD デジタル 教科書体 N-R" w:eastAsia="UD デジタル 教科書体 N-R" w:hint="eastAsia"/>
                                <w:color w:val="000000" w:themeColor="text1"/>
                                <w:sz w:val="20"/>
                              </w:rPr>
                              <w:t>グラフ</w:t>
                            </w:r>
                            <w:r w:rsidRPr="006A33A6">
                              <w:rPr>
                                <w:rFonts w:ascii="UD デジタル 教科書体 N-R" w:eastAsia="UD デジタル 教科書体 N-R"/>
                                <w:color w:val="000000" w:themeColor="text1"/>
                                <w:sz w:val="20"/>
                              </w:rPr>
                              <w:t>１</w:t>
                            </w:r>
                            <w:r w:rsidRPr="006A33A6">
                              <w:rPr>
                                <w:rFonts w:ascii="UD デジタル 教科書体 N-R" w:eastAsia="UD デジタル 教科書体 N-R" w:hint="eastAsia"/>
                                <w:color w:val="000000" w:themeColor="text1"/>
                                <w:sz w:val="20"/>
                              </w:rPr>
                              <w:t>：昨年度との</w:t>
                            </w:r>
                            <w:r w:rsidRPr="006A33A6">
                              <w:rPr>
                                <w:rFonts w:ascii="UD デジタル 教科書体 N-R" w:eastAsia="UD デジタル 教科書体 N-R"/>
                                <w:color w:val="000000" w:themeColor="text1"/>
                                <w:sz w:val="20"/>
                              </w:rPr>
                              <w:t>比較</w:t>
                            </w:r>
                            <w:r w:rsidR="009600B7">
                              <w:rPr>
                                <w:rFonts w:ascii="UD デジタル 教科書体 N-R" w:eastAsia="UD デジタル 教科書体 N-R" w:hint="eastAsia"/>
                                <w:color w:val="000000" w:themeColor="text1"/>
                                <w:sz w:val="20"/>
                              </w:rPr>
                              <w:t>（点線が市の平均値）</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A91240" id="角丸四角形 17" o:spid="_x0000_s1027" style="position:absolute;left:0;text-align:left;margin-left:0;margin-top:1pt;width:232pt;height:22.05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" filled="f" strokecolor="#1f4d78 [1604]" strokeweight="1pt">
                <v:stroke joinstyle="miter"/>
                <v:textbox>
                  <w:txbxContent>
                    <w:p w14:paraId="2D464B5F" w14:textId="204EE6F8" w:rsidR="00DE2576" w:rsidRPr="006A33A6" w:rsidRDefault="00DE2576" w:rsidP="00DE2576">
                      <w:pPr>
                        <w:spacing w:line="240" w:lineRule="exact"/>
                        <w:rPr>
                          <w:rFonts w:ascii="UD デジタル 教科書体 N-R" w:eastAsia="UD デジタル 教科書体 N-R"/>
                          <w:color w:val="000000" w:themeColor="text1"/>
                          <w:sz w:val="20"/>
                        </w:rPr>
                      </w:pPr>
                      <w:r w:rsidRPr="006A33A6">
                        <w:rPr>
                          <w:rFonts w:ascii="UD デジタル 教科書体 N-R" w:eastAsia="UD デジタル 教科書体 N-R" w:hint="eastAsia"/>
                          <w:color w:val="000000" w:themeColor="text1"/>
                          <w:sz w:val="20"/>
                        </w:rPr>
                        <w:t>グラフ</w:t>
                      </w:r>
                      <w:r w:rsidRPr="006A33A6">
                        <w:rPr>
                          <w:rFonts w:ascii="UD デジタル 教科書体 N-R" w:eastAsia="UD デジタル 教科書体 N-R"/>
                          <w:color w:val="000000" w:themeColor="text1"/>
                          <w:sz w:val="20"/>
                        </w:rPr>
                        <w:t>１</w:t>
                      </w:r>
                      <w:r w:rsidRPr="006A33A6">
                        <w:rPr>
                          <w:rFonts w:ascii="UD デジタル 教科書体 N-R" w:eastAsia="UD デジタル 教科書体 N-R" w:hint="eastAsia"/>
                          <w:color w:val="000000" w:themeColor="text1"/>
                          <w:sz w:val="20"/>
                        </w:rPr>
                        <w:t>：昨年度との</w:t>
                      </w:r>
                      <w:r w:rsidRPr="006A33A6">
                        <w:rPr>
                          <w:rFonts w:ascii="UD デジタル 教科書体 N-R" w:eastAsia="UD デジタル 教科書体 N-R"/>
                          <w:color w:val="000000" w:themeColor="text1"/>
                          <w:sz w:val="20"/>
                        </w:rPr>
                        <w:t>比較</w:t>
                      </w:r>
                      <w:r w:rsidR="009600B7">
                        <w:rPr>
                          <w:rFonts w:ascii="UD デジタル 教科書体 N-R" w:eastAsia="UD デジタル 教科書体 N-R" w:hint="eastAsia"/>
                          <w:color w:val="000000" w:themeColor="text1"/>
                          <w:sz w:val="20"/>
                        </w:rPr>
                        <w:t>（点線が市の平均値）</w:t>
                      </w:r>
                    </w:p>
                  </w:txbxContent>
                </v:textbox>
                <w10:wrap anchorx="margin"/>
              </v:roundrect>
            </w:pict>
          </mc:Fallback>
        </mc:AlternateContent>
      </w:r>
    </w:p>
    <w:p w14:paraId="3BD2AA9C" w14:textId="62862659" w:rsidR="00BB6DC4" w:rsidRDefault="00BB6DC4">
      <w:pPr>
        <w:rPr>
          <w:rFonts w:ascii="UD デジタル 教科書体 NP-R" w:eastAsia="UD デジタル 教科書体 NP-R"/>
          <w:sz w:val="22"/>
        </w:rPr>
      </w:pPr>
      <w:r w:rsidRPr="00BB6DC4">
        <w:rPr>
          <w:rFonts w:ascii="UD デジタル 教科書体 NP-R" w:eastAsia="UD デジタル 教科書体 NP-R"/>
          <w:noProof/>
          <w:sz w:val="22"/>
        </w:rPr>
        <w:drawing>
          <wp:anchor distT="0" distB="0" distL="114300" distR="114300" simplePos="0" relativeHeight="251682816" behindDoc="0" locked="0" layoutInCell="1" allowOverlap="1" wp14:anchorId="10214D52" wp14:editId="3C668685">
            <wp:simplePos x="0" y="0"/>
            <wp:positionH relativeFrom="margin">
              <wp:posOffset>139700</wp:posOffset>
            </wp:positionH>
            <wp:positionV relativeFrom="paragraph">
              <wp:posOffset>165100</wp:posOffset>
            </wp:positionV>
            <wp:extent cx="5518150" cy="2832735"/>
            <wp:effectExtent l="19050" t="19050" r="25400" b="24765"/>
            <wp:wrapSquare wrapText="bothSides"/>
            <wp:docPr id="1916380306" name="図 1" descr="グラフ, レーダー チャート&#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380306" name="図 1" descr="グラフ, レーダー チャート&#10;&#10;AI によって生成されたコンテンツは間違っている可能性があります。"/>
                    <pic:cNvPicPr/>
                  </pic:nvPicPr>
                  <pic:blipFill>
                    <a:blip r:embed="rId6">
                      <a:extLst>
                        <a:ext uri="{28A0092B-C50C-407E-A947-70E740481C1C}">
                          <a14:useLocalDpi xmlns:a14="http://schemas.microsoft.com/office/drawing/2010/main" val="0"/>
                        </a:ext>
                      </a:extLst>
                    </a:blip>
                    <a:stretch>
                      <a:fillRect/>
                    </a:stretch>
                  </pic:blipFill>
                  <pic:spPr>
                    <a:xfrm>
                      <a:off x="0" y="0"/>
                      <a:ext cx="5518150" cy="283273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2CA6EC95" w14:textId="2CC75CF0"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711488" behindDoc="0" locked="0" layoutInCell="1" allowOverlap="1" wp14:anchorId="018B5E23" wp14:editId="244A263C">
                <wp:simplePos x="0" y="0"/>
                <wp:positionH relativeFrom="column">
                  <wp:posOffset>3835400</wp:posOffset>
                </wp:positionH>
                <wp:positionV relativeFrom="paragraph">
                  <wp:posOffset>208915</wp:posOffset>
                </wp:positionV>
                <wp:extent cx="215900" cy="152400"/>
                <wp:effectExtent l="19050" t="19050" r="12700" b="19050"/>
                <wp:wrapNone/>
                <wp:docPr id="284759648"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0887B12" id="四角形: 角を丸くする 2" o:spid="_x0000_s1026" style="position:absolute;margin-left:302pt;margin-top:16.45pt;width:17pt;height:12pt;z-index:251711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" filled="f" strokecolor="#0070c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686912" behindDoc="0" locked="0" layoutInCell="1" allowOverlap="1" wp14:anchorId="2D8A92D5" wp14:editId="417AA088">
                <wp:simplePos x="0" y="0"/>
                <wp:positionH relativeFrom="column">
                  <wp:posOffset>806450</wp:posOffset>
                </wp:positionH>
                <wp:positionV relativeFrom="paragraph">
                  <wp:posOffset>215265</wp:posOffset>
                </wp:positionV>
                <wp:extent cx="215900" cy="152400"/>
                <wp:effectExtent l="19050" t="19050" r="12700" b="19050"/>
                <wp:wrapNone/>
                <wp:docPr id="1257034586"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84B4AF2" id="四角形: 角を丸くする 2" o:spid="_x0000_s1026" style="position:absolute;margin-left:63.5pt;margin-top:16.95pt;width:17pt;height:12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" filled="f" strokecolor="red"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684864" behindDoc="0" locked="0" layoutInCell="1" allowOverlap="1" wp14:anchorId="22DBCBD9" wp14:editId="5FD1695D">
                <wp:simplePos x="0" y="0"/>
                <wp:positionH relativeFrom="column">
                  <wp:posOffset>4102100</wp:posOffset>
                </wp:positionH>
                <wp:positionV relativeFrom="paragraph">
                  <wp:posOffset>139700</wp:posOffset>
                </wp:positionV>
                <wp:extent cx="215900" cy="152400"/>
                <wp:effectExtent l="19050" t="19050" r="12700" b="19050"/>
                <wp:wrapNone/>
                <wp:docPr id="923582635"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19820D" id="四角形: 角を丸くする 2" o:spid="_x0000_s1026" style="position:absolute;margin-left:323pt;margin-top:11pt;width:17pt;height:12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" filled="f" strokecolor="red" strokeweight="3pt">
                <v:stroke joinstyle="miter"/>
              </v:roundrect>
            </w:pict>
          </mc:Fallback>
        </mc:AlternateContent>
      </w:r>
    </w:p>
    <w:p w14:paraId="47AA28C7" w14:textId="6E3AA6E3"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715584" behindDoc="0" locked="0" layoutInCell="1" allowOverlap="1" wp14:anchorId="44DD57EC" wp14:editId="6B5D6591">
                <wp:simplePos x="0" y="0"/>
                <wp:positionH relativeFrom="column">
                  <wp:posOffset>571500</wp:posOffset>
                </wp:positionH>
                <wp:positionV relativeFrom="paragraph">
                  <wp:posOffset>139065</wp:posOffset>
                </wp:positionV>
                <wp:extent cx="215900" cy="152400"/>
                <wp:effectExtent l="19050" t="19050" r="12700" b="19050"/>
                <wp:wrapNone/>
                <wp:docPr id="15144169"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8C8FCA1" id="四角形: 角を丸くする 2" o:spid="_x0000_s1026" style="position:absolute;margin-left:45pt;margin-top:10.95pt;width:17pt;height:12pt;z-index:251715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" filled="f" strokecolor="#0070c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697152" behindDoc="0" locked="0" layoutInCell="1" allowOverlap="1" wp14:anchorId="5C3DC24B" wp14:editId="16FF012C">
                <wp:simplePos x="0" y="0"/>
                <wp:positionH relativeFrom="column">
                  <wp:posOffset>3587750</wp:posOffset>
                </wp:positionH>
                <wp:positionV relativeFrom="paragraph">
                  <wp:posOffset>145415</wp:posOffset>
                </wp:positionV>
                <wp:extent cx="215900" cy="152400"/>
                <wp:effectExtent l="19050" t="19050" r="12700" b="19050"/>
                <wp:wrapNone/>
                <wp:docPr id="1687050262"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8F7461" id="四角形: 角を丸くする 2" o:spid="_x0000_s1026" style="position:absolute;margin-left:282.5pt;margin-top:11.45pt;width:17pt;height:12pt;z-index:251697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" filled="f" strokecolor="#00b050" strokeweight="3pt">
                <v:stroke joinstyle="miter"/>
              </v:roundrect>
            </w:pict>
          </mc:Fallback>
        </mc:AlternateContent>
      </w:r>
    </w:p>
    <w:p w14:paraId="0DB43193" w14:textId="3590479D"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699200" behindDoc="0" locked="0" layoutInCell="1" allowOverlap="1" wp14:anchorId="14270D5E" wp14:editId="6AF17B99">
                <wp:simplePos x="0" y="0"/>
                <wp:positionH relativeFrom="column">
                  <wp:posOffset>374650</wp:posOffset>
                </wp:positionH>
                <wp:positionV relativeFrom="paragraph">
                  <wp:posOffset>113665</wp:posOffset>
                </wp:positionV>
                <wp:extent cx="215900" cy="152400"/>
                <wp:effectExtent l="19050" t="19050" r="12700" b="19050"/>
                <wp:wrapNone/>
                <wp:docPr id="1956182198"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19ADD61" id="四角形: 角を丸くする 2" o:spid="_x0000_s1026" style="position:absolute;margin-left:29.5pt;margin-top:8.95pt;width:17pt;height:12pt;z-index:251699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" filled="f" strokecolor="#00b050" strokeweight="3pt">
                <v:stroke joinstyle="miter"/>
              </v:roundrect>
            </w:pict>
          </mc:Fallback>
        </mc:AlternateContent>
      </w:r>
    </w:p>
    <w:p w14:paraId="431A886D" w14:textId="3B85F557" w:rsidR="00BB6DC4" w:rsidRDefault="00BB6DC4">
      <w:pPr>
        <w:rPr>
          <w:rFonts w:ascii="UD デジタル 教科書体 NP-R" w:eastAsia="UD デジタル 教科書体 NP-R"/>
          <w:sz w:val="22"/>
        </w:rPr>
      </w:pPr>
    </w:p>
    <w:p w14:paraId="098F429C" w14:textId="3D73EC0C" w:rsidR="00BB6DC4" w:rsidRDefault="00BB6DC4">
      <w:pPr>
        <w:rPr>
          <w:rFonts w:ascii="UD デジタル 教科書体 NP-R" w:eastAsia="UD デジタル 教科書体 NP-R"/>
          <w:sz w:val="22"/>
        </w:rPr>
      </w:pPr>
      <w:r>
        <w:rPr>
          <w:rFonts w:ascii="UD デジタル 教科書体 NP-R" w:eastAsia="UD デジタル 教科書体 NP-R"/>
          <w:noProof/>
          <w:sz w:val="22"/>
        </w:rPr>
        <mc:AlternateContent>
          <mc:Choice Requires="wps">
            <w:drawing>
              <wp:anchor distT="0" distB="0" distL="114300" distR="114300" simplePos="0" relativeHeight="251683840" behindDoc="0" locked="0" layoutInCell="1" allowOverlap="1" wp14:anchorId="2071073E" wp14:editId="646A4B4F">
                <wp:simplePos x="0" y="0"/>
                <wp:positionH relativeFrom="column">
                  <wp:posOffset>2724150</wp:posOffset>
                </wp:positionH>
                <wp:positionV relativeFrom="paragraph">
                  <wp:posOffset>50800</wp:posOffset>
                </wp:positionV>
                <wp:extent cx="412750" cy="457200"/>
                <wp:effectExtent l="19050" t="19050" r="25400" b="38100"/>
                <wp:wrapNone/>
                <wp:docPr id="964351305" name="矢印: 左 1"/>
                <wp:cNvGraphicFramePr/>
                <a:graphic xmlns:a="http://schemas.openxmlformats.org/drawingml/2006/main">
                  <a:graphicData uri="http://schemas.microsoft.com/office/word/2010/wordprocessingShape">
                    <wps:wsp>
                      <wps:cNvSpPr/>
                      <wps:spPr>
                        <a:xfrm>
                          <a:off x="0" y="0"/>
                          <a:ext cx="412750" cy="457200"/>
                        </a:xfrm>
                        <a:prstGeom prst="lef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03092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矢印: 左 1" o:spid="_x0000_s1026" type="#_x0000_t66" style="position:absolute;margin-left:214.5pt;margin-top:4pt;width:32.5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" adj="10800" fillcolor="#5b9bd5 [3204]" strokecolor="#091723 [484]" strokeweight="1pt"/>
            </w:pict>
          </mc:Fallback>
        </mc:AlternateContent>
      </w:r>
    </w:p>
    <w:p w14:paraId="57BBFE0F" w14:textId="5FA14A49" w:rsidR="00BB6DC4" w:rsidRDefault="00BB6DC4">
      <w:pPr>
        <w:rPr>
          <w:rFonts w:ascii="UD デジタル 教科書体 NP-R" w:eastAsia="UD デジタル 教科書体 NP-R"/>
          <w:sz w:val="22"/>
        </w:rPr>
      </w:pPr>
    </w:p>
    <w:p w14:paraId="5DA69D54" w14:textId="6ED8AC6D" w:rsidR="00BB6DC4" w:rsidRDefault="00BB6DC4">
      <w:pPr>
        <w:rPr>
          <w:rFonts w:ascii="UD デジタル 教科書体 NP-R" w:eastAsia="UD デジタル 教科書体 NP-R"/>
          <w:sz w:val="22"/>
        </w:rPr>
      </w:pPr>
    </w:p>
    <w:p w14:paraId="67AF5E59" w14:textId="1B620BDD" w:rsidR="00BB6DC4" w:rsidRDefault="00BB6DC4">
      <w:pPr>
        <w:rPr>
          <w:rFonts w:ascii="UD デジタル 教科書体 NP-R" w:eastAsia="UD デジタル 教科書体 NP-R"/>
          <w:sz w:val="22"/>
        </w:rPr>
      </w:pPr>
    </w:p>
    <w:p w14:paraId="5CE14438" w14:textId="5B5E80F1"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691008" behindDoc="0" locked="0" layoutInCell="1" allowOverlap="1" wp14:anchorId="76A8DC6C" wp14:editId="120D138A">
                <wp:simplePos x="0" y="0"/>
                <wp:positionH relativeFrom="column">
                  <wp:posOffset>3390900</wp:posOffset>
                </wp:positionH>
                <wp:positionV relativeFrom="paragraph">
                  <wp:posOffset>126365</wp:posOffset>
                </wp:positionV>
                <wp:extent cx="215900" cy="152400"/>
                <wp:effectExtent l="19050" t="19050" r="12700" b="19050"/>
                <wp:wrapNone/>
                <wp:docPr id="2078267195"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809280" id="四角形: 角を丸くする 2" o:spid="_x0000_s1026" style="position:absolute;margin-left:267pt;margin-top:9.95pt;width:17pt;height:12pt;z-index:251691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" filled="f" strokecolor="red"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688960" behindDoc="0" locked="0" layoutInCell="1" allowOverlap="1" wp14:anchorId="7461633D" wp14:editId="32A2FAAD">
                <wp:simplePos x="0" y="0"/>
                <wp:positionH relativeFrom="column">
                  <wp:posOffset>5238750</wp:posOffset>
                </wp:positionH>
                <wp:positionV relativeFrom="paragraph">
                  <wp:posOffset>132715</wp:posOffset>
                </wp:positionV>
                <wp:extent cx="215900" cy="152400"/>
                <wp:effectExtent l="19050" t="19050" r="12700" b="19050"/>
                <wp:wrapNone/>
                <wp:docPr id="1095103749"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468B46" id="四角形: 角を丸くする 2" o:spid="_x0000_s1026" style="position:absolute;margin-left:412.5pt;margin-top:10.45pt;width:17pt;height:12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" filled="f" strokecolor="red" strokeweight="3pt">
                <v:stroke joinstyle="miter"/>
              </v:roundrect>
            </w:pict>
          </mc:Fallback>
        </mc:AlternateContent>
      </w:r>
    </w:p>
    <w:p w14:paraId="14422205" w14:textId="38149BCF"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713536" behindDoc="0" locked="0" layoutInCell="1" allowOverlap="1" wp14:anchorId="34601CF1" wp14:editId="5E88D04A">
                <wp:simplePos x="0" y="0"/>
                <wp:positionH relativeFrom="column">
                  <wp:posOffset>3587750</wp:posOffset>
                </wp:positionH>
                <wp:positionV relativeFrom="paragraph">
                  <wp:posOffset>107315</wp:posOffset>
                </wp:positionV>
                <wp:extent cx="215900" cy="152400"/>
                <wp:effectExtent l="19050" t="19050" r="12700" b="19050"/>
                <wp:wrapNone/>
                <wp:docPr id="1775350112"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B9584F2" id="四角形: 角を丸くする 2" o:spid="_x0000_s1026" style="position:absolute;margin-left:282.5pt;margin-top:8.45pt;width:17pt;height:12pt;z-index:2517135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" filled="f" strokecolor="#0070c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709440" behindDoc="0" locked="0" layoutInCell="1" allowOverlap="1" wp14:anchorId="406D4A30" wp14:editId="2DE79610">
                <wp:simplePos x="0" y="0"/>
                <wp:positionH relativeFrom="column">
                  <wp:posOffset>5029200</wp:posOffset>
                </wp:positionH>
                <wp:positionV relativeFrom="paragraph">
                  <wp:posOffset>107315</wp:posOffset>
                </wp:positionV>
                <wp:extent cx="215900" cy="152400"/>
                <wp:effectExtent l="19050" t="19050" r="12700" b="19050"/>
                <wp:wrapNone/>
                <wp:docPr id="1998314225"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C6B7C69" id="四角形: 角を丸くする 2" o:spid="_x0000_s1026" style="position:absolute;margin-left:396pt;margin-top:8.45pt;width:17pt;height:12pt;z-index:251709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" filled="f" strokecolor="#0070c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693056" behindDoc="0" locked="0" layoutInCell="1" allowOverlap="1" wp14:anchorId="05D09A3E" wp14:editId="0DE4C8E3">
                <wp:simplePos x="0" y="0"/>
                <wp:positionH relativeFrom="column">
                  <wp:posOffset>2019300</wp:posOffset>
                </wp:positionH>
                <wp:positionV relativeFrom="paragraph">
                  <wp:posOffset>113665</wp:posOffset>
                </wp:positionV>
                <wp:extent cx="215900" cy="152400"/>
                <wp:effectExtent l="19050" t="19050" r="12700" b="19050"/>
                <wp:wrapNone/>
                <wp:docPr id="191999745"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52B80D2" id="四角形: 角を丸くする 2" o:spid="_x0000_s1026" style="position:absolute;margin-left:159pt;margin-top:8.95pt;width:17pt;height:12pt;z-index:251693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" filled="f" strokecolor="red"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695104" behindDoc="0" locked="0" layoutInCell="1" allowOverlap="1" wp14:anchorId="429570B4" wp14:editId="2B4FF6E1">
                <wp:simplePos x="0" y="0"/>
                <wp:positionH relativeFrom="column">
                  <wp:posOffset>565150</wp:posOffset>
                </wp:positionH>
                <wp:positionV relativeFrom="paragraph">
                  <wp:posOffset>113665</wp:posOffset>
                </wp:positionV>
                <wp:extent cx="215900" cy="152400"/>
                <wp:effectExtent l="19050" t="19050" r="12700" b="19050"/>
                <wp:wrapNone/>
                <wp:docPr id="1382699823"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7FE6BAB" id="四角形: 角を丸くする 2" o:spid="_x0000_s1026" style="position:absolute;margin-left:44.5pt;margin-top:8.95pt;width:17pt;height:12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" filled="f" strokecolor="red" strokeweight="3pt">
                <v:stroke joinstyle="miter"/>
              </v:roundrect>
            </w:pict>
          </mc:Fallback>
        </mc:AlternateContent>
      </w:r>
    </w:p>
    <w:p w14:paraId="09D6A81B" w14:textId="538596EF"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719680" behindDoc="0" locked="0" layoutInCell="1" allowOverlap="1" wp14:anchorId="1FA13CF8" wp14:editId="18400806">
                <wp:simplePos x="0" y="0"/>
                <wp:positionH relativeFrom="column">
                  <wp:posOffset>819150</wp:posOffset>
                </wp:positionH>
                <wp:positionV relativeFrom="paragraph">
                  <wp:posOffset>31115</wp:posOffset>
                </wp:positionV>
                <wp:extent cx="215900" cy="152400"/>
                <wp:effectExtent l="19050" t="19050" r="12700" b="19050"/>
                <wp:wrapNone/>
                <wp:docPr id="1492608468"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C52C37" id="四角形: 角を丸くする 2" o:spid="_x0000_s1026" style="position:absolute;margin-left:64.5pt;margin-top:2.45pt;width:17pt;height:12pt;z-index:2517196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" filled="f" strokecolor="#0070c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717632" behindDoc="0" locked="0" layoutInCell="1" allowOverlap="1" wp14:anchorId="25ACFBA1" wp14:editId="1BE16E85">
                <wp:simplePos x="0" y="0"/>
                <wp:positionH relativeFrom="column">
                  <wp:posOffset>1765300</wp:posOffset>
                </wp:positionH>
                <wp:positionV relativeFrom="paragraph">
                  <wp:posOffset>31115</wp:posOffset>
                </wp:positionV>
                <wp:extent cx="215900" cy="152400"/>
                <wp:effectExtent l="19050" t="19050" r="12700" b="19050"/>
                <wp:wrapNone/>
                <wp:docPr id="1828036158"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70C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33B8A0C" id="四角形: 角を丸くする 2" o:spid="_x0000_s1026" style="position:absolute;margin-left:139pt;margin-top:2.45pt;width:17pt;height:12pt;z-index:2517176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" filled="f" strokecolor="#0070c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707392" behindDoc="0" locked="0" layoutInCell="1" allowOverlap="1" wp14:anchorId="6F969F4B" wp14:editId="452AFEB6">
                <wp:simplePos x="0" y="0"/>
                <wp:positionH relativeFrom="column">
                  <wp:posOffset>1092200</wp:posOffset>
                </wp:positionH>
                <wp:positionV relativeFrom="paragraph">
                  <wp:posOffset>113665</wp:posOffset>
                </wp:positionV>
                <wp:extent cx="215900" cy="152400"/>
                <wp:effectExtent l="19050" t="19050" r="12700" b="19050"/>
                <wp:wrapNone/>
                <wp:docPr id="1860666029"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A19111D" id="四角形: 角を丸くする 2" o:spid="_x0000_s1026" style="position:absolute;margin-left:86pt;margin-top:8.95pt;width:17pt;height:12pt;z-index:251707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" filled="f" strokecolor="#00b05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705344" behindDoc="0" locked="0" layoutInCell="1" allowOverlap="1" wp14:anchorId="29140795" wp14:editId="764B6F09">
                <wp:simplePos x="0" y="0"/>
                <wp:positionH relativeFrom="column">
                  <wp:posOffset>1492250</wp:posOffset>
                </wp:positionH>
                <wp:positionV relativeFrom="paragraph">
                  <wp:posOffset>107315</wp:posOffset>
                </wp:positionV>
                <wp:extent cx="215900" cy="152400"/>
                <wp:effectExtent l="19050" t="19050" r="12700" b="19050"/>
                <wp:wrapNone/>
                <wp:docPr id="647087987"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2C9E26C" id="四角形: 角を丸くする 2" o:spid="_x0000_s1026" style="position:absolute;margin-left:117.5pt;margin-top:8.45pt;width:17pt;height:12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" filled="f" strokecolor="#00b05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703296" behindDoc="0" locked="0" layoutInCell="1" allowOverlap="1" wp14:anchorId="371FF7BA" wp14:editId="4187A43A">
                <wp:simplePos x="0" y="0"/>
                <wp:positionH relativeFrom="column">
                  <wp:posOffset>3822700</wp:posOffset>
                </wp:positionH>
                <wp:positionV relativeFrom="paragraph">
                  <wp:posOffset>31115</wp:posOffset>
                </wp:positionV>
                <wp:extent cx="215900" cy="152400"/>
                <wp:effectExtent l="19050" t="19050" r="12700" b="19050"/>
                <wp:wrapNone/>
                <wp:docPr id="233166186"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EE4A9E5" id="四角形: 角を丸くする 2" o:spid="_x0000_s1026" style="position:absolute;margin-left:301pt;margin-top:2.45pt;width:17pt;height:12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" filled="f" strokecolor="#00b050" strokeweight="3pt">
                <v:stroke joinstyle="miter"/>
              </v:roundrect>
            </w:pict>
          </mc:Fallback>
        </mc:AlternateContent>
      </w:r>
      <w:r>
        <w:rPr>
          <w:rFonts w:ascii="UD デジタル 教科書体 NP-R" w:eastAsia="UD デジタル 教科書体 NP-R" w:hint="eastAsia"/>
          <w:noProof/>
          <w:sz w:val="22"/>
        </w:rPr>
        <mc:AlternateContent>
          <mc:Choice Requires="wps">
            <w:drawing>
              <wp:anchor distT="0" distB="0" distL="114300" distR="114300" simplePos="0" relativeHeight="251701248" behindDoc="0" locked="0" layoutInCell="1" allowOverlap="1" wp14:anchorId="15B03FBE" wp14:editId="7B088544">
                <wp:simplePos x="0" y="0"/>
                <wp:positionH relativeFrom="column">
                  <wp:posOffset>4787900</wp:posOffset>
                </wp:positionH>
                <wp:positionV relativeFrom="paragraph">
                  <wp:posOffset>37465</wp:posOffset>
                </wp:positionV>
                <wp:extent cx="215900" cy="152400"/>
                <wp:effectExtent l="19050" t="19050" r="12700" b="19050"/>
                <wp:wrapNone/>
                <wp:docPr id="1139080267" name="四角形: 角を丸くする 2"/>
                <wp:cNvGraphicFramePr/>
                <a:graphic xmlns:a="http://schemas.openxmlformats.org/drawingml/2006/main">
                  <a:graphicData uri="http://schemas.microsoft.com/office/word/2010/wordprocessingShape">
                    <wps:wsp>
                      <wps:cNvSpPr/>
                      <wps:spPr>
                        <a:xfrm>
                          <a:off x="0" y="0"/>
                          <a:ext cx="215900" cy="152400"/>
                        </a:xfrm>
                        <a:prstGeom prst="roundRect">
                          <a:avLst/>
                        </a:prstGeom>
                        <a:noFill/>
                        <a:ln w="381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8B0C2C" id="四角形: 角を丸くする 2" o:spid="_x0000_s1026" style="position:absolute;margin-left:377pt;margin-top:2.95pt;width:17pt;height:12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" filled="f" strokecolor="#00b050" strokeweight="3pt">
                <v:stroke joinstyle="miter"/>
              </v:roundrect>
            </w:pict>
          </mc:Fallback>
        </mc:AlternateContent>
      </w:r>
    </w:p>
    <w:p w14:paraId="7B54E7F1" w14:textId="7C22D042" w:rsidR="00BB6DC4" w:rsidRDefault="00BB6DC4">
      <w:pPr>
        <w:rPr>
          <w:rFonts w:ascii="UD デジタル 教科書体 NP-R" w:eastAsia="UD デジタル 教科書体 NP-R"/>
          <w:sz w:val="22"/>
        </w:rPr>
      </w:pPr>
    </w:p>
    <w:p w14:paraId="28553612" w14:textId="2872C0F1" w:rsidR="00BB6DC4" w:rsidRDefault="009600B7">
      <w:pPr>
        <w:rPr>
          <w:rFonts w:ascii="UD デジタル 教科書体 NP-R" w:eastAsia="UD デジタル 教科書体 NP-R"/>
          <w:sz w:val="22"/>
        </w:rPr>
      </w:pPr>
      <w:r>
        <w:rPr>
          <w:rFonts w:ascii="UD デジタル 教科書体 NP-R" w:eastAsia="UD デジタル 教科書体 NP-R" w:hint="eastAsia"/>
          <w:noProof/>
          <w:sz w:val="22"/>
        </w:rPr>
        <mc:AlternateContent>
          <mc:Choice Requires="wps">
            <w:drawing>
              <wp:anchor distT="0" distB="0" distL="114300" distR="114300" simplePos="0" relativeHeight="251677696" behindDoc="0" locked="0" layoutInCell="1" allowOverlap="1" wp14:anchorId="225D0D26" wp14:editId="5E251614">
                <wp:simplePos x="0" y="0"/>
                <wp:positionH relativeFrom="column">
                  <wp:posOffset>1424305</wp:posOffset>
                </wp:positionH>
                <wp:positionV relativeFrom="paragraph">
                  <wp:posOffset>90805</wp:posOffset>
                </wp:positionV>
                <wp:extent cx="3280410" cy="300251"/>
                <wp:effectExtent l="0" t="0" r="0" b="5080"/>
                <wp:wrapNone/>
                <wp:docPr id="18" name="テキスト ボックス 18"/>
                <wp:cNvGraphicFramePr/>
                <a:graphic xmlns:a="http://schemas.openxmlformats.org/drawingml/2006/main">
                  <a:graphicData uri="http://schemas.microsoft.com/office/word/2010/wordprocessingShape">
                    <wps:wsp>
                      <wps:cNvSpPr txBox="1"/>
                      <wps:spPr>
                        <a:xfrm>
                          <a:off x="0" y="0"/>
                          <a:ext cx="3280410" cy="300251"/>
                        </a:xfrm>
                        <a:prstGeom prst="rect">
                          <a:avLst/>
                        </a:prstGeom>
                        <a:noFill/>
                        <a:ln w="6350">
                          <a:noFill/>
                        </a:ln>
                      </wps:spPr>
                      <wps:txbx>
                        <w:txbxContent>
                          <w:p w14:paraId="54463966" w14:textId="77777777" w:rsidR="00660390" w:rsidRPr="00A923EC" w:rsidRDefault="00660390" w:rsidP="00660390">
                            <w:pPr>
                              <w:rPr>
                                <w:rFonts w:ascii="UD デジタル 教科書体 N-R" w:eastAsia="UD デジタル 教科書体 N-R"/>
                              </w:rPr>
                            </w:pPr>
                            <w:r w:rsidRPr="00A923EC">
                              <w:rPr>
                                <w:rFonts w:ascii="UD デジタル 教科書体 N-R" w:eastAsia="UD デジタル 教科書体 N-R" w:hint="eastAsia"/>
                              </w:rPr>
                              <w:t>※</w:t>
                            </w:r>
                            <w:r>
                              <w:rPr>
                                <w:rFonts w:ascii="UD デジタル 教科書体 N-R" w:eastAsia="UD デジタル 教科書体 N-R" w:hint="eastAsia"/>
                              </w:rPr>
                              <w:t>青：</w:t>
                            </w:r>
                            <w:r>
                              <w:rPr>
                                <w:rFonts w:ascii="UD デジタル 教科書体 N-R" w:eastAsia="UD デジタル 教科書体 N-R"/>
                              </w:rPr>
                              <w:t>学力、赤：生活意識、黄</w:t>
                            </w:r>
                            <w:r>
                              <w:rPr>
                                <w:rFonts w:ascii="UD デジタル 教科書体 N-R" w:eastAsia="UD デジタル 教科書体 N-R" w:hint="eastAsia"/>
                              </w:rPr>
                              <w:t>：</w:t>
                            </w:r>
                            <w:r>
                              <w:rPr>
                                <w:rFonts w:ascii="UD デジタル 教科書体 N-R" w:eastAsia="UD デジタル 教科書体 N-R"/>
                              </w:rPr>
                              <w:t>学習意識</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25D0D26" id="_x0000_t202" coordsize="21600,21600" o:spt="202" path="m,l,21600r21600,l21600,xe">
                <v:stroke joinstyle="miter"/>
                <v:path gradientshapeok="t" o:connecttype="rect"/>
              </v:shapetype>
              <v:shape id="テキスト ボックス 18" o:spid="_x0000_s1028" type="#_x0000_t202" style="position:absolute;left:0;text-align:left;margin-left:112.15pt;margin-top:7.15pt;width:258.3pt;height:23.6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" filled="f" stroked="f" strokeweight=".5pt">
                <v:textbox>
                  <w:txbxContent>
                    <w:p w14:paraId="54463966" w14:textId="77777777" w:rsidR="00660390" w:rsidRPr="00A923EC" w:rsidRDefault="00660390" w:rsidP="00660390">
                      <w:pPr>
                        <w:rPr>
                          <w:rFonts w:ascii="UD デジタル 教科書体 N-R" w:eastAsia="UD デジタル 教科書体 N-R"/>
                        </w:rPr>
                      </w:pPr>
                      <w:r w:rsidRPr="00A923EC">
                        <w:rPr>
                          <w:rFonts w:ascii="UD デジタル 教科書体 N-R" w:eastAsia="UD デジタル 教科書体 N-R" w:hint="eastAsia"/>
                        </w:rPr>
                        <w:t>※</w:t>
                      </w:r>
                      <w:r>
                        <w:rPr>
                          <w:rFonts w:ascii="UD デジタル 教科書体 N-R" w:eastAsia="UD デジタル 教科書体 N-R" w:hint="eastAsia"/>
                        </w:rPr>
                        <w:t>青：</w:t>
                      </w:r>
                      <w:r>
                        <w:rPr>
                          <w:rFonts w:ascii="UD デジタル 教科書体 N-R" w:eastAsia="UD デジタル 教科書体 N-R"/>
                        </w:rPr>
                        <w:t>学力、赤：生活意識、黄</w:t>
                      </w:r>
                      <w:r>
                        <w:rPr>
                          <w:rFonts w:ascii="UD デジタル 教科書体 N-R" w:eastAsia="UD デジタル 教科書体 N-R" w:hint="eastAsia"/>
                        </w:rPr>
                        <w:t>：</w:t>
                      </w:r>
                      <w:r>
                        <w:rPr>
                          <w:rFonts w:ascii="UD デジタル 教科書体 N-R" w:eastAsia="UD デジタル 教科書体 N-R"/>
                        </w:rPr>
                        <w:t>学習意識</w:t>
                      </w:r>
                    </w:p>
                  </w:txbxContent>
                </v:textbox>
              </v:shape>
            </w:pict>
          </mc:Fallback>
        </mc:AlternateContent>
      </w:r>
    </w:p>
    <w:p w14:paraId="1C0C7FE3" w14:textId="2A520ABD" w:rsidR="00BB6DC4" w:rsidRPr="00660390" w:rsidRDefault="00BB6DC4">
      <w:pPr>
        <w:rPr>
          <w:rFonts w:ascii="UD デジタル 教科書体 NP-R" w:eastAsia="UD デジタル 教科書体 NP-R"/>
          <w:sz w:val="22"/>
        </w:rPr>
      </w:pPr>
    </w:p>
    <w:p w14:paraId="60D29943" w14:textId="77777777" w:rsidR="00034D85" w:rsidRDefault="00034D85" w:rsidP="006A33A6">
      <w:pPr>
        <w:spacing w:line="560" w:lineRule="exact"/>
        <w:rPr>
          <w:rFonts w:ascii="UD デジタル 教科書体 NP-R" w:eastAsia="UD デジタル 教科書体 NP-R"/>
          <w:sz w:val="24"/>
        </w:rPr>
      </w:pPr>
    </w:p>
    <w:p w14:paraId="7FCDC868" w14:textId="77777777" w:rsidR="00034D85" w:rsidRDefault="00034D85" w:rsidP="006A33A6">
      <w:pPr>
        <w:spacing w:line="560" w:lineRule="exact"/>
        <w:rPr>
          <w:rFonts w:ascii="UD デジタル 教科書体 NP-R" w:eastAsia="UD デジタル 教科書体 NP-R"/>
          <w:sz w:val="24"/>
        </w:rPr>
      </w:pPr>
    </w:p>
    <w:p w14:paraId="2CFC92D1" w14:textId="77777777" w:rsidR="009C67FA" w:rsidRDefault="00A923EC" w:rsidP="006A33A6">
      <w:pPr>
        <w:spacing w:line="560" w:lineRule="exact"/>
        <w:rPr>
          <w:rFonts w:ascii="UD デジタル 教科書体 NP-R" w:eastAsia="UD デジタル 教科書体 NP-R"/>
          <w:sz w:val="28"/>
          <w:szCs w:val="24"/>
        </w:rPr>
      </w:pPr>
      <w:r w:rsidRPr="009C67FA">
        <w:rPr>
          <w:rFonts w:ascii="UD デジタル 教科書体 NP-R" w:eastAsia="UD デジタル 教科書体 NP-R" w:hint="eastAsia"/>
          <w:sz w:val="28"/>
          <w:szCs w:val="24"/>
        </w:rPr>
        <w:lastRenderedPageBreak/>
        <w:t>２，</w:t>
      </w:r>
      <w:r w:rsidR="009C67FA" w:rsidRPr="009C67FA">
        <w:rPr>
          <w:rFonts w:ascii="UD デジタル 教科書体 NP-R" w:eastAsia="UD デジタル 教科書体 NP-R" w:hint="eastAsia"/>
          <w:sz w:val="28"/>
          <w:szCs w:val="24"/>
        </w:rPr>
        <w:t>各教科による分析</w:t>
      </w:r>
    </w:p>
    <w:p w14:paraId="5F4E926F" w14:textId="64549A78" w:rsidR="009C67FA" w:rsidRPr="009C67FA" w:rsidRDefault="009C67FA" w:rsidP="006A33A6">
      <w:pPr>
        <w:spacing w:line="560" w:lineRule="exact"/>
        <w:rPr>
          <w:rFonts w:ascii="UD デジタル 教科書体 NP-R" w:eastAsia="UD デジタル 教科書体 NP-R"/>
          <w:sz w:val="22"/>
          <w:szCs w:val="21"/>
        </w:rPr>
      </w:pPr>
      <w:r>
        <w:rPr>
          <w:rFonts w:ascii="UD デジタル 教科書体 NP-R" w:eastAsia="UD デジタル 教科書体 NP-R" w:hint="eastAsia"/>
          <w:sz w:val="22"/>
          <w:szCs w:val="21"/>
        </w:rPr>
        <w:t xml:space="preserve">　</w:t>
      </w:r>
    </w:p>
    <w:tbl>
      <w:tblPr>
        <w:tblStyle w:val="a9"/>
        <w:tblW w:w="9781" w:type="dxa"/>
        <w:tblInd w:w="137" w:type="dxa"/>
        <w:tblLook w:val="04A0" w:firstRow="1" w:lastRow="0" w:firstColumn="1" w:lastColumn="0" w:noHBand="0" w:noVBand="1"/>
      </w:tblPr>
      <w:tblGrid>
        <w:gridCol w:w="709"/>
        <w:gridCol w:w="9072"/>
      </w:tblGrid>
      <w:tr w:rsidR="009C67FA" w:rsidRPr="009C67FA" w14:paraId="201C6F46" w14:textId="77777777" w:rsidTr="00A16E91">
        <w:trPr>
          <w:trHeight w:val="1416"/>
        </w:trPr>
        <w:tc>
          <w:tcPr>
            <w:tcW w:w="709" w:type="dxa"/>
            <w:noWrap/>
            <w:vAlign w:val="center"/>
            <w:hideMark/>
          </w:tcPr>
          <w:p w14:paraId="170BEED7" w14:textId="77777777"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国語</w:t>
            </w:r>
          </w:p>
        </w:tc>
        <w:tc>
          <w:tcPr>
            <w:tcW w:w="9072" w:type="dxa"/>
            <w:hideMark/>
          </w:tcPr>
          <w:p w14:paraId="3FD66CE5" w14:textId="054F469F"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 xml:space="preserve">　全学年とも学年が上がるごとに、国語への「学習意識」が高まってい</w:t>
            </w:r>
            <w:r>
              <w:rPr>
                <w:rFonts w:ascii="UD デジタル 教科書体 NP-R" w:eastAsia="UD デジタル 教科書体 NP-R" w:hint="eastAsia"/>
                <w:sz w:val="20"/>
                <w:szCs w:val="18"/>
              </w:rPr>
              <w:t>ます</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１学年は、文学的文章を読み取る力</w:t>
            </w:r>
            <w:r>
              <w:rPr>
                <w:rFonts w:ascii="UD デジタル 教科書体 NP-R" w:eastAsia="UD デジタル 教科書体 NP-R" w:hint="eastAsia"/>
                <w:sz w:val="20"/>
                <w:szCs w:val="18"/>
              </w:rPr>
              <w:t>、</w:t>
            </w:r>
            <w:r w:rsidRPr="009C67FA">
              <w:rPr>
                <w:rFonts w:ascii="UD デジタル 教科書体 NP-R" w:eastAsia="UD デジタル 教科書体 NP-R"/>
                <w:sz w:val="20"/>
                <w:szCs w:val="18"/>
              </w:rPr>
              <w:t>２学年は情報活用能力</w:t>
            </w:r>
            <w:r>
              <w:rPr>
                <w:rFonts w:ascii="UD デジタル 教科書体 NP-R" w:eastAsia="UD デジタル 教科書体 NP-R" w:hint="eastAsia"/>
                <w:sz w:val="20"/>
                <w:szCs w:val="18"/>
              </w:rPr>
              <w:t>、</w:t>
            </w:r>
            <w:r w:rsidRPr="009C67FA">
              <w:rPr>
                <w:rFonts w:ascii="UD デジタル 教科書体 NP-R" w:eastAsia="UD デジタル 教科書体 NP-R"/>
                <w:sz w:val="20"/>
                <w:szCs w:val="18"/>
              </w:rPr>
              <w:t>３学年は説明的文章を読み取る力が比較的に高い</w:t>
            </w:r>
            <w:r>
              <w:rPr>
                <w:rFonts w:ascii="UD デジタル 教科書体 NP-R" w:eastAsia="UD デジタル 教科書体 NP-R" w:hint="eastAsia"/>
                <w:sz w:val="20"/>
                <w:szCs w:val="18"/>
              </w:rPr>
              <w:t>こと</w:t>
            </w:r>
            <w:r w:rsidR="00776729">
              <w:rPr>
                <w:rFonts w:ascii="UD デジタル 教科書体 NP-R" w:eastAsia="UD デジタル 教科書体 NP-R" w:hint="eastAsia"/>
                <w:sz w:val="20"/>
                <w:szCs w:val="18"/>
              </w:rPr>
              <w:t>です</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 xml:space="preserve">　今後は、基礎学力の維持に加え、「情報を活用しながら、自分の考えや思いを発信したり、共有したりする活動を充実させる」ための授業づくりを目指していき</w:t>
            </w:r>
            <w:r w:rsidR="00776729">
              <w:rPr>
                <w:rFonts w:ascii="UD デジタル 教科書体 NP-R" w:eastAsia="UD デジタル 教科書体 NP-R" w:hint="eastAsia"/>
                <w:sz w:val="20"/>
                <w:szCs w:val="18"/>
              </w:rPr>
              <w:t>ます</w:t>
            </w:r>
            <w:r w:rsidRPr="009C67FA">
              <w:rPr>
                <w:rFonts w:ascii="UD デジタル 教科書体 NP-R" w:eastAsia="UD デジタル 教科書体 NP-R"/>
                <w:sz w:val="20"/>
                <w:szCs w:val="18"/>
              </w:rPr>
              <w:t>。</w:t>
            </w:r>
          </w:p>
        </w:tc>
      </w:tr>
      <w:tr w:rsidR="009C67FA" w:rsidRPr="009C67FA" w14:paraId="5D9BF522" w14:textId="77777777" w:rsidTr="00A16E91">
        <w:trPr>
          <w:trHeight w:val="2399"/>
        </w:trPr>
        <w:tc>
          <w:tcPr>
            <w:tcW w:w="709" w:type="dxa"/>
            <w:noWrap/>
            <w:vAlign w:val="center"/>
            <w:hideMark/>
          </w:tcPr>
          <w:p w14:paraId="7DE5A159" w14:textId="77777777"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社会</w:t>
            </w:r>
          </w:p>
        </w:tc>
        <w:tc>
          <w:tcPr>
            <w:tcW w:w="9072" w:type="dxa"/>
            <w:hideMark/>
          </w:tcPr>
          <w:p w14:paraId="6D6BDA20" w14:textId="4DB96925"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 xml:space="preserve">　学力に関しては、1学年は市平均よりも高い傾向にあり、2学年は発展問題に課題がみられ</w:t>
            </w:r>
            <w:r w:rsidR="00776729">
              <w:rPr>
                <w:rFonts w:ascii="UD デジタル 教科書体 NP-R" w:eastAsia="UD デジタル 教科書体 NP-R" w:hint="eastAsia"/>
                <w:sz w:val="20"/>
                <w:szCs w:val="18"/>
              </w:rPr>
              <w:t>ました</w:t>
            </w:r>
            <w:r w:rsidRPr="009C67FA">
              <w:rPr>
                <w:rFonts w:ascii="UD デジタル 教科書体 NP-R" w:eastAsia="UD デジタル 教科書体 NP-R"/>
                <w:sz w:val="20"/>
                <w:szCs w:val="18"/>
              </w:rPr>
              <w:t>。3学年は「事象や人々の相互関係からの発展」という項目で伸びている傾向がみられ</w:t>
            </w:r>
            <w:r w:rsidR="00776729">
              <w:rPr>
                <w:rFonts w:ascii="UD デジタル 教科書体 NP-R" w:eastAsia="UD デジタル 教科書体 NP-R" w:hint="eastAsia"/>
                <w:sz w:val="20"/>
                <w:szCs w:val="18"/>
              </w:rPr>
              <w:t>ます</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 xml:space="preserve">　一方で「調べた事実をもとに問題を解決しているか」という社会科の学習意識に対し、1学年の多くの生徒が調べたことを生かし問題解決的に学習を行っているという認識があることがわか</w:t>
            </w:r>
            <w:r w:rsidR="0067520D">
              <w:rPr>
                <w:rFonts w:ascii="UD デジタル 教科書体 NP-R" w:eastAsia="UD デジタル 教科書体 NP-R" w:hint="eastAsia"/>
                <w:sz w:val="20"/>
                <w:szCs w:val="18"/>
              </w:rPr>
              <w:t>りました</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2学年の経年変化を見ると、問題解決型の学習をしている認識が減少している傾向があるので、自らの力で問題解決していく実感が得られるような授業</w:t>
            </w:r>
            <w:r w:rsidR="0067520D">
              <w:rPr>
                <w:rFonts w:ascii="UD デジタル 教科書体 NP-R" w:eastAsia="UD デジタル 教科書体 NP-R" w:hint="eastAsia"/>
                <w:sz w:val="20"/>
                <w:szCs w:val="18"/>
              </w:rPr>
              <w:t>づくりを目指していきます</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3学年では上昇傾向にあり、特に学力層が高いほどこの学習をしているという実感があることがわかるので、今後も自分で調べ課題を解決する学習を行っていきたい</w:t>
            </w:r>
            <w:r w:rsidR="0067520D">
              <w:rPr>
                <w:rFonts w:ascii="UD デジタル 教科書体 NP-R" w:eastAsia="UD デジタル 教科書体 NP-R" w:hint="eastAsia"/>
                <w:sz w:val="20"/>
                <w:szCs w:val="18"/>
              </w:rPr>
              <w:t>と考えています</w:t>
            </w:r>
            <w:r w:rsidRPr="009C67FA">
              <w:rPr>
                <w:rFonts w:ascii="UD デジタル 教科書体 NP-R" w:eastAsia="UD デジタル 教科書体 NP-R"/>
                <w:sz w:val="20"/>
                <w:szCs w:val="18"/>
              </w:rPr>
              <w:t>。</w:t>
            </w:r>
          </w:p>
        </w:tc>
      </w:tr>
      <w:tr w:rsidR="009C67FA" w:rsidRPr="009C67FA" w14:paraId="1DF4E31D" w14:textId="77777777" w:rsidTr="00A16E91">
        <w:trPr>
          <w:trHeight w:val="1399"/>
        </w:trPr>
        <w:tc>
          <w:tcPr>
            <w:tcW w:w="709" w:type="dxa"/>
            <w:noWrap/>
            <w:vAlign w:val="center"/>
            <w:hideMark/>
          </w:tcPr>
          <w:p w14:paraId="43180EC4" w14:textId="77777777"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数学</w:t>
            </w:r>
          </w:p>
        </w:tc>
        <w:tc>
          <w:tcPr>
            <w:tcW w:w="9072" w:type="dxa"/>
            <w:hideMark/>
          </w:tcPr>
          <w:p w14:paraId="0CFB40E2" w14:textId="3A1D2463"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 xml:space="preserve">　1学年は、「式と計算」分野、「図形」分野の力が高かった</w:t>
            </w:r>
            <w:r w:rsidR="00A16E91">
              <w:rPr>
                <w:rFonts w:ascii="UD デジタル 教科書体 NP-R" w:eastAsia="UD デジタル 教科書体 NP-R" w:hint="eastAsia"/>
                <w:sz w:val="20"/>
                <w:szCs w:val="18"/>
              </w:rPr>
              <w:t>です</w:t>
            </w:r>
            <w:r w:rsidRPr="009C67FA">
              <w:rPr>
                <w:rFonts w:ascii="UD デジタル 教科書体 NP-R" w:eastAsia="UD デジタル 教科書体 NP-R"/>
                <w:sz w:val="20"/>
                <w:szCs w:val="18"/>
              </w:rPr>
              <w:t>。2学年は昨年に比べ「式と計算」分野よりも「図形」分野の力が伸びてい</w:t>
            </w:r>
            <w:r w:rsidR="00A16E91">
              <w:rPr>
                <w:rFonts w:ascii="UD デジタル 教科書体 NP-R" w:eastAsia="UD デジタル 教科書体 NP-R" w:hint="eastAsia"/>
                <w:sz w:val="20"/>
                <w:szCs w:val="18"/>
              </w:rPr>
              <w:t>ます</w:t>
            </w:r>
            <w:r w:rsidRPr="009C67FA">
              <w:rPr>
                <w:rFonts w:ascii="UD デジタル 教科書体 NP-R" w:eastAsia="UD デジタル 教科書体 NP-R"/>
                <w:sz w:val="20"/>
                <w:szCs w:val="18"/>
              </w:rPr>
              <w:t>。また数学科意識が高まっていることがわか</w:t>
            </w:r>
            <w:r w:rsidR="00A16E91">
              <w:rPr>
                <w:rFonts w:ascii="UD デジタル 教科書体 NP-R" w:eastAsia="UD デジタル 教科書体 NP-R" w:hint="eastAsia"/>
                <w:sz w:val="20"/>
                <w:szCs w:val="18"/>
              </w:rPr>
              <w:t>ります</w:t>
            </w:r>
            <w:r w:rsidRPr="009C67FA">
              <w:rPr>
                <w:rFonts w:ascii="UD デジタル 教科書体 NP-R" w:eastAsia="UD デジタル 教科書体 NP-R"/>
                <w:sz w:val="20"/>
                <w:szCs w:val="18"/>
              </w:rPr>
              <w:t>。3学年については、各分野の結果に反し数学科意識が年々高まってい</w:t>
            </w:r>
            <w:r w:rsidR="00A16E91">
              <w:rPr>
                <w:rFonts w:ascii="UD デジタル 教科書体 NP-R" w:eastAsia="UD デジタル 教科書体 NP-R" w:hint="eastAsia"/>
                <w:sz w:val="20"/>
                <w:szCs w:val="18"/>
              </w:rPr>
              <w:t>ました</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 xml:space="preserve">　全学年ともに「図形」分野の理解が学年が上がるごとに高くなってい</w:t>
            </w:r>
            <w:r w:rsidR="00A16E91">
              <w:rPr>
                <w:rFonts w:ascii="UD デジタル 教科書体 NP-R" w:eastAsia="UD デジタル 教科書体 NP-R" w:hint="eastAsia"/>
                <w:sz w:val="20"/>
                <w:szCs w:val="18"/>
              </w:rPr>
              <w:t>ます</w:t>
            </w:r>
            <w:r w:rsidRPr="009C67FA">
              <w:rPr>
                <w:rFonts w:ascii="UD デジタル 教科書体 NP-R" w:eastAsia="UD デジタル 教科書体 NP-R"/>
                <w:sz w:val="20"/>
                <w:szCs w:val="18"/>
              </w:rPr>
              <w:t>が、「数と式」分野については難しい面があるため、日々の授業において計算力をつけるための工夫が必要であると考え</w:t>
            </w:r>
            <w:r w:rsidR="00A16E91">
              <w:rPr>
                <w:rFonts w:ascii="UD デジタル 教科書体 NP-R" w:eastAsia="UD デジタル 教科書体 NP-R" w:hint="eastAsia"/>
                <w:sz w:val="20"/>
                <w:szCs w:val="18"/>
              </w:rPr>
              <w:t>ています</w:t>
            </w:r>
            <w:r w:rsidRPr="009C67FA">
              <w:rPr>
                <w:rFonts w:ascii="UD デジタル 教科書体 NP-R" w:eastAsia="UD デジタル 教科書体 NP-R"/>
                <w:sz w:val="20"/>
                <w:szCs w:val="18"/>
              </w:rPr>
              <w:t>。</w:t>
            </w:r>
          </w:p>
        </w:tc>
      </w:tr>
      <w:tr w:rsidR="009C67FA" w:rsidRPr="009C67FA" w14:paraId="606E42F0" w14:textId="77777777" w:rsidTr="00A16E91">
        <w:trPr>
          <w:trHeight w:val="1405"/>
        </w:trPr>
        <w:tc>
          <w:tcPr>
            <w:tcW w:w="709" w:type="dxa"/>
            <w:noWrap/>
            <w:vAlign w:val="center"/>
            <w:hideMark/>
          </w:tcPr>
          <w:p w14:paraId="56B98E2D" w14:textId="77777777"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理科</w:t>
            </w:r>
          </w:p>
        </w:tc>
        <w:tc>
          <w:tcPr>
            <w:tcW w:w="9072" w:type="dxa"/>
            <w:hideMark/>
          </w:tcPr>
          <w:p w14:paraId="2790287E" w14:textId="5798C46A"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 xml:space="preserve">　1学年は市平均よりも学力が高く、なかでも「エネルギー」分野で高い理解力が見られ</w:t>
            </w:r>
            <w:r w:rsidR="00A16E91">
              <w:rPr>
                <w:rFonts w:ascii="UD デジタル 教科書体 NP-R" w:eastAsia="UD デジタル 教科書体 NP-R" w:hint="eastAsia"/>
                <w:sz w:val="20"/>
                <w:szCs w:val="18"/>
              </w:rPr>
              <w:t>まし</w:t>
            </w:r>
            <w:r w:rsidRPr="009C67FA">
              <w:rPr>
                <w:rFonts w:ascii="UD デジタル 教科書体 NP-R" w:eastAsia="UD デジタル 教科書体 NP-R"/>
                <w:sz w:val="20"/>
                <w:szCs w:val="18"/>
              </w:rPr>
              <w:t>た。2学年3学年は「生命」分野を得意としている生徒が多かった</w:t>
            </w:r>
            <w:r w:rsidR="00A16E91">
              <w:rPr>
                <w:rFonts w:ascii="UD デジタル 教科書体 NP-R" w:eastAsia="UD デジタル 教科書体 NP-R" w:hint="eastAsia"/>
                <w:sz w:val="20"/>
                <w:szCs w:val="18"/>
              </w:rPr>
              <w:t>です</w:t>
            </w:r>
            <w:r w:rsidRPr="009C67FA">
              <w:rPr>
                <w:rFonts w:ascii="UD デジタル 教科書体 NP-R" w:eastAsia="UD デジタル 教科書体 NP-R"/>
                <w:sz w:val="20"/>
                <w:szCs w:val="18"/>
              </w:rPr>
              <w:t>。</w:t>
            </w:r>
            <w:r w:rsidRPr="009C67FA">
              <w:rPr>
                <w:rFonts w:ascii="UD デジタル 教科書体 NP-R" w:eastAsia="UD デジタル 教科書体 NP-R"/>
                <w:sz w:val="20"/>
                <w:szCs w:val="18"/>
              </w:rPr>
              <w:br/>
              <w:t xml:space="preserve">　また、クロス集計の結果より、観察実験を通して問題を解決しようとする姿勢が学力に結びついていることがわかり、特に3学年では傾向が顕著で</w:t>
            </w:r>
            <w:r w:rsidR="00A16E91">
              <w:rPr>
                <w:rFonts w:ascii="UD デジタル 教科書体 NP-R" w:eastAsia="UD デジタル 教科書体 NP-R" w:hint="eastAsia"/>
                <w:sz w:val="20"/>
                <w:szCs w:val="18"/>
              </w:rPr>
              <w:t>し</w:t>
            </w:r>
            <w:r w:rsidRPr="009C67FA">
              <w:rPr>
                <w:rFonts w:ascii="UD デジタル 教科書体 NP-R" w:eastAsia="UD デジタル 教科書体 NP-R"/>
                <w:sz w:val="20"/>
                <w:szCs w:val="18"/>
              </w:rPr>
              <w:t>た。今後も継続して観察・実験を実施していくとともに、学習意欲に結び付くような働きかけを工夫していきたい</w:t>
            </w:r>
            <w:r w:rsidR="00A16E91">
              <w:rPr>
                <w:rFonts w:ascii="UD デジタル 教科書体 NP-R" w:eastAsia="UD デジタル 教科書体 NP-R" w:hint="eastAsia"/>
                <w:sz w:val="20"/>
                <w:szCs w:val="18"/>
              </w:rPr>
              <w:t>と考えています</w:t>
            </w:r>
            <w:r w:rsidRPr="009C67FA">
              <w:rPr>
                <w:rFonts w:ascii="UD デジタル 教科書体 NP-R" w:eastAsia="UD デジタル 教科書体 NP-R"/>
                <w:sz w:val="20"/>
                <w:szCs w:val="18"/>
              </w:rPr>
              <w:t>。</w:t>
            </w:r>
          </w:p>
        </w:tc>
      </w:tr>
      <w:tr w:rsidR="009C67FA" w:rsidRPr="009C67FA" w14:paraId="55DF63D8" w14:textId="77777777" w:rsidTr="00A16E91">
        <w:trPr>
          <w:trHeight w:val="1169"/>
        </w:trPr>
        <w:tc>
          <w:tcPr>
            <w:tcW w:w="709" w:type="dxa"/>
            <w:noWrap/>
            <w:vAlign w:val="center"/>
            <w:hideMark/>
          </w:tcPr>
          <w:p w14:paraId="010AD0E0" w14:textId="77777777" w:rsidR="009C67FA" w:rsidRPr="009C67FA"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英語</w:t>
            </w:r>
          </w:p>
        </w:tc>
        <w:tc>
          <w:tcPr>
            <w:tcW w:w="9072" w:type="dxa"/>
            <w:hideMark/>
          </w:tcPr>
          <w:p w14:paraId="7278C48E" w14:textId="77777777" w:rsidR="00A16E91" w:rsidRDefault="009C67FA" w:rsidP="009C67FA">
            <w:pPr>
              <w:snapToGrid w:val="0"/>
              <w:spacing w:line="280" w:lineRule="exact"/>
              <w:rPr>
                <w:rFonts w:ascii="UD デジタル 教科書体 NP-R" w:eastAsia="UD デジタル 教科書体 NP-R"/>
                <w:sz w:val="20"/>
                <w:szCs w:val="18"/>
              </w:rPr>
            </w:pPr>
            <w:r w:rsidRPr="009C67FA">
              <w:rPr>
                <w:rFonts w:ascii="UD デジタル 教科書体 NP-R" w:eastAsia="UD デジタル 教科書体 NP-R"/>
                <w:sz w:val="20"/>
                <w:szCs w:val="18"/>
              </w:rPr>
              <w:t>１学年：小学校での学習が素地となり聞く力が高い</w:t>
            </w:r>
            <w:r w:rsidR="00A16E91">
              <w:rPr>
                <w:rFonts w:ascii="UD デジタル 教科書体 NP-R" w:eastAsia="UD デジタル 教科書体 NP-R" w:hint="eastAsia"/>
                <w:sz w:val="20"/>
                <w:szCs w:val="18"/>
              </w:rPr>
              <w:t>ので、</w:t>
            </w:r>
            <w:r w:rsidRPr="009C67FA">
              <w:rPr>
                <w:rFonts w:ascii="UD デジタル 教科書体 NP-R" w:eastAsia="UD デジタル 教科書体 NP-R"/>
                <w:sz w:val="20"/>
                <w:szCs w:val="18"/>
              </w:rPr>
              <w:t>中学校での学習で読む力につなげたい</w:t>
            </w:r>
          </w:p>
          <w:p w14:paraId="4E368005" w14:textId="77777777" w:rsidR="00A16E91" w:rsidRDefault="00A16E91" w:rsidP="00A16E91">
            <w:pPr>
              <w:snapToGrid w:val="0"/>
              <w:spacing w:line="280" w:lineRule="exact"/>
              <w:ind w:firstLineChars="400" w:firstLine="800"/>
              <w:rPr>
                <w:rFonts w:ascii="UD デジタル 教科書体 NP-R" w:eastAsia="UD デジタル 教科書体 NP-R"/>
                <w:sz w:val="20"/>
                <w:szCs w:val="18"/>
              </w:rPr>
            </w:pPr>
            <w:r>
              <w:rPr>
                <w:rFonts w:ascii="UD デジタル 教科書体 NP-R" w:eastAsia="UD デジタル 教科書体 NP-R" w:hint="eastAsia"/>
                <w:sz w:val="20"/>
                <w:szCs w:val="18"/>
              </w:rPr>
              <w:t>です</w:t>
            </w:r>
            <w:r w:rsidR="009C67FA" w:rsidRPr="009C67FA">
              <w:rPr>
                <w:rFonts w:ascii="UD デジタル 教科書体 NP-R" w:eastAsia="UD デジタル 教科書体 NP-R"/>
                <w:sz w:val="20"/>
                <w:szCs w:val="18"/>
              </w:rPr>
              <w:t>。</w:t>
            </w:r>
            <w:r w:rsidR="009C67FA" w:rsidRPr="009C67FA">
              <w:rPr>
                <w:rFonts w:ascii="UD デジタル 教科書体 NP-R" w:eastAsia="UD デジタル 教科書体 NP-R"/>
                <w:sz w:val="20"/>
                <w:szCs w:val="18"/>
              </w:rPr>
              <w:br/>
              <w:t>２学年：前年度よりも聞く力が伸びており、ラウンド型授業の成果が出ている</w:t>
            </w:r>
            <w:r>
              <w:rPr>
                <w:rFonts w:ascii="UD デジタル 教科書体 NP-R" w:eastAsia="UD デジタル 教科書体 NP-R" w:hint="eastAsia"/>
                <w:sz w:val="20"/>
                <w:szCs w:val="18"/>
              </w:rPr>
              <w:t>と考えられます</w:t>
            </w:r>
            <w:r w:rsidR="009C67FA" w:rsidRPr="009C67FA">
              <w:rPr>
                <w:rFonts w:ascii="UD デジタル 教科書体 NP-R" w:eastAsia="UD デジタル 教科書体 NP-R"/>
                <w:sz w:val="20"/>
                <w:szCs w:val="18"/>
              </w:rPr>
              <w:t>。</w:t>
            </w:r>
            <w:r w:rsidR="009C67FA" w:rsidRPr="009C67FA">
              <w:rPr>
                <w:rFonts w:ascii="UD デジタル 教科書体 NP-R" w:eastAsia="UD デジタル 教科書体 NP-R"/>
                <w:sz w:val="20"/>
                <w:szCs w:val="18"/>
              </w:rPr>
              <w:br/>
              <w:t>３学年：３年間を通して英語で気持ちを伝えたいという意識が高まってい</w:t>
            </w:r>
            <w:r>
              <w:rPr>
                <w:rFonts w:ascii="UD デジタル 教科書体 NP-R" w:eastAsia="UD デジタル 教科書体 NP-R" w:hint="eastAsia"/>
                <w:sz w:val="20"/>
                <w:szCs w:val="18"/>
              </w:rPr>
              <w:t>ます</w:t>
            </w:r>
            <w:r w:rsidR="009C67FA" w:rsidRPr="009C67FA">
              <w:rPr>
                <w:rFonts w:ascii="UD デジタル 教科書体 NP-R" w:eastAsia="UD デジタル 教科書体 NP-R"/>
                <w:sz w:val="20"/>
                <w:szCs w:val="18"/>
              </w:rPr>
              <w:t>。そのため書く力の</w:t>
            </w:r>
          </w:p>
          <w:p w14:paraId="16FBD321" w14:textId="2B954A67" w:rsidR="009C67FA" w:rsidRPr="009C67FA" w:rsidRDefault="009C67FA" w:rsidP="00A16E91">
            <w:pPr>
              <w:snapToGrid w:val="0"/>
              <w:spacing w:line="280" w:lineRule="exact"/>
              <w:ind w:firstLineChars="400" w:firstLine="800"/>
              <w:rPr>
                <w:rFonts w:ascii="UD デジタル 教科書体 NP-R" w:eastAsia="UD デジタル 教科書体 NP-R"/>
                <w:sz w:val="20"/>
                <w:szCs w:val="18"/>
              </w:rPr>
            </w:pPr>
            <w:r w:rsidRPr="009C67FA">
              <w:rPr>
                <w:rFonts w:ascii="UD デジタル 教科書体 NP-R" w:eastAsia="UD デジタル 教科書体 NP-R"/>
                <w:sz w:val="20"/>
                <w:szCs w:val="18"/>
              </w:rPr>
              <w:t>向上につなが</w:t>
            </w:r>
            <w:r w:rsidR="00A16E91">
              <w:rPr>
                <w:rFonts w:ascii="UD デジタル 教科書体 NP-R" w:eastAsia="UD デジタル 教科書体 NP-R" w:hint="eastAsia"/>
                <w:sz w:val="20"/>
                <w:szCs w:val="18"/>
              </w:rPr>
              <w:t>りまし</w:t>
            </w:r>
            <w:r w:rsidRPr="009C67FA">
              <w:rPr>
                <w:rFonts w:ascii="UD デジタル 教科書体 NP-R" w:eastAsia="UD デジタル 教科書体 NP-R"/>
                <w:sz w:val="20"/>
                <w:szCs w:val="18"/>
              </w:rPr>
              <w:t>た。</w:t>
            </w:r>
          </w:p>
        </w:tc>
      </w:tr>
    </w:tbl>
    <w:p w14:paraId="76672750" w14:textId="77777777" w:rsidR="009C67FA" w:rsidRDefault="009C67FA" w:rsidP="006A33A6">
      <w:pPr>
        <w:spacing w:line="560" w:lineRule="exact"/>
        <w:rPr>
          <w:rFonts w:ascii="UD デジタル 教科書体 NP-R" w:eastAsia="UD デジタル 教科書体 NP-R"/>
          <w:sz w:val="22"/>
          <w:szCs w:val="21"/>
        </w:rPr>
      </w:pPr>
    </w:p>
    <w:p w14:paraId="4EB9DA5F" w14:textId="77777777" w:rsidR="00BB33B7" w:rsidRDefault="00BB33B7" w:rsidP="006A33A6">
      <w:pPr>
        <w:spacing w:line="560" w:lineRule="exact"/>
        <w:rPr>
          <w:rFonts w:ascii="UD デジタル 教科書体 NP-R" w:eastAsia="UD デジタル 教科書体 NP-R"/>
          <w:sz w:val="22"/>
          <w:szCs w:val="21"/>
        </w:rPr>
      </w:pPr>
    </w:p>
    <w:p w14:paraId="25C2CE7B" w14:textId="77777777" w:rsidR="00BB33B7" w:rsidRDefault="00BB33B7" w:rsidP="006A33A6">
      <w:pPr>
        <w:spacing w:line="560" w:lineRule="exact"/>
        <w:rPr>
          <w:rFonts w:ascii="UD デジタル 教科書体 NP-R" w:eastAsia="UD デジタル 教科書体 NP-R"/>
          <w:sz w:val="22"/>
          <w:szCs w:val="21"/>
        </w:rPr>
      </w:pPr>
    </w:p>
    <w:p w14:paraId="40F911BA" w14:textId="77777777" w:rsidR="00BB33B7" w:rsidRDefault="00BB33B7" w:rsidP="006A33A6">
      <w:pPr>
        <w:spacing w:line="560" w:lineRule="exact"/>
        <w:rPr>
          <w:rFonts w:ascii="UD デジタル 教科書体 NP-R" w:eastAsia="UD デジタル 教科書体 NP-R"/>
          <w:sz w:val="22"/>
          <w:szCs w:val="21"/>
        </w:rPr>
      </w:pPr>
    </w:p>
    <w:p w14:paraId="18A9F99F" w14:textId="77777777" w:rsidR="00BB33B7" w:rsidRDefault="00BB33B7" w:rsidP="006A33A6">
      <w:pPr>
        <w:spacing w:line="560" w:lineRule="exact"/>
        <w:rPr>
          <w:rFonts w:ascii="UD デジタル 教科書体 NP-R" w:eastAsia="UD デジタル 教科書体 NP-R"/>
          <w:sz w:val="22"/>
          <w:szCs w:val="21"/>
        </w:rPr>
      </w:pPr>
    </w:p>
    <w:p w14:paraId="059D171A" w14:textId="77777777" w:rsidR="00BB33B7" w:rsidRDefault="00BB33B7" w:rsidP="006A33A6">
      <w:pPr>
        <w:spacing w:line="560" w:lineRule="exact"/>
        <w:rPr>
          <w:rFonts w:ascii="UD デジタル 教科書体 NP-R" w:eastAsia="UD デジタル 教科書体 NP-R"/>
          <w:sz w:val="22"/>
          <w:szCs w:val="21"/>
        </w:rPr>
      </w:pPr>
    </w:p>
    <w:p w14:paraId="7283D19E" w14:textId="77777777" w:rsidR="00BB33B7" w:rsidRPr="009C67FA" w:rsidRDefault="00BB33B7" w:rsidP="006A33A6">
      <w:pPr>
        <w:spacing w:line="560" w:lineRule="exact"/>
        <w:rPr>
          <w:rFonts w:ascii="UD デジタル 教科書体 NP-R" w:eastAsia="UD デジタル 教科書体 NP-R"/>
          <w:sz w:val="22"/>
          <w:szCs w:val="21"/>
        </w:rPr>
      </w:pPr>
    </w:p>
    <w:p w14:paraId="4634C49D" w14:textId="24A516E2" w:rsidR="0067134B" w:rsidRPr="00A923EC" w:rsidRDefault="009C67FA" w:rsidP="006A33A6">
      <w:pPr>
        <w:spacing w:line="560" w:lineRule="exact"/>
        <w:rPr>
          <w:rFonts w:ascii="UD デジタル 教科書体 NP-R" w:eastAsia="UD デジタル 教科書体 NP-R"/>
          <w:sz w:val="28"/>
        </w:rPr>
      </w:pPr>
      <w:r w:rsidRPr="009C67FA">
        <w:rPr>
          <w:rFonts w:ascii="UD デジタル 教科書体 NP-R" w:eastAsia="UD デジタル 教科書体 NP-R" w:hint="eastAsia"/>
          <w:sz w:val="28"/>
          <w:szCs w:val="24"/>
        </w:rPr>
        <w:lastRenderedPageBreak/>
        <w:t>３，</w:t>
      </w:r>
      <w:r w:rsidR="00553091" w:rsidRPr="00A923EC">
        <w:rPr>
          <w:rFonts w:ascii="UD デジタル 教科書体 NP-R" w:eastAsia="UD デジタル 教科書体 NP-R" w:hint="eastAsia"/>
          <w:sz w:val="28"/>
        </w:rPr>
        <w:t>社会情動的コンピテンシーに着目した分析</w:t>
      </w:r>
      <w:r w:rsidR="00786152" w:rsidRPr="00A923EC">
        <w:rPr>
          <w:rFonts w:ascii="UD デジタル 教科書体 NP-R" w:eastAsia="UD デジタル 教科書体 NP-R" w:hint="eastAsia"/>
          <w:sz w:val="28"/>
        </w:rPr>
        <w:t>（</w:t>
      </w:r>
      <w:r w:rsidR="00553091" w:rsidRPr="00A923EC">
        <w:rPr>
          <w:rFonts w:ascii="UD デジタル 教科書体 NP-R" w:eastAsia="UD デジタル 教科書体 NP-R" w:hint="eastAsia"/>
          <w:sz w:val="28"/>
        </w:rPr>
        <w:t>メタ認知に着目した分析</w:t>
      </w:r>
      <w:r w:rsidR="00786152" w:rsidRPr="00A923EC">
        <w:rPr>
          <w:rFonts w:ascii="UD デジタル 教科書体 NP-R" w:eastAsia="UD デジタル 教科書体 NP-R" w:hint="eastAsia"/>
          <w:sz w:val="28"/>
        </w:rPr>
        <w:t>）</w:t>
      </w:r>
    </w:p>
    <w:p w14:paraId="4D5C9766" w14:textId="34B6ED63" w:rsidR="00603C83" w:rsidRDefault="00603C83" w:rsidP="00603C83">
      <w:pPr>
        <w:spacing w:line="420" w:lineRule="exact"/>
        <w:ind w:rightChars="-16" w:right="-34" w:firstLineChars="100" w:firstLine="220"/>
        <w:rPr>
          <w:rFonts w:ascii="UD デジタル 教科書体 NP-R" w:eastAsia="UD デジタル 教科書体 NP-R"/>
          <w:sz w:val="22"/>
        </w:rPr>
      </w:pPr>
      <w:r>
        <w:rPr>
          <w:rFonts w:ascii="UD デジタル 教科書体 NP-R" w:eastAsia="UD デジタル 教科書体 NP-R" w:hint="eastAsia"/>
          <w:sz w:val="22"/>
        </w:rPr>
        <w:t>社会情動的コンピテンシー</w:t>
      </w:r>
      <w:r w:rsidRPr="00603C83">
        <w:rPr>
          <w:rFonts w:ascii="UD デジタル 教科書体 NP-R" w:eastAsia="UD デジタル 教科書体 NP-R" w:hint="eastAsia"/>
          <w:sz w:val="22"/>
        </w:rPr>
        <w:t>（</w:t>
      </w:r>
      <w:r w:rsidRPr="00603C83">
        <w:rPr>
          <w:rFonts w:ascii="UD デジタル 教科書体 NP-R" w:eastAsia="UD デジタル 教科書体 NP-R"/>
          <w:sz w:val="22"/>
        </w:rPr>
        <w:t>Social Emotional Competency）</w:t>
      </w:r>
      <w:r>
        <w:rPr>
          <w:rFonts w:ascii="UD デジタル 教科書体 NP-R" w:eastAsia="UD デジタル 教科書体 NP-R" w:hint="eastAsia"/>
          <w:sz w:val="22"/>
        </w:rPr>
        <w:t>とは、</w:t>
      </w:r>
      <w:r w:rsidRPr="00603C83">
        <w:rPr>
          <w:rFonts w:ascii="UD デジタル 教科書体 NP-R" w:eastAsia="UD デジタル 教科書体 NP-R"/>
          <w:sz w:val="22"/>
        </w:rPr>
        <w:t>自己管理、協調性、目標達成に向けた忍耐力など、数値化しにくい「非認知能力」のことです。感情をコントロールし、他者と良好な関係を築きながら社会で生きていく力を指し、主体性ややり抜く力なども含まれます。</w:t>
      </w:r>
    </w:p>
    <w:p w14:paraId="16D10707" w14:textId="3EA1088B" w:rsidR="00603C83" w:rsidRDefault="00603C83" w:rsidP="00603C83">
      <w:pPr>
        <w:spacing w:line="420" w:lineRule="exact"/>
        <w:ind w:rightChars="-16" w:right="-34" w:firstLineChars="100" w:firstLine="220"/>
        <w:rPr>
          <w:rFonts w:ascii="UD デジタル 教科書体 NP-R" w:eastAsia="UD デジタル 教科書体 NP-R"/>
          <w:sz w:val="22"/>
        </w:rPr>
      </w:pPr>
      <w:r w:rsidRPr="00603C83">
        <w:rPr>
          <w:rFonts w:ascii="UD デジタル 教科書体 NP-R" w:eastAsia="UD デジタル 教科書体 NP-R" w:hint="eastAsia"/>
          <w:sz w:val="22"/>
        </w:rPr>
        <w:t>横浜市では、「メタ認知」と「知的好奇心」、「知的謙虚さ」と「共感性」の四つの社会情動的コンピテンシーに着目しています。「メタ認知」と「知的好奇心」は「目標に向かうための力」、「知的謙虚さ」と「共感性」は「他者と協働するための力」といえます。</w:t>
      </w:r>
    </w:p>
    <w:p w14:paraId="25C6BC3B" w14:textId="0DB6A24A" w:rsidR="00603C83" w:rsidRPr="00603C83" w:rsidRDefault="00603C83" w:rsidP="00603C83">
      <w:pPr>
        <w:spacing w:line="420" w:lineRule="exact"/>
        <w:ind w:rightChars="-16" w:right="-34" w:firstLineChars="100" w:firstLine="220"/>
        <w:rPr>
          <w:rFonts w:ascii="UD デジタル 教科書体 NP-R" w:eastAsia="UD デジタル 教科書体 NP-R"/>
          <w:sz w:val="22"/>
        </w:rPr>
      </w:pPr>
    </w:p>
    <w:p w14:paraId="288B70F5" w14:textId="77777777" w:rsidR="007D0FB9" w:rsidRDefault="007D0FB9" w:rsidP="00A923EC">
      <w:pPr>
        <w:spacing w:line="420" w:lineRule="exact"/>
        <w:ind w:rightChars="-16" w:right="-34" w:firstLineChars="100" w:firstLine="220"/>
        <w:rPr>
          <w:rFonts w:ascii="UD デジタル 教科書体 NP-R" w:eastAsia="UD デジタル 教科書体 NP-R"/>
          <w:sz w:val="22"/>
        </w:rPr>
      </w:pPr>
      <w:r w:rsidRPr="00884EFB">
        <w:rPr>
          <w:rFonts w:ascii="UD デジタル 教科書体 NP-R" w:eastAsia="UD デジタル 教科書体 NP-R" w:hint="eastAsia"/>
          <w:noProof/>
          <w:sz w:val="22"/>
        </w:rPr>
        <mc:AlternateContent>
          <mc:Choice Requires="wps">
            <w:drawing>
              <wp:anchor distT="0" distB="0" distL="114300" distR="114300" simplePos="0" relativeHeight="251660288" behindDoc="0" locked="0" layoutInCell="1" allowOverlap="1" wp14:anchorId="70E2F89A" wp14:editId="02040E33">
                <wp:simplePos x="0" y="0"/>
                <wp:positionH relativeFrom="margin">
                  <wp:posOffset>3422650</wp:posOffset>
                </wp:positionH>
                <wp:positionV relativeFrom="paragraph">
                  <wp:posOffset>88900</wp:posOffset>
                </wp:positionV>
                <wp:extent cx="2438400" cy="266700"/>
                <wp:effectExtent l="0" t="0" r="19050" b="19050"/>
                <wp:wrapSquare wrapText="bothSides"/>
                <wp:docPr id="7" name="角丸四角形 7"/>
                <wp:cNvGraphicFramePr/>
                <a:graphic xmlns:a="http://schemas.openxmlformats.org/drawingml/2006/main">
                  <a:graphicData uri="http://schemas.microsoft.com/office/word/2010/wordprocessingShape">
                    <wps:wsp>
                      <wps:cNvSpPr/>
                      <wps:spPr>
                        <a:xfrm>
                          <a:off x="0" y="0"/>
                          <a:ext cx="2438400" cy="2667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3FC3F80" w14:textId="3CB7AC3A" w:rsidR="00AC42F5" w:rsidRPr="006A33A6" w:rsidRDefault="006A33A6" w:rsidP="006A33A6">
                            <w:pPr>
                              <w:spacing w:line="240" w:lineRule="exact"/>
                              <w:ind w:rightChars="-24" w:right="-50"/>
                              <w:rPr>
                                <w:rFonts w:ascii="UD デジタル 教科書体 N-R" w:eastAsia="UD デジタル 教科書体 N-R"/>
                                <w:color w:val="000000" w:themeColor="text1"/>
                                <w:w w:val="80"/>
                                <w:sz w:val="20"/>
                                <w:szCs w:val="20"/>
                              </w:rPr>
                            </w:pPr>
                            <w:r w:rsidRPr="006A33A6">
                              <w:rPr>
                                <w:rFonts w:ascii="UD デジタル 教科書体 N-R" w:eastAsia="UD デジタル 教科書体 N-R" w:hint="eastAsia"/>
                                <w:color w:val="000000" w:themeColor="text1"/>
                                <w:sz w:val="20"/>
                                <w:szCs w:val="20"/>
                              </w:rPr>
                              <w:t>グラフ</w:t>
                            </w:r>
                            <w:r w:rsidRPr="006A33A6">
                              <w:rPr>
                                <w:rFonts w:ascii="UD デジタル 教科書体 N-R" w:eastAsia="UD デジタル 教科書体 N-R"/>
                                <w:color w:val="000000" w:themeColor="text1"/>
                                <w:sz w:val="20"/>
                                <w:szCs w:val="20"/>
                              </w:rPr>
                              <w:t>２</w:t>
                            </w:r>
                            <w:r w:rsidRPr="006A33A6">
                              <w:rPr>
                                <w:rFonts w:ascii="UD デジタル 教科書体 N-R" w:eastAsia="UD デジタル 教科書体 N-R"/>
                                <w:color w:val="000000" w:themeColor="text1"/>
                                <w:w w:val="80"/>
                                <w:sz w:val="20"/>
                                <w:szCs w:val="20"/>
                              </w:rPr>
                              <w:t>：</w:t>
                            </w:r>
                            <w:r w:rsidR="005D320A" w:rsidRPr="007D0FB9">
                              <w:rPr>
                                <w:rFonts w:ascii="UD デジタル 教科書体 N-R" w:eastAsia="UD デジタル 教科書体 N-R" w:hint="eastAsia"/>
                                <w:color w:val="000000" w:themeColor="text1"/>
                                <w:sz w:val="20"/>
                                <w:szCs w:val="20"/>
                              </w:rPr>
                              <w:t>中学校２年生「メタ認知」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E2F89A" id="角丸四角形 7" o:spid="_x0000_s1029" style="position:absolute;left:0;text-align:left;margin-left:269.5pt;margin-top:7pt;width:192pt;height:2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" filled="f" strokecolor="#1f4d78 [1604]" strokeweight="1pt">
                <v:stroke joinstyle="miter"/>
                <v:textbox>
                  <w:txbxContent>
                    <w:p w14:paraId="53FC3F80" w14:textId="3CB7AC3A" w:rsidR="00AC42F5" w:rsidRPr="006A33A6" w:rsidRDefault="006A33A6" w:rsidP="006A33A6">
                      <w:pPr>
                        <w:spacing w:line="240" w:lineRule="exact"/>
                        <w:ind w:rightChars="-24" w:right="-50"/>
                        <w:rPr>
                          <w:rFonts w:ascii="UD デジタル 教科書体 N-R" w:eastAsia="UD デジタル 教科書体 N-R"/>
                          <w:color w:val="000000" w:themeColor="text1"/>
                          <w:w w:val="80"/>
                          <w:sz w:val="20"/>
                          <w:szCs w:val="20"/>
                        </w:rPr>
                      </w:pPr>
                      <w:r w:rsidRPr="006A33A6">
                        <w:rPr>
                          <w:rFonts w:ascii="UD デジタル 教科書体 N-R" w:eastAsia="UD デジタル 教科書体 N-R" w:hint="eastAsia"/>
                          <w:color w:val="000000" w:themeColor="text1"/>
                          <w:sz w:val="20"/>
                          <w:szCs w:val="20"/>
                        </w:rPr>
                        <w:t>グラフ</w:t>
                      </w:r>
                      <w:r w:rsidRPr="006A33A6">
                        <w:rPr>
                          <w:rFonts w:ascii="UD デジタル 教科書体 N-R" w:eastAsia="UD デジタル 教科書体 N-R"/>
                          <w:color w:val="000000" w:themeColor="text1"/>
                          <w:sz w:val="20"/>
                          <w:szCs w:val="20"/>
                        </w:rPr>
                        <w:t>２</w:t>
                      </w:r>
                      <w:r w:rsidRPr="006A33A6">
                        <w:rPr>
                          <w:rFonts w:ascii="UD デジタル 教科書体 N-R" w:eastAsia="UD デジタル 教科書体 N-R"/>
                          <w:color w:val="000000" w:themeColor="text1"/>
                          <w:w w:val="80"/>
                          <w:sz w:val="20"/>
                          <w:szCs w:val="20"/>
                        </w:rPr>
                        <w:t>：</w:t>
                      </w:r>
                      <w:r w:rsidR="005D320A" w:rsidRPr="007D0FB9">
                        <w:rPr>
                          <w:rFonts w:ascii="UD デジタル 教科書体 N-R" w:eastAsia="UD デジタル 教科書体 N-R" w:hint="eastAsia"/>
                          <w:color w:val="000000" w:themeColor="text1"/>
                          <w:sz w:val="20"/>
                          <w:szCs w:val="20"/>
                        </w:rPr>
                        <w:t>中学校２年生「メタ認知」</w:t>
                      </w:r>
                    </w:p>
                  </w:txbxContent>
                </v:textbox>
                <w10:wrap type="square" anchorx="margin"/>
              </v:roundrect>
            </w:pict>
          </mc:Fallback>
        </mc:AlternateContent>
      </w:r>
      <w:r w:rsidR="00196249" w:rsidRPr="00196249">
        <w:rPr>
          <w:rFonts w:ascii="UD デジタル 教科書体 NP-R" w:eastAsia="UD デジタル 教科書体 NP-R"/>
          <w:noProof/>
          <w:sz w:val="22"/>
        </w:rPr>
        <w:drawing>
          <wp:anchor distT="0" distB="0" distL="114300" distR="114300" simplePos="0" relativeHeight="251720704" behindDoc="0" locked="0" layoutInCell="1" allowOverlap="1" wp14:anchorId="2F2CFF57" wp14:editId="334CD130">
            <wp:simplePos x="0" y="0"/>
            <wp:positionH relativeFrom="margin">
              <wp:posOffset>2863850</wp:posOffset>
            </wp:positionH>
            <wp:positionV relativeFrom="paragraph">
              <wp:posOffset>457200</wp:posOffset>
            </wp:positionV>
            <wp:extent cx="3556000" cy="1450340"/>
            <wp:effectExtent l="0" t="0" r="6350" b="0"/>
            <wp:wrapSquare wrapText="bothSides"/>
            <wp:docPr id="1018159508" name="図 1" descr="グラフ, ヒストグラム&#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159508" name="図 1" descr="グラフ, ヒストグラム&#10;&#10;AI によって生成されたコンテンツは間違っている可能性があります。"/>
                    <pic:cNvPicPr/>
                  </pic:nvPicPr>
                  <pic:blipFill>
                    <a:blip r:embed="rId7">
                      <a:extLst>
                        <a:ext uri="{28A0092B-C50C-407E-A947-70E740481C1C}">
                          <a14:useLocalDpi xmlns:a14="http://schemas.microsoft.com/office/drawing/2010/main" val="0"/>
                        </a:ext>
                      </a:extLst>
                    </a:blip>
                    <a:stretch>
                      <a:fillRect/>
                    </a:stretch>
                  </pic:blipFill>
                  <pic:spPr>
                    <a:xfrm>
                      <a:off x="0" y="0"/>
                      <a:ext cx="3556000" cy="1450340"/>
                    </a:xfrm>
                    <a:prstGeom prst="rect">
                      <a:avLst/>
                    </a:prstGeom>
                  </pic:spPr>
                </pic:pic>
              </a:graphicData>
            </a:graphic>
            <wp14:sizeRelH relativeFrom="margin">
              <wp14:pctWidth>0</wp14:pctWidth>
            </wp14:sizeRelH>
            <wp14:sizeRelV relativeFrom="margin">
              <wp14:pctHeight>0</wp14:pctHeight>
            </wp14:sizeRelV>
          </wp:anchor>
        </w:drawing>
      </w:r>
      <w:r w:rsidR="005D320A" w:rsidRPr="00884EFB">
        <w:rPr>
          <w:rFonts w:ascii="UD デジタル 教科書体 NP-R" w:eastAsia="UD デジタル 教科書体 NP-R" w:hint="eastAsia"/>
          <w:sz w:val="22"/>
        </w:rPr>
        <w:t>社会情動的コンピテンシー（メタ認知）</w:t>
      </w:r>
      <w:r>
        <w:rPr>
          <w:rFonts w:ascii="UD デジタル 教科書体 NP-R" w:eastAsia="UD デジタル 教科書体 NP-R" w:hint="eastAsia"/>
          <w:sz w:val="22"/>
        </w:rPr>
        <w:t>の</w:t>
      </w:r>
    </w:p>
    <w:p w14:paraId="71679F10" w14:textId="65845C43" w:rsidR="00553091" w:rsidRDefault="007D0FB9" w:rsidP="007D0FB9">
      <w:pPr>
        <w:spacing w:line="420" w:lineRule="exact"/>
        <w:ind w:rightChars="-16" w:right="-34"/>
        <w:rPr>
          <w:rFonts w:ascii="UD デジタル 教科書体 NP-R" w:eastAsia="UD デジタル 教科書体 NP-R"/>
          <w:sz w:val="22"/>
        </w:rPr>
      </w:pPr>
      <w:r>
        <w:rPr>
          <w:rFonts w:ascii="UD デジタル 教科書体 NP-R" w:eastAsia="UD デジタル 教科書体 NP-R" w:hint="eastAsia"/>
          <w:sz w:val="22"/>
        </w:rPr>
        <w:t>グラフ２</w:t>
      </w:r>
      <w:r>
        <w:rPr>
          <w:rFonts w:ascii="UD デジタル 教科書体 NP-R" w:eastAsia="UD デジタル 教科書体 NP-R" w:hint="eastAsia"/>
          <w:noProof/>
          <w:sz w:val="22"/>
        </w:rPr>
        <mc:AlternateContent>
          <mc:Choice Requires="wps">
            <w:drawing>
              <wp:anchor distT="0" distB="0" distL="114300" distR="114300" simplePos="0" relativeHeight="251667456" behindDoc="0" locked="0" layoutInCell="1" allowOverlap="1" wp14:anchorId="095C2EA1" wp14:editId="7E42A836">
                <wp:simplePos x="0" y="0"/>
                <wp:positionH relativeFrom="margin">
                  <wp:posOffset>3022600</wp:posOffset>
                </wp:positionH>
                <wp:positionV relativeFrom="paragraph">
                  <wp:posOffset>1676400</wp:posOffset>
                </wp:positionV>
                <wp:extent cx="3280410" cy="311150"/>
                <wp:effectExtent l="0" t="0" r="0" b="0"/>
                <wp:wrapSquare wrapText="bothSides"/>
                <wp:docPr id="13" name="テキスト ボックス 13"/>
                <wp:cNvGraphicFramePr/>
                <a:graphic xmlns:a="http://schemas.openxmlformats.org/drawingml/2006/main">
                  <a:graphicData uri="http://schemas.microsoft.com/office/word/2010/wordprocessingShape">
                    <wps:wsp>
                      <wps:cNvSpPr txBox="1"/>
                      <wps:spPr>
                        <a:xfrm>
                          <a:off x="0" y="0"/>
                          <a:ext cx="3280410" cy="311150"/>
                        </a:xfrm>
                        <a:prstGeom prst="rect">
                          <a:avLst/>
                        </a:prstGeom>
                        <a:noFill/>
                        <a:ln w="6350">
                          <a:noFill/>
                        </a:ln>
                      </wps:spPr>
                      <wps:txbx>
                        <w:txbxContent>
                          <w:p w14:paraId="4271F7E7" w14:textId="4F9EA455" w:rsidR="00DE2576" w:rsidRPr="00A923EC" w:rsidRDefault="00A923EC">
                            <w:pPr>
                              <w:rPr>
                                <w:rFonts w:ascii="UD デジタル 教科書体 N-R" w:eastAsia="UD デジタル 教科書体 N-R"/>
                              </w:rPr>
                            </w:pPr>
                            <w:r w:rsidRPr="00A923EC">
                              <w:rPr>
                                <w:rFonts w:ascii="UD デジタル 教科書体 N-R" w:eastAsia="UD デジタル 教科書体 N-R" w:hint="eastAsia"/>
                              </w:rPr>
                              <w:t>※</w:t>
                            </w:r>
                            <w:r w:rsidR="00DE2576">
                              <w:rPr>
                                <w:rFonts w:ascii="UD デジタル 教科書体 N-R" w:eastAsia="UD デジタル 教科書体 N-R"/>
                              </w:rPr>
                              <w:t>メタ認知に関する回答</w:t>
                            </w:r>
                            <w:r w:rsidR="00DE2576">
                              <w:rPr>
                                <w:rFonts w:ascii="UD デジタル 教科書体 N-R" w:eastAsia="UD デジタル 教科書体 N-R" w:hint="eastAsia"/>
                              </w:rPr>
                              <w:t>（</w:t>
                            </w:r>
                            <w:r w:rsidR="00DE2576">
                              <w:rPr>
                                <w:rFonts w:ascii="UD デジタル 教科書体 N-R" w:eastAsia="UD デジタル 教科書体 N-R"/>
                              </w:rPr>
                              <w:t>グラフ</w:t>
                            </w:r>
                            <w:r w:rsidR="007D0FB9">
                              <w:rPr>
                                <w:rFonts w:ascii="UD デジタル 教科書体 N-R" w:eastAsia="UD デジタル 教科書体 N-R" w:hint="eastAsia"/>
                              </w:rPr>
                              <w:t>の左</w:t>
                            </w:r>
                            <w:r w:rsidR="00DE2576">
                              <w:rPr>
                                <w:rFonts w:ascii="UD デジタル 教科書体 N-R" w:eastAsia="UD デジタル 教科書体 N-R" w:hint="eastAsia"/>
                              </w:rPr>
                              <w:t>ほど肯定的）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5C2EA1" id="テキスト ボックス 13" o:spid="_x0000_s1030" type="#_x0000_t202" style="position:absolute;left:0;text-align:left;margin-left:238pt;margin-top:132pt;width:258.3pt;height:24.5pt;z-index:2516674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" filled="f" stroked="f" strokeweight=".5pt">
                <v:textbox>
                  <w:txbxContent>
                    <w:p w14:paraId="4271F7E7" w14:textId="4F9EA455" w:rsidR="00DE2576" w:rsidRPr="00A923EC" w:rsidRDefault="00A923EC">
                      <w:pPr>
                        <w:rPr>
                          <w:rFonts w:ascii="UD デジタル 教科書体 N-R" w:eastAsia="UD デジタル 教科書体 N-R"/>
                        </w:rPr>
                      </w:pPr>
                      <w:r w:rsidRPr="00A923EC">
                        <w:rPr>
                          <w:rFonts w:ascii="UD デジタル 教科書体 N-R" w:eastAsia="UD デジタル 教科書体 N-R" w:hint="eastAsia"/>
                        </w:rPr>
                        <w:t>※</w:t>
                      </w:r>
                      <w:r w:rsidR="00DE2576">
                        <w:rPr>
                          <w:rFonts w:ascii="UD デジタル 教科書体 N-R" w:eastAsia="UD デジタル 教科書体 N-R"/>
                        </w:rPr>
                        <w:t>メタ認知に関する回答</w:t>
                      </w:r>
                      <w:r w:rsidR="00DE2576">
                        <w:rPr>
                          <w:rFonts w:ascii="UD デジタル 教科書体 N-R" w:eastAsia="UD デジタル 教科書体 N-R" w:hint="eastAsia"/>
                        </w:rPr>
                        <w:t>（</w:t>
                      </w:r>
                      <w:r w:rsidR="00DE2576">
                        <w:rPr>
                          <w:rFonts w:ascii="UD デジタル 教科書体 N-R" w:eastAsia="UD デジタル 教科書体 N-R"/>
                        </w:rPr>
                        <w:t>グラフ</w:t>
                      </w:r>
                      <w:r w:rsidR="007D0FB9">
                        <w:rPr>
                          <w:rFonts w:ascii="UD デジタル 教科書体 N-R" w:eastAsia="UD デジタル 教科書体 N-R" w:hint="eastAsia"/>
                        </w:rPr>
                        <w:t>の左</w:t>
                      </w:r>
                      <w:r w:rsidR="00DE2576">
                        <w:rPr>
                          <w:rFonts w:ascii="UD デジタル 教科書体 N-R" w:eastAsia="UD デジタル 教科書体 N-R" w:hint="eastAsia"/>
                        </w:rPr>
                        <w:t>ほど肯定的）</w:t>
                      </w:r>
                    </w:p>
                  </w:txbxContent>
                </v:textbox>
                <w10:wrap type="square" anchorx="margin"/>
              </v:shape>
            </w:pict>
          </mc:Fallback>
        </mc:AlternateContent>
      </w:r>
      <w:r w:rsidR="005D320A" w:rsidRPr="00884EFB">
        <w:rPr>
          <w:rFonts w:ascii="UD デジタル 教科書体 NP-R" w:eastAsia="UD デジタル 教科書体 NP-R" w:hint="eastAsia"/>
          <w:sz w:val="22"/>
        </w:rPr>
        <w:t>では、</w:t>
      </w:r>
      <w:r>
        <w:rPr>
          <w:rFonts w:ascii="UD デジタル 教科書体 NP-R" w:eastAsia="UD デジタル 教科書体 NP-R" w:hint="eastAsia"/>
          <w:sz w:val="22"/>
        </w:rPr>
        <w:t>横浜市の平均値と同じような結果を示している。</w:t>
      </w:r>
      <w:r w:rsidR="005D320A" w:rsidRPr="00884EFB">
        <w:rPr>
          <w:rFonts w:ascii="UD デジタル 教科書体 NP-R" w:eastAsia="UD デジタル 教科書体 NP-R" w:hint="eastAsia"/>
          <w:sz w:val="22"/>
        </w:rPr>
        <w:t>肯定的に解答している生徒</w:t>
      </w:r>
      <w:r w:rsidR="0067134B" w:rsidRPr="00884EFB">
        <w:rPr>
          <w:rFonts w:ascii="UD デジタル 教科書体 NP-R" w:eastAsia="UD デジタル 教科書体 NP-R" w:hint="eastAsia"/>
          <w:sz w:val="22"/>
        </w:rPr>
        <w:t>（</w:t>
      </w:r>
      <w:r>
        <w:rPr>
          <w:rFonts w:ascii="UD デジタル 教科書体 NP-R" w:eastAsia="UD デジタル 教科書体 NP-R" w:hint="eastAsia"/>
          <w:sz w:val="22"/>
        </w:rPr>
        <w:t>グラフ左のa群・b群</w:t>
      </w:r>
      <w:r w:rsidR="0067134B" w:rsidRPr="00884EFB">
        <w:rPr>
          <w:rFonts w:ascii="UD デジタル 教科書体 NP-R" w:eastAsia="UD デジタル 教科書体 NP-R" w:hint="eastAsia"/>
          <w:sz w:val="22"/>
        </w:rPr>
        <w:t>）</w:t>
      </w:r>
      <w:r>
        <w:rPr>
          <w:rFonts w:ascii="UD デジタル 教科書体 NP-R" w:eastAsia="UD デジタル 教科書体 NP-R" w:hint="eastAsia"/>
          <w:sz w:val="22"/>
        </w:rPr>
        <w:t>が多い。</w:t>
      </w:r>
    </w:p>
    <w:p w14:paraId="775473C0" w14:textId="1ECF0A17" w:rsidR="007D0FB9" w:rsidRPr="00884EFB" w:rsidRDefault="007D0FB9" w:rsidP="007D0FB9">
      <w:pPr>
        <w:spacing w:line="420" w:lineRule="exact"/>
        <w:ind w:rightChars="-16" w:right="-34"/>
        <w:rPr>
          <w:rFonts w:ascii="UD デジタル 教科書体 NP-R" w:eastAsia="UD デジタル 教科書体 NP-R"/>
          <w:sz w:val="22"/>
        </w:rPr>
      </w:pPr>
      <w:r>
        <w:rPr>
          <w:rFonts w:ascii="UD デジタル 教科書体 NP-R" w:eastAsia="UD デジタル 教科書体 NP-R" w:hint="eastAsia"/>
          <w:sz w:val="22"/>
        </w:rPr>
        <w:t xml:space="preserve">　学力層とのクロス集計では、</w:t>
      </w:r>
      <w:r w:rsidR="004C0917">
        <w:rPr>
          <w:rFonts w:ascii="UD デジタル 教科書体 NP-R" w:eastAsia="UD デジタル 教科書体 NP-R" w:hint="eastAsia"/>
          <w:sz w:val="22"/>
        </w:rPr>
        <w:t>学力層のA～C(上位75%まで)はメタ認知と学力層との関連での変化はあまり見られないが、学力層D(下位25%)の層では、メタ認知に否定的な回答が顕著に多い結果でした。</w:t>
      </w:r>
    </w:p>
    <w:p w14:paraId="2F4E1576" w14:textId="0EF628D9" w:rsidR="00553091" w:rsidRDefault="004C0917" w:rsidP="00A923EC">
      <w:pPr>
        <w:spacing w:line="420" w:lineRule="exact"/>
        <w:ind w:firstLineChars="100" w:firstLine="220"/>
        <w:rPr>
          <w:rFonts w:ascii="UD デジタル 教科書体 NP-R" w:eastAsia="UD デジタル 教科書体 NP-R"/>
          <w:sz w:val="22"/>
        </w:rPr>
      </w:pPr>
      <w:r>
        <w:rPr>
          <w:rFonts w:ascii="UD デジタル 教科書体 NP-R" w:eastAsia="UD デジタル 教科書体 NP-R" w:hint="eastAsia"/>
          <w:sz w:val="22"/>
        </w:rPr>
        <w:t>昨年度と同様に</w:t>
      </w:r>
      <w:r w:rsidR="007A710D" w:rsidRPr="00884EFB">
        <w:rPr>
          <w:rFonts w:ascii="UD デジタル 教科書体 NP-R" w:eastAsia="UD デジタル 教科書体 NP-R" w:hint="eastAsia"/>
          <w:sz w:val="22"/>
        </w:rPr>
        <w:t>メタ認知（⾃分の学習状況を把握し，それを踏まえて⾏動を調整する⼒）の重要性がこの結果から見て取れます。</w:t>
      </w:r>
    </w:p>
    <w:p w14:paraId="65C46675" w14:textId="77777777" w:rsidR="00D33ABB" w:rsidRDefault="00D33ABB" w:rsidP="00A923EC">
      <w:pPr>
        <w:spacing w:line="420" w:lineRule="exact"/>
        <w:ind w:firstLineChars="100" w:firstLine="220"/>
        <w:rPr>
          <w:rFonts w:ascii="UD デジタル 教科書体 NP-R" w:eastAsia="UD デジタル 教科書体 NP-R"/>
          <w:sz w:val="22"/>
        </w:rPr>
      </w:pPr>
    </w:p>
    <w:p w14:paraId="619A1207" w14:textId="1489D48B" w:rsidR="00553091" w:rsidRPr="00884EFB" w:rsidRDefault="00D33ABB" w:rsidP="00A923EC">
      <w:pPr>
        <w:spacing w:line="420" w:lineRule="exact"/>
        <w:ind w:firstLineChars="100" w:firstLine="220"/>
        <w:rPr>
          <w:rFonts w:ascii="UD デジタル 教科書体 NP-R" w:eastAsia="UD デジタル 教科書体 NP-R"/>
          <w:sz w:val="22"/>
        </w:rPr>
      </w:pPr>
      <w:r w:rsidRPr="00D33ABB">
        <w:rPr>
          <w:rFonts w:ascii="UD デジタル 教科書体 NP-R" w:eastAsia="UD デジタル 教科書体 NP-R"/>
          <w:noProof/>
          <w:sz w:val="22"/>
        </w:rPr>
        <w:drawing>
          <wp:anchor distT="0" distB="0" distL="114300" distR="114300" simplePos="0" relativeHeight="251721728" behindDoc="0" locked="0" layoutInCell="1" allowOverlap="1" wp14:anchorId="4BA510ED" wp14:editId="09ED6DA1">
            <wp:simplePos x="0" y="0"/>
            <wp:positionH relativeFrom="margin">
              <wp:posOffset>2813050</wp:posOffset>
            </wp:positionH>
            <wp:positionV relativeFrom="paragraph">
              <wp:posOffset>368300</wp:posOffset>
            </wp:positionV>
            <wp:extent cx="3482975" cy="1358900"/>
            <wp:effectExtent l="0" t="0" r="3175" b="0"/>
            <wp:wrapSquare wrapText="bothSides"/>
            <wp:docPr id="208924226" name="図 1" descr="タイムライン が含まれている画像&#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4226" name="図 1" descr="タイムライン が含まれている画像&#10;&#10;AI によって生成されたコンテンツは間違っている可能性があります。"/>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82975" cy="1358900"/>
                    </a:xfrm>
                    <a:prstGeom prst="rect">
                      <a:avLst/>
                    </a:prstGeom>
                  </pic:spPr>
                </pic:pic>
              </a:graphicData>
            </a:graphic>
            <wp14:sizeRelH relativeFrom="margin">
              <wp14:pctWidth>0</wp14:pctWidth>
            </wp14:sizeRelH>
            <wp14:sizeRelV relativeFrom="margin">
              <wp14:pctHeight>0</wp14:pctHeight>
            </wp14:sizeRelV>
          </wp:anchor>
        </w:drawing>
      </w:r>
      <w:r w:rsidR="00660390">
        <w:rPr>
          <w:rFonts w:ascii="UD デジタル 教科書体 NP-R" w:eastAsia="UD デジタル 教科書体 NP-R" w:hint="eastAsia"/>
          <w:noProof/>
          <w:sz w:val="22"/>
        </w:rPr>
        <mc:AlternateContent>
          <mc:Choice Requires="wps">
            <w:drawing>
              <wp:anchor distT="0" distB="0" distL="114300" distR="114300" simplePos="0" relativeHeight="251669504" behindDoc="0" locked="0" layoutInCell="1" allowOverlap="1" wp14:anchorId="29CA286D" wp14:editId="4B7DB99C">
                <wp:simplePos x="0" y="0"/>
                <wp:positionH relativeFrom="margin">
                  <wp:posOffset>2901315</wp:posOffset>
                </wp:positionH>
                <wp:positionV relativeFrom="paragraph">
                  <wp:posOffset>1828961</wp:posOffset>
                </wp:positionV>
                <wp:extent cx="3280410" cy="523875"/>
                <wp:effectExtent l="0" t="0" r="0" b="0"/>
                <wp:wrapNone/>
                <wp:docPr id="14" name="テキスト ボックス 14"/>
                <wp:cNvGraphicFramePr/>
                <a:graphic xmlns:a="http://schemas.openxmlformats.org/drawingml/2006/main">
                  <a:graphicData uri="http://schemas.microsoft.com/office/word/2010/wordprocessingShape">
                    <wps:wsp>
                      <wps:cNvSpPr txBox="1"/>
                      <wps:spPr>
                        <a:xfrm>
                          <a:off x="0" y="0"/>
                          <a:ext cx="3280410" cy="523875"/>
                        </a:xfrm>
                        <a:prstGeom prst="rect">
                          <a:avLst/>
                        </a:prstGeom>
                        <a:noFill/>
                        <a:ln w="6350">
                          <a:noFill/>
                        </a:ln>
                      </wps:spPr>
                      <wps:txbx>
                        <w:txbxContent>
                          <w:p w14:paraId="1ED9AECC" w14:textId="77777777" w:rsidR="00DE2576" w:rsidRDefault="00DE2576" w:rsidP="00DE2576">
                            <w:pPr>
                              <w:rPr>
                                <w:rFonts w:ascii="UD デジタル 教科書体 N-R" w:eastAsia="UD デジタル 教科書体 N-R"/>
                              </w:rPr>
                            </w:pPr>
                            <w:r w:rsidRPr="00A923EC">
                              <w:rPr>
                                <w:rFonts w:ascii="UD デジタル 教科書体 N-R" w:eastAsia="UD デジタル 教科書体 N-R" w:hint="eastAsia"/>
                              </w:rPr>
                              <w:t>※</w:t>
                            </w:r>
                            <w:r>
                              <w:rPr>
                                <w:rFonts w:ascii="UD デジタル 教科書体 N-R" w:eastAsia="UD デジタル 教科書体 N-R" w:hint="eastAsia"/>
                              </w:rPr>
                              <w:t>学年（上段：</w:t>
                            </w:r>
                            <w:r w:rsidR="0029236C">
                              <w:rPr>
                                <w:rFonts w:ascii="UD デジタル 教科書体 N-R" w:eastAsia="UD デジタル 教科書体 N-R"/>
                              </w:rPr>
                              <w:t>３年、</w:t>
                            </w:r>
                            <w:r w:rsidR="0029236C">
                              <w:rPr>
                                <w:rFonts w:ascii="UD デジタル 教科書体 N-R" w:eastAsia="UD デジタル 教科書体 N-R" w:hint="eastAsia"/>
                              </w:rPr>
                              <w:t>中段</w:t>
                            </w:r>
                            <w:r>
                              <w:rPr>
                                <w:rFonts w:ascii="UD デジタル 教科書体 N-R" w:eastAsia="UD デジタル 教科書体 N-R"/>
                              </w:rPr>
                              <w:t>：２年、下段：１年</w:t>
                            </w:r>
                            <w:r>
                              <w:rPr>
                                <w:rFonts w:ascii="UD デジタル 教科書体 N-R" w:eastAsia="UD デジタル 教科書体 N-R" w:hint="eastAsia"/>
                              </w:rPr>
                              <w:t>）</w:t>
                            </w:r>
                          </w:p>
                          <w:p w14:paraId="20138FBE" w14:textId="77777777" w:rsidR="00DE2576" w:rsidRPr="00A923EC" w:rsidRDefault="00DE2576" w:rsidP="00DE2576">
                            <w:pPr>
                              <w:rPr>
                                <w:rFonts w:ascii="UD デジタル 教科書体 N-R" w:eastAsia="UD デジタル 教科書体 N-R"/>
                              </w:rPr>
                            </w:pPr>
                            <w:r>
                              <w:rPr>
                                <w:rFonts w:ascii="UD デジタル 教科書体 N-R" w:eastAsia="UD デジタル 教科書体 N-R" w:hint="eastAsia"/>
                              </w:rPr>
                              <w:t xml:space="preserve">　メタ認知</w:t>
                            </w:r>
                            <w:r>
                              <w:rPr>
                                <w:rFonts w:ascii="UD デジタル 教科書体 N-R" w:eastAsia="UD デジタル 教科書体 N-R"/>
                              </w:rPr>
                              <w:t>（</w:t>
                            </w:r>
                            <w:r>
                              <w:rPr>
                                <w:rFonts w:ascii="UD デジタル 教科書体 N-R" w:eastAsia="UD デジタル 教科書体 N-R" w:hint="eastAsia"/>
                              </w:rPr>
                              <w:t>グラフ</w:t>
                            </w:r>
                            <w:r>
                              <w:rPr>
                                <w:rFonts w:ascii="UD デジタル 教科書体 N-R" w:eastAsia="UD デジタル 教科書体 N-R"/>
                              </w:rPr>
                              <w:t>左側</w:t>
                            </w:r>
                            <w:r>
                              <w:rPr>
                                <w:rFonts w:ascii="UD デジタル 教科書体 N-R" w:eastAsia="UD デジタル 教科書体 N-R" w:hint="eastAsia"/>
                              </w:rPr>
                              <w:t>ほど</w:t>
                            </w:r>
                            <w:r>
                              <w:rPr>
                                <w:rFonts w:ascii="UD デジタル 教科書体 N-R" w:eastAsia="UD デジタル 教科書体 N-R"/>
                              </w:rPr>
                              <w:t>肯定的）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9CA286D" id="テキスト ボックス 14" o:spid="_x0000_s1031" type="#_x0000_t202" style="position:absolute;left:0;text-align:left;margin-left:228.45pt;margin-top:2in;width:258.3pt;height:41.25pt;z-index:2516695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" filled="f" stroked="f" strokeweight=".5pt">
                <v:textbox>
                  <w:txbxContent>
                    <w:p w14:paraId="1ED9AECC" w14:textId="77777777" w:rsidR="00DE2576" w:rsidRDefault="00DE2576" w:rsidP="00DE2576">
                      <w:pPr>
                        <w:rPr>
                          <w:rFonts w:ascii="UD デジタル 教科書体 N-R" w:eastAsia="UD デジタル 教科書体 N-R"/>
                        </w:rPr>
                      </w:pPr>
                      <w:r w:rsidRPr="00A923EC">
                        <w:rPr>
                          <w:rFonts w:ascii="UD デジタル 教科書体 N-R" w:eastAsia="UD デジタル 教科書体 N-R" w:hint="eastAsia"/>
                        </w:rPr>
                        <w:t>※</w:t>
                      </w:r>
                      <w:r>
                        <w:rPr>
                          <w:rFonts w:ascii="UD デジタル 教科書体 N-R" w:eastAsia="UD デジタル 教科書体 N-R" w:hint="eastAsia"/>
                        </w:rPr>
                        <w:t>学年（上段：</w:t>
                      </w:r>
                      <w:r w:rsidR="0029236C">
                        <w:rPr>
                          <w:rFonts w:ascii="UD デジタル 教科書体 N-R" w:eastAsia="UD デジタル 教科書体 N-R"/>
                        </w:rPr>
                        <w:t>３年、</w:t>
                      </w:r>
                      <w:r w:rsidR="0029236C">
                        <w:rPr>
                          <w:rFonts w:ascii="UD デジタル 教科書体 N-R" w:eastAsia="UD デジタル 教科書体 N-R" w:hint="eastAsia"/>
                        </w:rPr>
                        <w:t>中段</w:t>
                      </w:r>
                      <w:r>
                        <w:rPr>
                          <w:rFonts w:ascii="UD デジタル 教科書体 N-R" w:eastAsia="UD デジタル 教科書体 N-R"/>
                        </w:rPr>
                        <w:t>：２年、下段：１年</w:t>
                      </w:r>
                      <w:r>
                        <w:rPr>
                          <w:rFonts w:ascii="UD デジタル 教科書体 N-R" w:eastAsia="UD デジタル 教科書体 N-R" w:hint="eastAsia"/>
                        </w:rPr>
                        <w:t>）</w:t>
                      </w:r>
                    </w:p>
                    <w:p w14:paraId="20138FBE" w14:textId="77777777" w:rsidR="00DE2576" w:rsidRPr="00A923EC" w:rsidRDefault="00DE2576" w:rsidP="00DE2576">
                      <w:pPr>
                        <w:rPr>
                          <w:rFonts w:ascii="UD デジタル 教科書体 N-R" w:eastAsia="UD デジタル 教科書体 N-R"/>
                        </w:rPr>
                      </w:pPr>
                      <w:r>
                        <w:rPr>
                          <w:rFonts w:ascii="UD デジタル 教科書体 N-R" w:eastAsia="UD デジタル 教科書体 N-R" w:hint="eastAsia"/>
                        </w:rPr>
                        <w:t xml:space="preserve">　メタ認知</w:t>
                      </w:r>
                      <w:r>
                        <w:rPr>
                          <w:rFonts w:ascii="UD デジタル 教科書体 N-R" w:eastAsia="UD デジタル 教科書体 N-R"/>
                        </w:rPr>
                        <w:t>（</w:t>
                      </w:r>
                      <w:r>
                        <w:rPr>
                          <w:rFonts w:ascii="UD デジタル 教科書体 N-R" w:eastAsia="UD デジタル 教科書体 N-R" w:hint="eastAsia"/>
                        </w:rPr>
                        <w:t>グラフ</w:t>
                      </w:r>
                      <w:r>
                        <w:rPr>
                          <w:rFonts w:ascii="UD デジタル 教科書体 N-R" w:eastAsia="UD デジタル 教科書体 N-R"/>
                        </w:rPr>
                        <w:t>左側</w:t>
                      </w:r>
                      <w:r>
                        <w:rPr>
                          <w:rFonts w:ascii="UD デジタル 教科書体 N-R" w:eastAsia="UD デジタル 教科書体 N-R" w:hint="eastAsia"/>
                        </w:rPr>
                        <w:t>ほど</w:t>
                      </w:r>
                      <w:r>
                        <w:rPr>
                          <w:rFonts w:ascii="UD デジタル 教科書体 N-R" w:eastAsia="UD デジタル 教科書体 N-R"/>
                        </w:rPr>
                        <w:t>肯定的）</w:t>
                      </w:r>
                    </w:p>
                  </w:txbxContent>
                </v:textbox>
                <w10:wrap anchorx="margin"/>
              </v:shape>
            </w:pict>
          </mc:Fallback>
        </mc:AlternateContent>
      </w:r>
      <w:r w:rsidR="00660390" w:rsidRPr="00884EFB">
        <w:rPr>
          <w:rFonts w:ascii="UD デジタル 教科書体 NP-R" w:eastAsia="UD デジタル 教科書体 NP-R" w:hint="eastAsia"/>
          <w:noProof/>
          <w:sz w:val="22"/>
        </w:rPr>
        <mc:AlternateContent>
          <mc:Choice Requires="wps">
            <w:drawing>
              <wp:anchor distT="0" distB="0" distL="114300" distR="114300" simplePos="0" relativeHeight="251663360" behindDoc="0" locked="0" layoutInCell="1" allowOverlap="1" wp14:anchorId="57E666AB" wp14:editId="12856C19">
                <wp:simplePos x="0" y="0"/>
                <wp:positionH relativeFrom="margin">
                  <wp:posOffset>2797810</wp:posOffset>
                </wp:positionH>
                <wp:positionV relativeFrom="paragraph">
                  <wp:posOffset>6350</wp:posOffset>
                </wp:positionV>
                <wp:extent cx="3371850" cy="280035"/>
                <wp:effectExtent l="0" t="0" r="19050" b="24765"/>
                <wp:wrapSquare wrapText="bothSides"/>
                <wp:docPr id="10" name="角丸四角形 10"/>
                <wp:cNvGraphicFramePr/>
                <a:graphic xmlns:a="http://schemas.openxmlformats.org/drawingml/2006/main">
                  <a:graphicData uri="http://schemas.microsoft.com/office/word/2010/wordprocessingShape">
                    <wps:wsp>
                      <wps:cNvSpPr/>
                      <wps:spPr>
                        <a:xfrm>
                          <a:off x="0" y="0"/>
                          <a:ext cx="3371850" cy="2800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A45983C" w14:textId="77777777" w:rsidR="00786152" w:rsidRPr="00A923EC" w:rsidRDefault="006A33A6" w:rsidP="00786152">
                            <w:pPr>
                              <w:spacing w:line="240" w:lineRule="exact"/>
                              <w:rPr>
                                <w:rFonts w:ascii="UD デジタル 教科書体 N-R" w:eastAsia="UD デジタル 教科書体 N-R"/>
                                <w:color w:val="000000" w:themeColor="text1"/>
                                <w:sz w:val="20"/>
                              </w:rPr>
                            </w:pPr>
                            <w:r>
                              <w:rPr>
                                <w:rFonts w:ascii="UD デジタル 教科書体 N-R" w:eastAsia="UD デジタル 教科書体 N-R" w:hint="eastAsia"/>
                                <w:color w:val="000000" w:themeColor="text1"/>
                                <w:sz w:val="20"/>
                              </w:rPr>
                              <w:t>グラフ</w:t>
                            </w:r>
                            <w:r>
                              <w:rPr>
                                <w:rFonts w:ascii="UD デジタル 教科書体 N-R" w:eastAsia="UD デジタル 教科書体 N-R"/>
                                <w:color w:val="000000" w:themeColor="text1"/>
                                <w:sz w:val="20"/>
                              </w:rPr>
                              <w:t>３：</w:t>
                            </w:r>
                            <w:r w:rsidR="00786152" w:rsidRPr="00A923EC">
                              <w:rPr>
                                <w:rFonts w:ascii="UD デジタル 教科書体 N-R" w:eastAsia="UD デジタル 教科書体 N-R" w:hint="eastAsia"/>
                                <w:color w:val="000000" w:themeColor="text1"/>
                                <w:sz w:val="20"/>
                              </w:rPr>
                              <w:t>メタ認知に関連する設問の</w:t>
                            </w:r>
                            <w:r w:rsidR="00786152" w:rsidRPr="00A923EC">
                              <w:rPr>
                                <w:rFonts w:ascii="UD デジタル 教科書体 N-R" w:eastAsia="UD デジタル 教科書体 N-R"/>
                                <w:color w:val="000000" w:themeColor="text1"/>
                                <w:sz w:val="20"/>
                              </w:rPr>
                              <w:t>学年比較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E666AB" id="角丸四角形 10" o:spid="_x0000_s1032" style="position:absolute;left:0;text-align:left;margin-left:220.3pt;margin-top:.5pt;width:265.5pt;height:22.0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" filled="f" strokecolor="#1f4d78 [1604]" strokeweight="1pt">
                <v:stroke joinstyle="miter"/>
                <v:textbox>
                  <w:txbxContent>
                    <w:p w14:paraId="6A45983C" w14:textId="77777777" w:rsidR="00786152" w:rsidRPr="00A923EC" w:rsidRDefault="006A33A6" w:rsidP="00786152">
                      <w:pPr>
                        <w:spacing w:line="240" w:lineRule="exact"/>
                        <w:rPr>
                          <w:rFonts w:ascii="UD デジタル 教科書体 N-R" w:eastAsia="UD デジタル 教科書体 N-R"/>
                          <w:color w:val="000000" w:themeColor="text1"/>
                          <w:sz w:val="20"/>
                        </w:rPr>
                      </w:pPr>
                      <w:r>
                        <w:rPr>
                          <w:rFonts w:ascii="UD デジタル 教科書体 N-R" w:eastAsia="UD デジタル 教科書体 N-R" w:hint="eastAsia"/>
                          <w:color w:val="000000" w:themeColor="text1"/>
                          <w:sz w:val="20"/>
                        </w:rPr>
                        <w:t>グラフ</w:t>
                      </w:r>
                      <w:r>
                        <w:rPr>
                          <w:rFonts w:ascii="UD デジタル 教科書体 N-R" w:eastAsia="UD デジタル 教科書体 N-R"/>
                          <w:color w:val="000000" w:themeColor="text1"/>
                          <w:sz w:val="20"/>
                        </w:rPr>
                        <w:t>３：</w:t>
                      </w:r>
                      <w:r w:rsidR="00786152" w:rsidRPr="00A923EC">
                        <w:rPr>
                          <w:rFonts w:ascii="UD デジタル 教科書体 N-R" w:eastAsia="UD デジタル 教科書体 N-R" w:hint="eastAsia"/>
                          <w:color w:val="000000" w:themeColor="text1"/>
                          <w:sz w:val="20"/>
                        </w:rPr>
                        <w:t>メタ認知に関連する設問の</w:t>
                      </w:r>
                      <w:r w:rsidR="00786152" w:rsidRPr="00A923EC">
                        <w:rPr>
                          <w:rFonts w:ascii="UD デジタル 教科書体 N-R" w:eastAsia="UD デジタル 教科書体 N-R"/>
                          <w:color w:val="000000" w:themeColor="text1"/>
                          <w:sz w:val="20"/>
                        </w:rPr>
                        <w:t>学年比較</w:t>
                      </w:r>
                    </w:p>
                  </w:txbxContent>
                </v:textbox>
                <w10:wrap type="square" anchorx="margin"/>
              </v:roundrect>
            </w:pict>
          </mc:Fallback>
        </mc:AlternateContent>
      </w:r>
      <w:r w:rsidR="007A710D" w:rsidRPr="00884EFB">
        <w:rPr>
          <w:rFonts w:ascii="UD デジタル 教科書体 NP-R" w:eastAsia="UD デジタル 教科書体 NP-R" w:hint="eastAsia"/>
          <w:sz w:val="22"/>
        </w:rPr>
        <w:t>また、メタ認知に関連する設問「課題に取り組んでいる途中に、自分のやり方がうまくいっているか、自分で確かめながら取り組むようにしていますか。」の分析チャートを見てみると、本校の生徒では「している」「どちらかといえば、している」と肯定的に解答している生徒の割合が学年を追うごとに向上している結果となりました。</w:t>
      </w:r>
    </w:p>
    <w:p w14:paraId="6EB27F4A" w14:textId="77777777" w:rsidR="00884EFB" w:rsidRPr="00A923EC" w:rsidRDefault="00884EFB" w:rsidP="006A33A6">
      <w:pPr>
        <w:spacing w:line="320" w:lineRule="exact"/>
        <w:rPr>
          <w:rFonts w:ascii="UD デジタル 教科書体 NP-R" w:eastAsia="UD デジタル 教科書体 NP-R"/>
          <w:sz w:val="22"/>
        </w:rPr>
      </w:pPr>
    </w:p>
    <w:p w14:paraId="5F119B01" w14:textId="77777777" w:rsidR="009C67FA" w:rsidRDefault="009C67FA" w:rsidP="006A33A6">
      <w:pPr>
        <w:spacing w:line="560" w:lineRule="exact"/>
        <w:rPr>
          <w:rFonts w:ascii="UD デジタル 教科書体 NP-R" w:eastAsia="UD デジタル 教科書体 NP-R"/>
          <w:sz w:val="28"/>
        </w:rPr>
      </w:pPr>
    </w:p>
    <w:p w14:paraId="48100E12" w14:textId="77777777" w:rsidR="00A16E91" w:rsidRDefault="00A16E91" w:rsidP="006A33A6">
      <w:pPr>
        <w:spacing w:line="560" w:lineRule="exact"/>
        <w:rPr>
          <w:rFonts w:ascii="UD デジタル 教科書体 NP-R" w:eastAsia="UD デジタル 教科書体 NP-R"/>
          <w:sz w:val="28"/>
        </w:rPr>
      </w:pPr>
    </w:p>
    <w:p w14:paraId="1DA889DD" w14:textId="77777777" w:rsidR="00A16E91" w:rsidRDefault="00A16E91" w:rsidP="006A33A6">
      <w:pPr>
        <w:spacing w:line="560" w:lineRule="exact"/>
        <w:rPr>
          <w:rFonts w:ascii="UD デジタル 教科書体 NP-R" w:eastAsia="UD デジタル 教科書体 NP-R"/>
          <w:sz w:val="28"/>
        </w:rPr>
      </w:pPr>
    </w:p>
    <w:p w14:paraId="50CA3789" w14:textId="2F42DF82" w:rsidR="00786152" w:rsidRPr="00884EFB" w:rsidRDefault="009C67FA" w:rsidP="006A33A6">
      <w:pPr>
        <w:spacing w:line="560" w:lineRule="exact"/>
        <w:rPr>
          <w:rFonts w:ascii="UD デジタル 教科書体 NP-R" w:eastAsia="UD デジタル 教科書体 NP-R"/>
          <w:sz w:val="28"/>
        </w:rPr>
      </w:pPr>
      <w:r>
        <w:rPr>
          <w:rFonts w:ascii="UD デジタル 教科書体 NP-R" w:eastAsia="UD デジタル 教科書体 NP-R" w:hint="eastAsia"/>
          <w:sz w:val="28"/>
        </w:rPr>
        <w:lastRenderedPageBreak/>
        <w:t>４</w:t>
      </w:r>
      <w:r w:rsidR="00A923EC">
        <w:rPr>
          <w:rFonts w:ascii="UD デジタル 教科書体 NP-R" w:eastAsia="UD デジタル 教科書体 NP-R" w:hint="eastAsia"/>
          <w:sz w:val="28"/>
        </w:rPr>
        <w:t>，</w:t>
      </w:r>
      <w:r w:rsidR="00786152" w:rsidRPr="00884EFB">
        <w:rPr>
          <w:rFonts w:ascii="UD デジタル 教科書体 NP-R" w:eastAsia="UD デジタル 教科書体 NP-R" w:hint="eastAsia"/>
          <w:sz w:val="28"/>
        </w:rPr>
        <w:t>その他</w:t>
      </w:r>
    </w:p>
    <w:p w14:paraId="2890489E" w14:textId="5047F340" w:rsidR="002B6360" w:rsidRDefault="002B6360" w:rsidP="00660390">
      <w:pPr>
        <w:spacing w:line="420" w:lineRule="exact"/>
        <w:ind w:rightChars="2615" w:right="5491" w:firstLineChars="100" w:firstLine="220"/>
        <w:rPr>
          <w:rFonts w:ascii="UD デジタル 教科書体 NP-R" w:eastAsia="UD デジタル 教科書体 NP-R"/>
          <w:sz w:val="22"/>
        </w:rPr>
      </w:pPr>
      <w:r w:rsidRPr="00884EFB">
        <w:rPr>
          <w:rFonts w:ascii="UD デジタル 教科書体 NP-R" w:eastAsia="UD デジタル 教科書体 NP-R" w:hint="eastAsia"/>
          <w:noProof/>
          <w:sz w:val="22"/>
        </w:rPr>
        <mc:AlternateContent>
          <mc:Choice Requires="wps">
            <w:drawing>
              <wp:anchor distT="0" distB="0" distL="114300" distR="114300" simplePos="0" relativeHeight="251666432" behindDoc="0" locked="0" layoutInCell="1" allowOverlap="1" wp14:anchorId="02EEB092" wp14:editId="30E5A724">
                <wp:simplePos x="0" y="0"/>
                <wp:positionH relativeFrom="margin">
                  <wp:posOffset>3003550</wp:posOffset>
                </wp:positionH>
                <wp:positionV relativeFrom="paragraph">
                  <wp:posOffset>44450</wp:posOffset>
                </wp:positionV>
                <wp:extent cx="3060700" cy="280035"/>
                <wp:effectExtent l="0" t="0" r="25400" b="24765"/>
                <wp:wrapSquare wrapText="bothSides"/>
                <wp:docPr id="12" name="角丸四角形 12"/>
                <wp:cNvGraphicFramePr/>
                <a:graphic xmlns:a="http://schemas.openxmlformats.org/drawingml/2006/main">
                  <a:graphicData uri="http://schemas.microsoft.com/office/word/2010/wordprocessingShape">
                    <wps:wsp>
                      <wps:cNvSpPr/>
                      <wps:spPr>
                        <a:xfrm>
                          <a:off x="0" y="0"/>
                          <a:ext cx="3060700" cy="28003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A8124B9" w14:textId="66793AD1" w:rsidR="00A923EC" w:rsidRPr="002B6360" w:rsidRDefault="006A33A6" w:rsidP="00A923EC">
                            <w:pPr>
                              <w:spacing w:line="240" w:lineRule="exact"/>
                              <w:ind w:leftChars="-67" w:left="-141"/>
                              <w:rPr>
                                <w:rFonts w:ascii="UD デジタル 教科書体 N-R" w:eastAsia="UD デジタル 教科書体 N-R"/>
                                <w:color w:val="000000" w:themeColor="text1"/>
                                <w:w w:val="66"/>
                                <w:sz w:val="20"/>
                              </w:rPr>
                            </w:pPr>
                            <w:r w:rsidRPr="002B6360">
                              <w:rPr>
                                <w:rFonts w:ascii="UD デジタル 教科書体 N-R" w:eastAsia="UD デジタル 教科書体 N-R" w:hint="eastAsia"/>
                                <w:color w:val="000000" w:themeColor="text1"/>
                                <w:w w:val="66"/>
                                <w:sz w:val="20"/>
                              </w:rPr>
                              <w:t>グラフ</w:t>
                            </w:r>
                            <w:r w:rsidRPr="002B6360">
                              <w:rPr>
                                <w:rFonts w:ascii="UD デジタル 教科書体 N-R" w:eastAsia="UD デジタル 教科書体 N-R"/>
                                <w:color w:val="000000" w:themeColor="text1"/>
                                <w:w w:val="66"/>
                                <w:sz w:val="20"/>
                              </w:rPr>
                              <w:t>４：</w:t>
                            </w:r>
                            <w:r w:rsidR="00A923EC" w:rsidRPr="002B6360">
                              <w:rPr>
                                <w:rFonts w:ascii="UD デジタル 教科書体 N-R" w:eastAsia="UD デジタル 教科書体 N-R" w:hint="eastAsia"/>
                                <w:color w:val="000000" w:themeColor="text1"/>
                                <w:w w:val="66"/>
                                <w:sz w:val="20"/>
                              </w:rPr>
                              <w:t>「情報端末の</w:t>
                            </w:r>
                            <w:r w:rsidR="00A923EC" w:rsidRPr="002B6360">
                              <w:rPr>
                                <w:rFonts w:ascii="UD デジタル 教科書体 N-R" w:eastAsia="UD デジタル 教科書体 N-R"/>
                                <w:color w:val="000000" w:themeColor="text1"/>
                                <w:w w:val="66"/>
                                <w:sz w:val="20"/>
                              </w:rPr>
                              <w:t>利用時間</w:t>
                            </w:r>
                            <w:r w:rsidR="002B6360" w:rsidRPr="002B6360">
                              <w:rPr>
                                <w:rFonts w:ascii="UD デジタル 教科書体 N-R" w:eastAsia="UD デジタル 教科書体 N-R" w:hint="eastAsia"/>
                                <w:color w:val="000000" w:themeColor="text1"/>
                                <w:w w:val="66"/>
                                <w:sz w:val="20"/>
                              </w:rPr>
                              <w:t>(ゲーム)</w:t>
                            </w:r>
                            <w:r w:rsidR="00A923EC" w:rsidRPr="002B6360">
                              <w:rPr>
                                <w:rFonts w:ascii="UD デジタル 教科書体 N-R" w:eastAsia="UD デジタル 教科書体 N-R" w:hint="eastAsia"/>
                                <w:color w:val="000000" w:themeColor="text1"/>
                                <w:w w:val="66"/>
                                <w:sz w:val="20"/>
                              </w:rPr>
                              <w:t>」×</w:t>
                            </w:r>
                            <w:r w:rsidR="00A923EC" w:rsidRPr="002B6360">
                              <w:rPr>
                                <w:rFonts w:ascii="UD デジタル 教科書体 N-R" w:eastAsia="UD デジタル 教科書体 N-R"/>
                                <w:color w:val="000000" w:themeColor="text1"/>
                                <w:w w:val="66"/>
                                <w:sz w:val="20"/>
                              </w:rPr>
                              <w:t>「学力</w:t>
                            </w:r>
                            <w:r w:rsidR="00A923EC" w:rsidRPr="002B6360">
                              <w:rPr>
                                <w:rFonts w:ascii="UD デジタル 教科書体 N-R" w:eastAsia="UD デジタル 教科書体 N-R" w:hint="eastAsia"/>
                                <w:color w:val="000000" w:themeColor="text1"/>
                                <w:w w:val="66"/>
                                <w:sz w:val="20"/>
                              </w:rPr>
                              <w:t>層」</w:t>
                            </w:r>
                            <w:r w:rsidR="00A923EC" w:rsidRPr="002B6360">
                              <w:rPr>
                                <w:rFonts w:ascii="UD デジタル 教科書体 N-R" w:eastAsia="UD デジタル 教科書体 N-R"/>
                                <w:color w:val="000000" w:themeColor="text1"/>
                                <w:w w:val="66"/>
                                <w:sz w:val="20"/>
                              </w:rPr>
                              <w:t>のクロス集計（</w:t>
                            </w:r>
                            <w:r w:rsidR="002B6360" w:rsidRPr="002B6360">
                              <w:rPr>
                                <w:rFonts w:ascii="UD デジタル 教科書体 N-R" w:eastAsia="UD デジタル 教科書体 N-R" w:hint="eastAsia"/>
                                <w:color w:val="000000" w:themeColor="text1"/>
                                <w:w w:val="66"/>
                                <w:sz w:val="20"/>
                              </w:rPr>
                              <w:t>社会</w:t>
                            </w:r>
                            <w:r w:rsidR="00A923EC" w:rsidRPr="002B6360">
                              <w:rPr>
                                <w:rFonts w:ascii="UD デジタル 教科書体 N-R" w:eastAsia="UD デジタル 教科書体 N-R"/>
                                <w:color w:val="000000" w:themeColor="text1"/>
                                <w:w w:val="66"/>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EEB092" id="角丸四角形 12" o:spid="_x0000_s1033" style="position:absolute;left:0;text-align:left;margin-left:236.5pt;margin-top:3.5pt;width:241pt;height:22.0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" filled="f" strokecolor="#1f4d78 [1604]" strokeweight="1pt">
                <v:stroke joinstyle="miter"/>
                <v:textbox>
                  <w:txbxContent>
                    <w:p w14:paraId="4A8124B9" w14:textId="66793AD1" w:rsidR="00A923EC" w:rsidRPr="002B6360" w:rsidRDefault="006A33A6" w:rsidP="00A923EC">
                      <w:pPr>
                        <w:spacing w:line="240" w:lineRule="exact"/>
                        <w:ind w:leftChars="-67" w:left="-141"/>
                        <w:rPr>
                          <w:rFonts w:ascii="UD デジタル 教科書体 N-R" w:eastAsia="UD デジタル 教科書体 N-R"/>
                          <w:color w:val="000000" w:themeColor="text1"/>
                          <w:w w:val="66"/>
                          <w:sz w:val="20"/>
                        </w:rPr>
                      </w:pPr>
                      <w:r w:rsidRPr="002B6360">
                        <w:rPr>
                          <w:rFonts w:ascii="UD デジタル 教科書体 N-R" w:eastAsia="UD デジタル 教科書体 N-R" w:hint="eastAsia"/>
                          <w:color w:val="000000" w:themeColor="text1"/>
                          <w:w w:val="66"/>
                          <w:sz w:val="20"/>
                        </w:rPr>
                        <w:t>グラフ</w:t>
                      </w:r>
                      <w:r w:rsidRPr="002B6360">
                        <w:rPr>
                          <w:rFonts w:ascii="UD デジタル 教科書体 N-R" w:eastAsia="UD デジタル 教科書体 N-R"/>
                          <w:color w:val="000000" w:themeColor="text1"/>
                          <w:w w:val="66"/>
                          <w:sz w:val="20"/>
                        </w:rPr>
                        <w:t>４：</w:t>
                      </w:r>
                      <w:r w:rsidR="00A923EC" w:rsidRPr="002B6360">
                        <w:rPr>
                          <w:rFonts w:ascii="UD デジタル 教科書体 N-R" w:eastAsia="UD デジタル 教科書体 N-R" w:hint="eastAsia"/>
                          <w:color w:val="000000" w:themeColor="text1"/>
                          <w:w w:val="66"/>
                          <w:sz w:val="20"/>
                        </w:rPr>
                        <w:t>「情報端末の</w:t>
                      </w:r>
                      <w:r w:rsidR="00A923EC" w:rsidRPr="002B6360">
                        <w:rPr>
                          <w:rFonts w:ascii="UD デジタル 教科書体 N-R" w:eastAsia="UD デジタル 教科書体 N-R"/>
                          <w:color w:val="000000" w:themeColor="text1"/>
                          <w:w w:val="66"/>
                          <w:sz w:val="20"/>
                        </w:rPr>
                        <w:t>利用時間</w:t>
                      </w:r>
                      <w:r w:rsidR="002B6360" w:rsidRPr="002B6360">
                        <w:rPr>
                          <w:rFonts w:ascii="UD デジタル 教科書体 N-R" w:eastAsia="UD デジタル 教科書体 N-R" w:hint="eastAsia"/>
                          <w:color w:val="000000" w:themeColor="text1"/>
                          <w:w w:val="66"/>
                          <w:sz w:val="20"/>
                        </w:rPr>
                        <w:t>(ゲーム)</w:t>
                      </w:r>
                      <w:r w:rsidR="00A923EC" w:rsidRPr="002B6360">
                        <w:rPr>
                          <w:rFonts w:ascii="UD デジタル 教科書体 N-R" w:eastAsia="UD デジタル 教科書体 N-R" w:hint="eastAsia"/>
                          <w:color w:val="000000" w:themeColor="text1"/>
                          <w:w w:val="66"/>
                          <w:sz w:val="20"/>
                        </w:rPr>
                        <w:t>」×</w:t>
                      </w:r>
                      <w:r w:rsidR="00A923EC" w:rsidRPr="002B6360">
                        <w:rPr>
                          <w:rFonts w:ascii="UD デジタル 教科書体 N-R" w:eastAsia="UD デジタル 教科書体 N-R"/>
                          <w:color w:val="000000" w:themeColor="text1"/>
                          <w:w w:val="66"/>
                          <w:sz w:val="20"/>
                        </w:rPr>
                        <w:t>「学力</w:t>
                      </w:r>
                      <w:r w:rsidR="00A923EC" w:rsidRPr="002B6360">
                        <w:rPr>
                          <w:rFonts w:ascii="UD デジタル 教科書体 N-R" w:eastAsia="UD デジタル 教科書体 N-R" w:hint="eastAsia"/>
                          <w:color w:val="000000" w:themeColor="text1"/>
                          <w:w w:val="66"/>
                          <w:sz w:val="20"/>
                        </w:rPr>
                        <w:t>層」</w:t>
                      </w:r>
                      <w:r w:rsidR="00A923EC" w:rsidRPr="002B6360">
                        <w:rPr>
                          <w:rFonts w:ascii="UD デジタル 教科書体 N-R" w:eastAsia="UD デジタル 教科書体 N-R"/>
                          <w:color w:val="000000" w:themeColor="text1"/>
                          <w:w w:val="66"/>
                          <w:sz w:val="20"/>
                        </w:rPr>
                        <w:t>のクロス集計（</w:t>
                      </w:r>
                      <w:r w:rsidR="002B6360" w:rsidRPr="002B6360">
                        <w:rPr>
                          <w:rFonts w:ascii="UD デジタル 教科書体 N-R" w:eastAsia="UD デジタル 教科書体 N-R" w:hint="eastAsia"/>
                          <w:color w:val="000000" w:themeColor="text1"/>
                          <w:w w:val="66"/>
                          <w:sz w:val="20"/>
                        </w:rPr>
                        <w:t>社会</w:t>
                      </w:r>
                      <w:r w:rsidR="00A923EC" w:rsidRPr="002B6360">
                        <w:rPr>
                          <w:rFonts w:ascii="UD デジタル 教科書体 N-R" w:eastAsia="UD デジタル 教科書体 N-R"/>
                          <w:color w:val="000000" w:themeColor="text1"/>
                          <w:w w:val="66"/>
                          <w:sz w:val="20"/>
                        </w:rPr>
                        <w:t>）</w:t>
                      </w:r>
                    </w:p>
                  </w:txbxContent>
                </v:textbox>
                <w10:wrap type="square" anchorx="margin"/>
              </v:roundrect>
            </w:pict>
          </mc:Fallback>
        </mc:AlternateContent>
      </w:r>
      <w:r w:rsidR="009D519B" w:rsidRPr="009D519B">
        <w:rPr>
          <w:rFonts w:ascii="UD デジタル 教科書体 NP-R" w:eastAsia="UD デジタル 教科書体 NP-R"/>
          <w:noProof/>
          <w:sz w:val="22"/>
        </w:rPr>
        <w:drawing>
          <wp:anchor distT="0" distB="0" distL="114300" distR="114300" simplePos="0" relativeHeight="251724800" behindDoc="0" locked="0" layoutInCell="1" allowOverlap="1" wp14:anchorId="494A84DB" wp14:editId="6F256DAD">
            <wp:simplePos x="0" y="0"/>
            <wp:positionH relativeFrom="column">
              <wp:posOffset>2806065</wp:posOffset>
            </wp:positionH>
            <wp:positionV relativeFrom="paragraph">
              <wp:posOffset>2406650</wp:posOffset>
            </wp:positionV>
            <wp:extent cx="3562985" cy="1352550"/>
            <wp:effectExtent l="0" t="0" r="0" b="0"/>
            <wp:wrapSquare wrapText="bothSides"/>
            <wp:docPr id="1620027101" name="図 1" descr="グラフ&#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027101" name="図 1" descr="グラフ&#10;&#10;AI によって生成されたコンテンツは間違っている可能性があります。"/>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62985" cy="1352550"/>
                    </a:xfrm>
                    <a:prstGeom prst="rect">
                      <a:avLst/>
                    </a:prstGeom>
                  </pic:spPr>
                </pic:pic>
              </a:graphicData>
            </a:graphic>
            <wp14:sizeRelH relativeFrom="margin">
              <wp14:pctWidth>0</wp14:pctWidth>
            </wp14:sizeRelH>
            <wp14:sizeRelV relativeFrom="margin">
              <wp14:pctHeight>0</wp14:pctHeight>
            </wp14:sizeRelV>
          </wp:anchor>
        </w:drawing>
      </w:r>
      <w:r w:rsidR="009D519B" w:rsidRPr="009D519B">
        <w:rPr>
          <w:rFonts w:ascii="UD デジタル 教科書体 NP-R" w:eastAsia="UD デジタル 教科書体 NP-R"/>
          <w:noProof/>
          <w:sz w:val="22"/>
        </w:rPr>
        <w:drawing>
          <wp:anchor distT="0" distB="0" distL="114300" distR="114300" simplePos="0" relativeHeight="251722752" behindDoc="0" locked="0" layoutInCell="1" allowOverlap="1" wp14:anchorId="4763B84F" wp14:editId="098FDD32">
            <wp:simplePos x="0" y="0"/>
            <wp:positionH relativeFrom="margin">
              <wp:posOffset>2832735</wp:posOffset>
            </wp:positionH>
            <wp:positionV relativeFrom="paragraph">
              <wp:posOffset>355600</wp:posOffset>
            </wp:positionV>
            <wp:extent cx="3451225" cy="1695450"/>
            <wp:effectExtent l="0" t="0" r="0" b="0"/>
            <wp:wrapSquare wrapText="bothSides"/>
            <wp:docPr id="2124539461" name="図 1" descr="グラフ&#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39461" name="図 1" descr="グラフ&#10;&#10;AI によって生成されたコンテンツは間違っている可能性があります。"/>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451225" cy="1695450"/>
                    </a:xfrm>
                    <a:prstGeom prst="rect">
                      <a:avLst/>
                    </a:prstGeom>
                  </pic:spPr>
                </pic:pic>
              </a:graphicData>
            </a:graphic>
            <wp14:sizeRelH relativeFrom="margin">
              <wp14:pctWidth>0</wp14:pctWidth>
            </wp14:sizeRelH>
            <wp14:sizeRelV relativeFrom="margin">
              <wp14:pctHeight>0</wp14:pctHeight>
            </wp14:sizeRelV>
          </wp:anchor>
        </w:drawing>
      </w:r>
      <w:r w:rsidR="006A33A6">
        <w:rPr>
          <w:rFonts w:ascii="UD デジタル 教科書体 NP-R" w:eastAsia="UD デジタル 教科書体 NP-R" w:hint="eastAsia"/>
          <w:noProof/>
          <w:sz w:val="22"/>
        </w:rPr>
        <mc:AlternateContent>
          <mc:Choice Requires="wps">
            <w:drawing>
              <wp:anchor distT="0" distB="0" distL="114300" distR="114300" simplePos="0" relativeHeight="251725824" behindDoc="0" locked="0" layoutInCell="1" allowOverlap="1" wp14:anchorId="652D7BD9" wp14:editId="5981EA20">
                <wp:simplePos x="0" y="0"/>
                <wp:positionH relativeFrom="margin">
                  <wp:posOffset>2764790</wp:posOffset>
                </wp:positionH>
                <wp:positionV relativeFrom="paragraph">
                  <wp:posOffset>678019</wp:posOffset>
                </wp:positionV>
                <wp:extent cx="743585" cy="1882775"/>
                <wp:effectExtent l="0" t="0" r="0" b="3175"/>
                <wp:wrapNone/>
                <wp:docPr id="19" name="テキスト ボックス 19"/>
                <wp:cNvGraphicFramePr/>
                <a:graphic xmlns:a="http://schemas.openxmlformats.org/drawingml/2006/main">
                  <a:graphicData uri="http://schemas.microsoft.com/office/word/2010/wordprocessingShape">
                    <wps:wsp>
                      <wps:cNvSpPr txBox="1"/>
                      <wps:spPr>
                        <a:xfrm>
                          <a:off x="0" y="0"/>
                          <a:ext cx="743585" cy="1882775"/>
                        </a:xfrm>
                        <a:prstGeom prst="rect">
                          <a:avLst/>
                        </a:prstGeom>
                        <a:noFill/>
                        <a:ln w="6350">
                          <a:noFill/>
                        </a:ln>
                      </wps:spPr>
                      <wps:txbx>
                        <w:txbxContent>
                          <w:p w14:paraId="6BB7DC6B" w14:textId="77777777" w:rsidR="00660390" w:rsidRDefault="00660390" w:rsidP="00660390">
                            <w:pPr>
                              <w:rPr>
                                <w:rFonts w:ascii="UD デジタル 教科書体 N-R" w:eastAsia="UD デジタル 教科書体 N-R"/>
                              </w:rPr>
                            </w:pPr>
                            <w:r>
                              <w:rPr>
                                <w:rFonts w:ascii="UD デジタル 教科書体 N-R" w:eastAsia="UD デジタル 教科書体 N-R" w:hint="eastAsia"/>
                              </w:rPr>
                              <w:t>本校</w:t>
                            </w:r>
                          </w:p>
                          <w:p w14:paraId="078FD4B5" w14:textId="77777777" w:rsidR="00660390" w:rsidRDefault="00660390" w:rsidP="00660390">
                            <w:pPr>
                              <w:rPr>
                                <w:rFonts w:ascii="UD デジタル 教科書体 N-R" w:eastAsia="UD デジタル 教科書体 N-R"/>
                              </w:rPr>
                            </w:pPr>
                          </w:p>
                          <w:p w14:paraId="33DFE385" w14:textId="77777777" w:rsidR="00660390" w:rsidRDefault="00660390" w:rsidP="00660390">
                            <w:pPr>
                              <w:rPr>
                                <w:rFonts w:ascii="UD デジタル 教科書体 N-R" w:eastAsia="UD デジタル 教科書体 N-R"/>
                              </w:rPr>
                            </w:pPr>
                          </w:p>
                          <w:p w14:paraId="2F282EE6" w14:textId="77777777" w:rsidR="00660390" w:rsidRDefault="00660390" w:rsidP="00660390">
                            <w:pPr>
                              <w:rPr>
                                <w:rFonts w:ascii="UD デジタル 教科書体 N-R" w:eastAsia="UD デジタル 教科書体 N-R"/>
                              </w:rPr>
                            </w:pPr>
                          </w:p>
                          <w:p w14:paraId="339BEF45" w14:textId="77777777" w:rsidR="00660390" w:rsidRDefault="00660390" w:rsidP="00660390">
                            <w:pPr>
                              <w:rPr>
                                <w:rFonts w:ascii="UD デジタル 教科書体 N-R" w:eastAsia="UD デジタル 教科書体 N-R"/>
                              </w:rPr>
                            </w:pPr>
                          </w:p>
                          <w:p w14:paraId="0036E903" w14:textId="77777777" w:rsidR="00660390" w:rsidRDefault="00660390" w:rsidP="00660390">
                            <w:pPr>
                              <w:rPr>
                                <w:rFonts w:ascii="UD デジタル 教科書体 N-R" w:eastAsia="UD デジタル 教科書体 N-R"/>
                              </w:rPr>
                            </w:pPr>
                          </w:p>
                          <w:p w14:paraId="4FE5F88C" w14:textId="77777777" w:rsidR="009D519B" w:rsidRDefault="009D519B" w:rsidP="00660390">
                            <w:pPr>
                              <w:rPr>
                                <w:rFonts w:ascii="UD デジタル 教科書体 N-R" w:eastAsia="UD デジタル 教科書体 N-R"/>
                              </w:rPr>
                            </w:pPr>
                          </w:p>
                          <w:p w14:paraId="5595BB61" w14:textId="77777777" w:rsidR="00660390" w:rsidRPr="00DE2576" w:rsidRDefault="00660390" w:rsidP="00660390">
                            <w:pPr>
                              <w:rPr>
                                <w:rFonts w:ascii="UD デジタル 教科書体 N-R" w:eastAsia="UD デジタル 教科書体 N-R"/>
                              </w:rPr>
                            </w:pPr>
                            <w:r>
                              <w:rPr>
                                <w:rFonts w:ascii="UD デジタル 教科書体 N-R" w:eastAsia="UD デジタル 教科書体 N-R" w:hint="eastAsia"/>
                              </w:rPr>
                              <w:t>横浜市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2D7BD9" id="テキスト ボックス 19" o:spid="_x0000_s1034" type="#_x0000_t202" style="position:absolute;left:0;text-align:left;margin-left:217.7pt;margin-top:53.4pt;width:58.55pt;height:148.25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" filled="f" stroked="f" strokeweight=".5pt">
                <v:textbox>
                  <w:txbxContent>
                    <w:p w14:paraId="6BB7DC6B" w14:textId="77777777" w:rsidR="00660390" w:rsidRDefault="00660390" w:rsidP="00660390">
                      <w:pPr>
                        <w:rPr>
                          <w:rFonts w:ascii="UD デジタル 教科書体 N-R" w:eastAsia="UD デジタル 教科書体 N-R"/>
                        </w:rPr>
                      </w:pPr>
                      <w:r>
                        <w:rPr>
                          <w:rFonts w:ascii="UD デジタル 教科書体 N-R" w:eastAsia="UD デジタル 教科書体 N-R" w:hint="eastAsia"/>
                        </w:rPr>
                        <w:t>本校</w:t>
                      </w:r>
                    </w:p>
                    <w:p w14:paraId="078FD4B5" w14:textId="77777777" w:rsidR="00660390" w:rsidRDefault="00660390" w:rsidP="00660390">
                      <w:pPr>
                        <w:rPr>
                          <w:rFonts w:ascii="UD デジタル 教科書体 N-R" w:eastAsia="UD デジタル 教科書体 N-R"/>
                        </w:rPr>
                      </w:pPr>
                    </w:p>
                    <w:p w14:paraId="33DFE385" w14:textId="77777777" w:rsidR="00660390" w:rsidRDefault="00660390" w:rsidP="00660390">
                      <w:pPr>
                        <w:rPr>
                          <w:rFonts w:ascii="UD デジタル 教科書体 N-R" w:eastAsia="UD デジタル 教科書体 N-R"/>
                        </w:rPr>
                      </w:pPr>
                    </w:p>
                    <w:p w14:paraId="2F282EE6" w14:textId="77777777" w:rsidR="00660390" w:rsidRDefault="00660390" w:rsidP="00660390">
                      <w:pPr>
                        <w:rPr>
                          <w:rFonts w:ascii="UD デジタル 教科書体 N-R" w:eastAsia="UD デジタル 教科書体 N-R"/>
                        </w:rPr>
                      </w:pPr>
                    </w:p>
                    <w:p w14:paraId="339BEF45" w14:textId="77777777" w:rsidR="00660390" w:rsidRDefault="00660390" w:rsidP="00660390">
                      <w:pPr>
                        <w:rPr>
                          <w:rFonts w:ascii="UD デジタル 教科書体 N-R" w:eastAsia="UD デジタル 教科書体 N-R"/>
                        </w:rPr>
                      </w:pPr>
                    </w:p>
                    <w:p w14:paraId="0036E903" w14:textId="77777777" w:rsidR="00660390" w:rsidRDefault="00660390" w:rsidP="00660390">
                      <w:pPr>
                        <w:rPr>
                          <w:rFonts w:ascii="UD デジタル 教科書体 N-R" w:eastAsia="UD デジタル 教科書体 N-R"/>
                        </w:rPr>
                      </w:pPr>
                    </w:p>
                    <w:p w14:paraId="4FE5F88C" w14:textId="77777777" w:rsidR="009D519B" w:rsidRDefault="009D519B" w:rsidP="00660390">
                      <w:pPr>
                        <w:rPr>
                          <w:rFonts w:ascii="UD デジタル 教科書体 N-R" w:eastAsia="UD デジタル 教科書体 N-R"/>
                        </w:rPr>
                      </w:pPr>
                    </w:p>
                    <w:p w14:paraId="5595BB61" w14:textId="77777777" w:rsidR="00660390" w:rsidRPr="00DE2576" w:rsidRDefault="00660390" w:rsidP="00660390">
                      <w:pPr>
                        <w:rPr>
                          <w:rFonts w:ascii="UD デジタル 教科書体 N-R" w:eastAsia="UD デジタル 教科書体 N-R"/>
                        </w:rPr>
                      </w:pPr>
                      <w:r>
                        <w:rPr>
                          <w:rFonts w:ascii="UD デジタル 教科書体 N-R" w:eastAsia="UD デジタル 教科書体 N-R" w:hint="eastAsia"/>
                        </w:rPr>
                        <w:t>横浜市</w:t>
                      </w:r>
                    </w:p>
                  </w:txbxContent>
                </v:textbox>
                <w10:wrap anchorx="margin"/>
              </v:shape>
            </w:pict>
          </mc:Fallback>
        </mc:AlternateContent>
      </w:r>
      <w:r w:rsidR="00D67127" w:rsidRPr="00884EFB">
        <w:rPr>
          <w:rFonts w:ascii="UD デジタル 教科書体 NP-R" w:eastAsia="UD デジタル 教科書体 NP-R" w:hint="eastAsia"/>
          <w:sz w:val="22"/>
        </w:rPr>
        <w:t>設問「家庭で、一日にどのくらい携帯電話、スマートフォン、タブレット、パソコンなどを使っていますか</w:t>
      </w:r>
      <w:r w:rsidR="00FC438C">
        <w:rPr>
          <w:rFonts w:ascii="UD デジタル 教科書体 NP-R" w:eastAsia="UD デジタル 教科書体 NP-R" w:hint="eastAsia"/>
          <w:sz w:val="22"/>
        </w:rPr>
        <w:t>（ゲームをする時間は除く）」において、横浜市全体では、学力層Ａ・Ｂ</w:t>
      </w:r>
      <w:r w:rsidR="00660390">
        <w:rPr>
          <w:rFonts w:ascii="UD デジタル 教科書体 NP-R" w:eastAsia="UD デジタル 教科書体 NP-R" w:hint="eastAsia"/>
          <w:sz w:val="22"/>
        </w:rPr>
        <w:t>ほど</w:t>
      </w:r>
      <w:r w:rsidR="00FC438C">
        <w:rPr>
          <w:rFonts w:ascii="UD デジタル 教科書体 NP-R" w:eastAsia="UD デジタル 教科書体 NP-R" w:hint="eastAsia"/>
          <w:sz w:val="22"/>
        </w:rPr>
        <w:t>使用時間が短い傾向にあります。それに対し本校では、</w:t>
      </w:r>
      <w:r w:rsidR="009D519B">
        <w:rPr>
          <w:rFonts w:ascii="UD デジタル 教科書体 NP-R" w:eastAsia="UD デジタル 教科書体 NP-R" w:hint="eastAsia"/>
          <w:sz w:val="22"/>
        </w:rPr>
        <w:t>C</w:t>
      </w:r>
      <w:r w:rsidR="00D67127" w:rsidRPr="00884EFB">
        <w:rPr>
          <w:rFonts w:ascii="UD デジタル 教科書体 NP-R" w:eastAsia="UD デジタル 教科書体 NP-R" w:hint="eastAsia"/>
          <w:sz w:val="22"/>
        </w:rPr>
        <w:t>層での使用時間が長</w:t>
      </w:r>
      <w:r w:rsidR="009D519B">
        <w:rPr>
          <w:rFonts w:ascii="UD デジタル 教科書体 NP-R" w:eastAsia="UD デジタル 教科書体 NP-R" w:hint="eastAsia"/>
          <w:sz w:val="22"/>
        </w:rPr>
        <w:t>く、D層はB層より短い</w:t>
      </w:r>
      <w:r w:rsidR="00D67127" w:rsidRPr="00884EFB">
        <w:rPr>
          <w:rFonts w:ascii="UD デジタル 教科書体 NP-R" w:eastAsia="UD デジタル 教科書体 NP-R" w:hint="eastAsia"/>
          <w:sz w:val="22"/>
        </w:rPr>
        <w:t>傾向が見られました。</w:t>
      </w:r>
      <w:r w:rsidR="009D519B">
        <w:rPr>
          <w:rFonts w:ascii="UD デジタル 教科書体 NP-R" w:eastAsia="UD デジタル 教科書体 NP-R" w:hint="eastAsia"/>
          <w:sz w:val="22"/>
        </w:rPr>
        <w:t>これは、D層では他の層に比べて、「ほとんどしていない、または持っていない」の割合が高いため、ゲームができない反面、情報端末を利用した学習もできていないのではないかと考えられます。</w:t>
      </w:r>
    </w:p>
    <w:p w14:paraId="5BC198F5" w14:textId="018E1AE5" w:rsidR="009D519B" w:rsidRDefault="002B6360" w:rsidP="002B6360">
      <w:pPr>
        <w:spacing w:line="420" w:lineRule="exact"/>
        <w:ind w:rightChars="2615" w:right="5491"/>
        <w:rPr>
          <w:rFonts w:ascii="UD デジタル 教科書体 NP-R" w:eastAsia="UD デジタル 教科書体 NP-R"/>
          <w:sz w:val="22"/>
        </w:rPr>
      </w:pPr>
      <w:r>
        <w:rPr>
          <w:rFonts w:ascii="UD デジタル 教科書体 NP-R" w:eastAsia="UD デジタル 教科書体 NP-R" w:hint="eastAsia"/>
          <w:sz w:val="22"/>
        </w:rPr>
        <w:t>(参考：グラフ５)</w:t>
      </w:r>
    </w:p>
    <w:p w14:paraId="0B0A1A74" w14:textId="28E73B25" w:rsidR="009D519B" w:rsidRDefault="009D519B" w:rsidP="00660390">
      <w:pPr>
        <w:spacing w:line="420" w:lineRule="exact"/>
        <w:ind w:rightChars="2615" w:right="5491" w:firstLineChars="100" w:firstLine="220"/>
        <w:rPr>
          <w:rFonts w:ascii="UD デジタル 教科書体 NP-R" w:eastAsia="UD デジタル 教科書体 NP-R"/>
          <w:sz w:val="22"/>
        </w:rPr>
      </w:pPr>
    </w:p>
    <w:p w14:paraId="78C17422" w14:textId="73376AEC" w:rsidR="00AC42F5" w:rsidRDefault="00A16E91" w:rsidP="00660390">
      <w:pPr>
        <w:spacing w:line="420" w:lineRule="exact"/>
        <w:ind w:rightChars="2615" w:right="5491" w:firstLineChars="100" w:firstLine="220"/>
        <w:rPr>
          <w:rFonts w:ascii="UD デジタル 教科書体 NP-R" w:eastAsia="UD デジタル 教科書体 NP-R"/>
          <w:sz w:val="22"/>
        </w:rPr>
      </w:pPr>
      <w:r w:rsidRPr="009D519B">
        <w:rPr>
          <w:rFonts w:ascii="UD デジタル 教科書体 NP-R" w:eastAsia="UD デジタル 教科書体 NP-R"/>
          <w:noProof/>
          <w:sz w:val="22"/>
        </w:rPr>
        <w:drawing>
          <wp:anchor distT="0" distB="0" distL="114300" distR="114300" simplePos="0" relativeHeight="251726848" behindDoc="0" locked="0" layoutInCell="1" allowOverlap="1" wp14:anchorId="715DFC15" wp14:editId="32E4AB64">
            <wp:simplePos x="0" y="0"/>
            <wp:positionH relativeFrom="margin">
              <wp:posOffset>2851150</wp:posOffset>
            </wp:positionH>
            <wp:positionV relativeFrom="paragraph">
              <wp:posOffset>935127</wp:posOffset>
            </wp:positionV>
            <wp:extent cx="3545840" cy="1708150"/>
            <wp:effectExtent l="0" t="0" r="0" b="6350"/>
            <wp:wrapSquare wrapText="bothSides"/>
            <wp:docPr id="153434019" name="図 1" descr="グラフ が含まれている画像&#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34019" name="図 1" descr="グラフ が含まれている画像&#10;&#10;AI によって生成されたコンテンツは間違っている可能性があります。"/>
                    <pic:cNvPicPr/>
                  </pic:nvPicPr>
                  <pic:blipFill rotWithShape="1">
                    <a:blip r:embed="rId11" cstate="print">
                      <a:extLst>
                        <a:ext uri="{28A0092B-C50C-407E-A947-70E740481C1C}">
                          <a14:useLocalDpi xmlns:a14="http://schemas.microsoft.com/office/drawing/2010/main" val="0"/>
                        </a:ext>
                      </a:extLst>
                    </a:blip>
                    <a:srcRect r="12601"/>
                    <a:stretch/>
                  </pic:blipFill>
                  <pic:spPr bwMode="auto">
                    <a:xfrm>
                      <a:off x="0" y="0"/>
                      <a:ext cx="3545840" cy="1708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84EFB">
        <w:rPr>
          <w:rFonts w:ascii="UD デジタル 教科書体 NP-R" w:eastAsia="UD デジタル 教科書体 NP-R" w:hint="eastAsia"/>
          <w:noProof/>
          <w:sz w:val="22"/>
        </w:rPr>
        <mc:AlternateContent>
          <mc:Choice Requires="wps">
            <w:drawing>
              <wp:anchor distT="0" distB="0" distL="114300" distR="114300" simplePos="0" relativeHeight="251728896" behindDoc="0" locked="0" layoutInCell="1" allowOverlap="1" wp14:anchorId="4F9CB611" wp14:editId="17502057">
                <wp:simplePos x="0" y="0"/>
                <wp:positionH relativeFrom="margin">
                  <wp:align>right</wp:align>
                </wp:positionH>
                <wp:positionV relativeFrom="paragraph">
                  <wp:posOffset>597260</wp:posOffset>
                </wp:positionV>
                <wp:extent cx="3181350" cy="280035"/>
                <wp:effectExtent l="0" t="0" r="19050" b="24765"/>
                <wp:wrapSquare wrapText="bothSides"/>
                <wp:docPr id="453353256" name="角丸四角形 12"/>
                <wp:cNvGraphicFramePr/>
                <a:graphic xmlns:a="http://schemas.openxmlformats.org/drawingml/2006/main">
                  <a:graphicData uri="http://schemas.microsoft.com/office/word/2010/wordprocessingShape">
                    <wps:wsp>
                      <wps:cNvSpPr/>
                      <wps:spPr>
                        <a:xfrm>
                          <a:off x="0" y="0"/>
                          <a:ext cx="3181350" cy="280035"/>
                        </a:xfrm>
                        <a:prstGeom prst="roundRect">
                          <a:avLst/>
                        </a:prstGeom>
                        <a:noFill/>
                        <a:ln w="12700" cap="flat" cmpd="sng" algn="ctr">
                          <a:solidFill>
                            <a:srgbClr val="5B9BD5">
                              <a:shade val="50000"/>
                            </a:srgbClr>
                          </a:solidFill>
                          <a:prstDash val="solid"/>
                          <a:miter lim="800000"/>
                        </a:ln>
                        <a:effectLst/>
                      </wps:spPr>
                      <wps:txbx>
                        <w:txbxContent>
                          <w:p w14:paraId="402C5A3C" w14:textId="6868DACB" w:rsidR="002B6360" w:rsidRPr="002B6360" w:rsidRDefault="002B6360" w:rsidP="002B6360">
                            <w:pPr>
                              <w:spacing w:line="240" w:lineRule="exact"/>
                              <w:ind w:leftChars="-67" w:left="-141"/>
                              <w:rPr>
                                <w:rFonts w:ascii="UD デジタル 教科書体 N-R" w:eastAsia="UD デジタル 教科書体 N-R"/>
                                <w:color w:val="000000" w:themeColor="text1"/>
                                <w:w w:val="66"/>
                                <w:sz w:val="20"/>
                              </w:rPr>
                            </w:pPr>
                            <w:r w:rsidRPr="002B6360">
                              <w:rPr>
                                <w:rFonts w:ascii="UD デジタル 教科書体 N-R" w:eastAsia="UD デジタル 教科書体 N-R" w:hint="eastAsia"/>
                                <w:color w:val="000000" w:themeColor="text1"/>
                                <w:w w:val="66"/>
                                <w:sz w:val="20"/>
                              </w:rPr>
                              <w:t>グラフ</w:t>
                            </w:r>
                            <w:r>
                              <w:rPr>
                                <w:rFonts w:ascii="UD デジタル 教科書体 N-R" w:eastAsia="UD デジタル 教科書体 N-R" w:hint="eastAsia"/>
                                <w:color w:val="000000" w:themeColor="text1"/>
                                <w:w w:val="66"/>
                                <w:sz w:val="20"/>
                              </w:rPr>
                              <w:t>５</w:t>
                            </w:r>
                            <w:r w:rsidRPr="002B6360">
                              <w:rPr>
                                <w:rFonts w:ascii="UD デジタル 教科書体 N-R" w:eastAsia="UD デジタル 教科書体 N-R"/>
                                <w:color w:val="000000" w:themeColor="text1"/>
                                <w:w w:val="66"/>
                                <w:sz w:val="20"/>
                              </w:rPr>
                              <w:t>：</w:t>
                            </w:r>
                            <w:r w:rsidRPr="002B6360">
                              <w:rPr>
                                <w:rFonts w:ascii="UD デジタル 教科書体 N-R" w:eastAsia="UD デジタル 教科書体 N-R" w:hint="eastAsia"/>
                                <w:color w:val="000000" w:themeColor="text1"/>
                                <w:w w:val="66"/>
                                <w:sz w:val="20"/>
                              </w:rPr>
                              <w:t>「情報端末の</w:t>
                            </w:r>
                            <w:r w:rsidRPr="002B6360">
                              <w:rPr>
                                <w:rFonts w:ascii="UD デジタル 教科書体 N-R" w:eastAsia="UD デジタル 教科書体 N-R"/>
                                <w:color w:val="000000" w:themeColor="text1"/>
                                <w:w w:val="66"/>
                                <w:sz w:val="20"/>
                              </w:rPr>
                              <w:t>利用時間</w:t>
                            </w:r>
                            <w:r w:rsidRPr="002B6360">
                              <w:rPr>
                                <w:rFonts w:ascii="UD デジタル 教科書体 N-R" w:eastAsia="UD デジタル 教科書体 N-R" w:hint="eastAsia"/>
                                <w:color w:val="000000" w:themeColor="text1"/>
                                <w:w w:val="66"/>
                                <w:sz w:val="20"/>
                              </w:rPr>
                              <w:t>(</w:t>
                            </w:r>
                            <w:r w:rsidRPr="002B6360">
                              <w:rPr>
                                <w:rFonts w:ascii="UD デジタル 教科書体 N-R" w:eastAsia="UD デジタル 教科書体 N-R" w:hint="eastAsia"/>
                                <w:color w:val="000000" w:themeColor="text1"/>
                                <w:w w:val="66"/>
                                <w:sz w:val="20"/>
                              </w:rPr>
                              <w:t>ゲーム</w:t>
                            </w:r>
                            <w:r>
                              <w:rPr>
                                <w:rFonts w:ascii="UD デジタル 教科書体 N-R" w:eastAsia="UD デジタル 教科書体 N-R" w:hint="eastAsia"/>
                                <w:color w:val="000000" w:themeColor="text1"/>
                                <w:w w:val="66"/>
                                <w:sz w:val="20"/>
                              </w:rPr>
                              <w:t>以外</w:t>
                            </w:r>
                            <w:r w:rsidRPr="002B6360">
                              <w:rPr>
                                <w:rFonts w:ascii="UD デジタル 教科書体 N-R" w:eastAsia="UD デジタル 教科書体 N-R" w:hint="eastAsia"/>
                                <w:color w:val="000000" w:themeColor="text1"/>
                                <w:w w:val="66"/>
                                <w:sz w:val="20"/>
                              </w:rPr>
                              <w:t>)」×</w:t>
                            </w:r>
                            <w:r w:rsidRPr="002B6360">
                              <w:rPr>
                                <w:rFonts w:ascii="UD デジタル 教科書体 N-R" w:eastAsia="UD デジタル 教科書体 N-R"/>
                                <w:color w:val="000000" w:themeColor="text1"/>
                                <w:w w:val="66"/>
                                <w:sz w:val="20"/>
                              </w:rPr>
                              <w:t>「学力</w:t>
                            </w:r>
                            <w:r w:rsidRPr="002B6360">
                              <w:rPr>
                                <w:rFonts w:ascii="UD デジタル 教科書体 N-R" w:eastAsia="UD デジタル 教科書体 N-R" w:hint="eastAsia"/>
                                <w:color w:val="000000" w:themeColor="text1"/>
                                <w:w w:val="66"/>
                                <w:sz w:val="20"/>
                              </w:rPr>
                              <w:t>層」</w:t>
                            </w:r>
                            <w:r w:rsidRPr="002B6360">
                              <w:rPr>
                                <w:rFonts w:ascii="UD デジタル 教科書体 N-R" w:eastAsia="UD デジタル 教科書体 N-R"/>
                                <w:color w:val="000000" w:themeColor="text1"/>
                                <w:w w:val="66"/>
                                <w:sz w:val="20"/>
                              </w:rPr>
                              <w:t>のクロス集計（</w:t>
                            </w:r>
                            <w:r w:rsidRPr="002B6360">
                              <w:rPr>
                                <w:rFonts w:ascii="UD デジタル 教科書体 N-R" w:eastAsia="UD デジタル 教科書体 N-R" w:hint="eastAsia"/>
                                <w:color w:val="000000" w:themeColor="text1"/>
                                <w:w w:val="66"/>
                                <w:sz w:val="20"/>
                              </w:rPr>
                              <w:t>社会</w:t>
                            </w:r>
                            <w:r w:rsidRPr="002B6360">
                              <w:rPr>
                                <w:rFonts w:ascii="UD デジタル 教科書体 N-R" w:eastAsia="UD デジタル 教科書体 N-R"/>
                                <w:color w:val="000000" w:themeColor="text1"/>
                                <w:w w:val="66"/>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9CB611" id="_x0000_s1035" style="position:absolute;left:0;text-align:left;margin-left:199.3pt;margin-top:47.05pt;width:250.5pt;height:22.05pt;z-index:2517288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" filled="f" strokecolor="#41719c" strokeweight="1pt">
                <v:stroke joinstyle="miter"/>
                <v:textbox>
                  <w:txbxContent>
                    <w:p w14:paraId="402C5A3C" w14:textId="6868DACB" w:rsidR="002B6360" w:rsidRPr="002B6360" w:rsidRDefault="002B6360" w:rsidP="002B6360">
                      <w:pPr>
                        <w:spacing w:line="240" w:lineRule="exact"/>
                        <w:ind w:leftChars="-67" w:left="-141"/>
                        <w:rPr>
                          <w:rFonts w:ascii="UD デジタル 教科書体 N-R" w:eastAsia="UD デジタル 教科書体 N-R"/>
                          <w:color w:val="000000" w:themeColor="text1"/>
                          <w:w w:val="66"/>
                          <w:sz w:val="20"/>
                        </w:rPr>
                      </w:pPr>
                      <w:r w:rsidRPr="002B6360">
                        <w:rPr>
                          <w:rFonts w:ascii="UD デジタル 教科書体 N-R" w:eastAsia="UD デジタル 教科書体 N-R" w:hint="eastAsia"/>
                          <w:color w:val="000000" w:themeColor="text1"/>
                          <w:w w:val="66"/>
                          <w:sz w:val="20"/>
                        </w:rPr>
                        <w:t>グラフ</w:t>
                      </w:r>
                      <w:r>
                        <w:rPr>
                          <w:rFonts w:ascii="UD デジタル 教科書体 N-R" w:eastAsia="UD デジタル 教科書体 N-R" w:hint="eastAsia"/>
                          <w:color w:val="000000" w:themeColor="text1"/>
                          <w:w w:val="66"/>
                          <w:sz w:val="20"/>
                        </w:rPr>
                        <w:t>５</w:t>
                      </w:r>
                      <w:r w:rsidRPr="002B6360">
                        <w:rPr>
                          <w:rFonts w:ascii="UD デジタル 教科書体 N-R" w:eastAsia="UD デジタル 教科書体 N-R"/>
                          <w:color w:val="000000" w:themeColor="text1"/>
                          <w:w w:val="66"/>
                          <w:sz w:val="20"/>
                        </w:rPr>
                        <w:t>：</w:t>
                      </w:r>
                      <w:r w:rsidRPr="002B6360">
                        <w:rPr>
                          <w:rFonts w:ascii="UD デジタル 教科書体 N-R" w:eastAsia="UD デジタル 教科書体 N-R" w:hint="eastAsia"/>
                          <w:color w:val="000000" w:themeColor="text1"/>
                          <w:w w:val="66"/>
                          <w:sz w:val="20"/>
                        </w:rPr>
                        <w:t>「情報端末の</w:t>
                      </w:r>
                      <w:r w:rsidRPr="002B6360">
                        <w:rPr>
                          <w:rFonts w:ascii="UD デジタル 教科書体 N-R" w:eastAsia="UD デジタル 教科書体 N-R"/>
                          <w:color w:val="000000" w:themeColor="text1"/>
                          <w:w w:val="66"/>
                          <w:sz w:val="20"/>
                        </w:rPr>
                        <w:t>利用時間</w:t>
                      </w:r>
                      <w:r w:rsidRPr="002B6360">
                        <w:rPr>
                          <w:rFonts w:ascii="UD デジタル 教科書体 N-R" w:eastAsia="UD デジタル 教科書体 N-R" w:hint="eastAsia"/>
                          <w:color w:val="000000" w:themeColor="text1"/>
                          <w:w w:val="66"/>
                          <w:sz w:val="20"/>
                        </w:rPr>
                        <w:t>(</w:t>
                      </w:r>
                      <w:r w:rsidRPr="002B6360">
                        <w:rPr>
                          <w:rFonts w:ascii="UD デジタル 教科書体 N-R" w:eastAsia="UD デジタル 教科書体 N-R" w:hint="eastAsia"/>
                          <w:color w:val="000000" w:themeColor="text1"/>
                          <w:w w:val="66"/>
                          <w:sz w:val="20"/>
                        </w:rPr>
                        <w:t>ゲーム</w:t>
                      </w:r>
                      <w:r>
                        <w:rPr>
                          <w:rFonts w:ascii="UD デジタル 教科書体 N-R" w:eastAsia="UD デジタル 教科書体 N-R" w:hint="eastAsia"/>
                          <w:color w:val="000000" w:themeColor="text1"/>
                          <w:w w:val="66"/>
                          <w:sz w:val="20"/>
                        </w:rPr>
                        <w:t>以外</w:t>
                      </w:r>
                      <w:r w:rsidRPr="002B6360">
                        <w:rPr>
                          <w:rFonts w:ascii="UD デジタル 教科書体 N-R" w:eastAsia="UD デジタル 教科書体 N-R" w:hint="eastAsia"/>
                          <w:color w:val="000000" w:themeColor="text1"/>
                          <w:w w:val="66"/>
                          <w:sz w:val="20"/>
                        </w:rPr>
                        <w:t>)」×</w:t>
                      </w:r>
                      <w:r w:rsidRPr="002B6360">
                        <w:rPr>
                          <w:rFonts w:ascii="UD デジタル 教科書体 N-R" w:eastAsia="UD デジタル 教科書体 N-R"/>
                          <w:color w:val="000000" w:themeColor="text1"/>
                          <w:w w:val="66"/>
                          <w:sz w:val="20"/>
                        </w:rPr>
                        <w:t>「学力</w:t>
                      </w:r>
                      <w:r w:rsidRPr="002B6360">
                        <w:rPr>
                          <w:rFonts w:ascii="UD デジタル 教科書体 N-R" w:eastAsia="UD デジタル 教科書体 N-R" w:hint="eastAsia"/>
                          <w:color w:val="000000" w:themeColor="text1"/>
                          <w:w w:val="66"/>
                          <w:sz w:val="20"/>
                        </w:rPr>
                        <w:t>層」</w:t>
                      </w:r>
                      <w:r w:rsidRPr="002B6360">
                        <w:rPr>
                          <w:rFonts w:ascii="UD デジタル 教科書体 N-R" w:eastAsia="UD デジタル 教科書体 N-R"/>
                          <w:color w:val="000000" w:themeColor="text1"/>
                          <w:w w:val="66"/>
                          <w:sz w:val="20"/>
                        </w:rPr>
                        <w:t>のクロス集計（</w:t>
                      </w:r>
                      <w:r w:rsidRPr="002B6360">
                        <w:rPr>
                          <w:rFonts w:ascii="UD デジタル 教科書体 N-R" w:eastAsia="UD デジタル 教科書体 N-R" w:hint="eastAsia"/>
                          <w:color w:val="000000" w:themeColor="text1"/>
                          <w:w w:val="66"/>
                          <w:sz w:val="20"/>
                        </w:rPr>
                        <w:t>社会</w:t>
                      </w:r>
                      <w:r w:rsidRPr="002B6360">
                        <w:rPr>
                          <w:rFonts w:ascii="UD デジタル 教科書体 N-R" w:eastAsia="UD デジタル 教科書体 N-R"/>
                          <w:color w:val="000000" w:themeColor="text1"/>
                          <w:w w:val="66"/>
                          <w:sz w:val="20"/>
                        </w:rPr>
                        <w:t>）</w:t>
                      </w:r>
                    </w:p>
                  </w:txbxContent>
                </v:textbox>
                <w10:wrap type="square" anchorx="margin"/>
              </v:roundrect>
            </w:pict>
          </mc:Fallback>
        </mc:AlternateContent>
      </w:r>
      <w:r w:rsidR="002B6360">
        <w:rPr>
          <w:rFonts w:ascii="UD デジタル 教科書体 NP-R" w:eastAsia="UD デジタル 教科書体 NP-R" w:hint="eastAsia"/>
          <w:noProof/>
          <w:sz w:val="22"/>
        </w:rPr>
        <mc:AlternateContent>
          <mc:Choice Requires="wps">
            <w:drawing>
              <wp:anchor distT="0" distB="0" distL="114300" distR="114300" simplePos="0" relativeHeight="251671552" behindDoc="0" locked="0" layoutInCell="1" allowOverlap="1" wp14:anchorId="6D87D30E" wp14:editId="0E966475">
                <wp:simplePos x="0" y="0"/>
                <wp:positionH relativeFrom="margin">
                  <wp:posOffset>3092450</wp:posOffset>
                </wp:positionH>
                <wp:positionV relativeFrom="paragraph">
                  <wp:posOffset>6350</wp:posOffset>
                </wp:positionV>
                <wp:extent cx="3280410" cy="552450"/>
                <wp:effectExtent l="0" t="0" r="0" b="0"/>
                <wp:wrapSquare wrapText="bothSides"/>
                <wp:docPr id="15" name="テキスト ボックス 15"/>
                <wp:cNvGraphicFramePr/>
                <a:graphic xmlns:a="http://schemas.openxmlformats.org/drawingml/2006/main">
                  <a:graphicData uri="http://schemas.microsoft.com/office/word/2010/wordprocessingShape">
                    <wps:wsp>
                      <wps:cNvSpPr txBox="1"/>
                      <wps:spPr>
                        <a:xfrm>
                          <a:off x="0" y="0"/>
                          <a:ext cx="3280410" cy="552450"/>
                        </a:xfrm>
                        <a:prstGeom prst="rect">
                          <a:avLst/>
                        </a:prstGeom>
                        <a:solidFill>
                          <a:schemeClr val="lt1"/>
                        </a:solidFill>
                        <a:ln w="6350">
                          <a:noFill/>
                        </a:ln>
                      </wps:spPr>
                      <wps:txbx>
                        <w:txbxContent>
                          <w:p w14:paraId="34436A41" w14:textId="77777777" w:rsidR="00DE2576" w:rsidRDefault="00DE2576" w:rsidP="00660390">
                            <w:pPr>
                              <w:rPr>
                                <w:rFonts w:ascii="UD デジタル 教科書体 N-R" w:eastAsia="UD デジタル 教科書体 N-R"/>
                              </w:rPr>
                            </w:pPr>
                            <w:r w:rsidRPr="00A923EC">
                              <w:rPr>
                                <w:rFonts w:ascii="UD デジタル 教科書体 N-R" w:eastAsia="UD デジタル 教科書体 N-R" w:hint="eastAsia"/>
                              </w:rPr>
                              <w:t>※</w:t>
                            </w:r>
                            <w:r>
                              <w:rPr>
                                <w:rFonts w:ascii="UD デジタル 教科書体 N-R" w:eastAsia="UD デジタル 教科書体 N-R"/>
                              </w:rPr>
                              <w:t>学力層</w:t>
                            </w:r>
                            <w:r w:rsidR="00D6191B">
                              <w:rPr>
                                <w:rFonts w:ascii="UD デジタル 教科書体 N-R" w:eastAsia="UD デジタル 教科書体 N-R" w:hint="eastAsia"/>
                              </w:rPr>
                              <w:t>（</w:t>
                            </w:r>
                            <w:r w:rsidR="00D6191B">
                              <w:rPr>
                                <w:rFonts w:ascii="UD デジタル 教科書体 N-R" w:eastAsia="UD デジタル 教科書体 N-R" w:hint="eastAsia"/>
                              </w:rPr>
                              <w:t>それぞれ上段からＡ</w:t>
                            </w:r>
                            <w:r w:rsidR="00D6191B">
                              <w:rPr>
                                <w:rFonts w:ascii="UD デジタル 教科書体 N-R" w:eastAsia="UD デジタル 教科書体 N-R"/>
                              </w:rPr>
                              <w:t>・Ｂ・Ｃ・Ｄ</w:t>
                            </w:r>
                            <w:r>
                              <w:rPr>
                                <w:rFonts w:ascii="UD デジタル 教科書体 N-R" w:eastAsia="UD デジタル 教科書体 N-R" w:hint="eastAsia"/>
                              </w:rPr>
                              <w:t>）</w:t>
                            </w:r>
                          </w:p>
                          <w:p w14:paraId="19500347" w14:textId="77777777" w:rsidR="00DE2576" w:rsidRPr="00DE2576" w:rsidRDefault="00DE2576" w:rsidP="00DE2576">
                            <w:pPr>
                              <w:rPr>
                                <w:rFonts w:ascii="UD デジタル 教科書体 N-R" w:eastAsia="UD デジタル 教科書体 N-R"/>
                              </w:rPr>
                            </w:pPr>
                            <w:r>
                              <w:rPr>
                                <w:rFonts w:ascii="UD デジタル 教科書体 N-R" w:eastAsia="UD デジタル 教科書体 N-R" w:hint="eastAsia"/>
                              </w:rPr>
                              <w:t xml:space="preserve">　端末</w:t>
                            </w:r>
                            <w:r>
                              <w:rPr>
                                <w:rFonts w:ascii="UD デジタル 教科書体 N-R" w:eastAsia="UD デジタル 教科書体 N-R"/>
                              </w:rPr>
                              <w:t>の利用時間（</w:t>
                            </w:r>
                            <w:r>
                              <w:rPr>
                                <w:rFonts w:ascii="UD デジタル 教科書体 N-R" w:eastAsia="UD デジタル 教科書体 N-R" w:hint="eastAsia"/>
                              </w:rPr>
                              <w:t>グラフ</w:t>
                            </w:r>
                            <w:r>
                              <w:rPr>
                                <w:rFonts w:ascii="UD デジタル 教科書体 N-R" w:eastAsia="UD デジタル 教科書体 N-R"/>
                              </w:rPr>
                              <w:t>左側</w:t>
                            </w:r>
                            <w:r>
                              <w:rPr>
                                <w:rFonts w:ascii="UD デジタル 教科書体 N-R" w:eastAsia="UD デジタル 教科書体 N-R" w:hint="eastAsia"/>
                              </w:rPr>
                              <w:t>ほど長い</w:t>
                            </w:r>
                            <w:r>
                              <w:rPr>
                                <w:rFonts w:ascii="UD デジタル 教科書体 N-R" w:eastAsia="UD デジタル 教科書体 N-R"/>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D87D30E" id="テキスト ボックス 15" o:spid="_x0000_s1036" type="#_x0000_t202" style="position:absolute;left:0;text-align:left;margin-left:243.5pt;margin-top:.5pt;width:258.3pt;height:43.5pt;z-index:2516715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" fillcolor="white [3201]" stroked="f" strokeweight=".5pt">
                <v:textbox>
                  <w:txbxContent>
                    <w:p w14:paraId="34436A41" w14:textId="77777777" w:rsidR="00DE2576" w:rsidRDefault="00DE2576" w:rsidP="00660390">
                      <w:pPr>
                        <w:rPr>
                          <w:rFonts w:ascii="UD デジタル 教科書体 N-R" w:eastAsia="UD デジタル 教科書体 N-R"/>
                        </w:rPr>
                      </w:pPr>
                      <w:r w:rsidRPr="00A923EC">
                        <w:rPr>
                          <w:rFonts w:ascii="UD デジタル 教科書体 N-R" w:eastAsia="UD デジタル 教科書体 N-R" w:hint="eastAsia"/>
                        </w:rPr>
                        <w:t>※</w:t>
                      </w:r>
                      <w:r>
                        <w:rPr>
                          <w:rFonts w:ascii="UD デジタル 教科書体 N-R" w:eastAsia="UD デジタル 教科書体 N-R"/>
                        </w:rPr>
                        <w:t>学力層</w:t>
                      </w:r>
                      <w:r w:rsidR="00D6191B">
                        <w:rPr>
                          <w:rFonts w:ascii="UD デジタル 教科書体 N-R" w:eastAsia="UD デジタル 教科書体 N-R" w:hint="eastAsia"/>
                        </w:rPr>
                        <w:t>（</w:t>
                      </w:r>
                      <w:r w:rsidR="00D6191B">
                        <w:rPr>
                          <w:rFonts w:ascii="UD デジタル 教科書体 N-R" w:eastAsia="UD デジタル 教科書体 N-R" w:hint="eastAsia"/>
                        </w:rPr>
                        <w:t>それぞれ上段からＡ</w:t>
                      </w:r>
                      <w:r w:rsidR="00D6191B">
                        <w:rPr>
                          <w:rFonts w:ascii="UD デジタル 教科書体 N-R" w:eastAsia="UD デジタル 教科書体 N-R"/>
                        </w:rPr>
                        <w:t>・Ｂ・Ｃ・Ｄ</w:t>
                      </w:r>
                      <w:r>
                        <w:rPr>
                          <w:rFonts w:ascii="UD デジタル 教科書体 N-R" w:eastAsia="UD デジタル 教科書体 N-R" w:hint="eastAsia"/>
                        </w:rPr>
                        <w:t>）</w:t>
                      </w:r>
                    </w:p>
                    <w:p w14:paraId="19500347" w14:textId="77777777" w:rsidR="00DE2576" w:rsidRPr="00DE2576" w:rsidRDefault="00DE2576" w:rsidP="00DE2576">
                      <w:pPr>
                        <w:rPr>
                          <w:rFonts w:ascii="UD デジタル 教科書体 N-R" w:eastAsia="UD デジタル 教科書体 N-R"/>
                        </w:rPr>
                      </w:pPr>
                      <w:r>
                        <w:rPr>
                          <w:rFonts w:ascii="UD デジタル 教科書体 N-R" w:eastAsia="UD デジタル 教科書体 N-R" w:hint="eastAsia"/>
                        </w:rPr>
                        <w:t xml:space="preserve">　端末</w:t>
                      </w:r>
                      <w:r>
                        <w:rPr>
                          <w:rFonts w:ascii="UD デジタル 教科書体 N-R" w:eastAsia="UD デジタル 教科書体 N-R"/>
                        </w:rPr>
                        <w:t>の利用時間（</w:t>
                      </w:r>
                      <w:r>
                        <w:rPr>
                          <w:rFonts w:ascii="UD デジタル 教科書体 N-R" w:eastAsia="UD デジタル 教科書体 N-R" w:hint="eastAsia"/>
                        </w:rPr>
                        <w:t>グラフ</w:t>
                      </w:r>
                      <w:r>
                        <w:rPr>
                          <w:rFonts w:ascii="UD デジタル 教科書体 N-R" w:eastAsia="UD デジタル 教科書体 N-R"/>
                        </w:rPr>
                        <w:t>左側</w:t>
                      </w:r>
                      <w:r>
                        <w:rPr>
                          <w:rFonts w:ascii="UD デジタル 教科書体 N-R" w:eastAsia="UD デジタル 教科書体 N-R" w:hint="eastAsia"/>
                        </w:rPr>
                        <w:t>ほど長い</w:t>
                      </w:r>
                      <w:r>
                        <w:rPr>
                          <w:rFonts w:ascii="UD デジタル 教科書体 N-R" w:eastAsia="UD デジタル 教科書体 N-R"/>
                        </w:rPr>
                        <w:t>）</w:t>
                      </w:r>
                    </w:p>
                  </w:txbxContent>
                </v:textbox>
                <w10:wrap type="square" anchorx="margin"/>
              </v:shape>
            </w:pict>
          </mc:Fallback>
        </mc:AlternateContent>
      </w:r>
      <w:r w:rsidR="002B6360">
        <w:rPr>
          <w:rFonts w:ascii="UD デジタル 教科書体 NP-R" w:eastAsia="UD デジタル 教科書体 NP-R" w:hint="eastAsia"/>
          <w:sz w:val="22"/>
        </w:rPr>
        <w:t>情報</w:t>
      </w:r>
      <w:r w:rsidR="00730ED3" w:rsidRPr="00884EFB">
        <w:rPr>
          <w:rFonts w:ascii="UD デジタル 教科書体 NP-R" w:eastAsia="UD デジタル 教科書体 NP-R" w:hint="eastAsia"/>
          <w:sz w:val="22"/>
        </w:rPr>
        <w:t>端末</w:t>
      </w:r>
      <w:r w:rsidR="002B6360">
        <w:rPr>
          <w:rFonts w:ascii="UD デジタル 教科書体 NP-R" w:eastAsia="UD デジタル 教科書体 NP-R" w:hint="eastAsia"/>
          <w:sz w:val="22"/>
        </w:rPr>
        <w:t>について、</w:t>
      </w:r>
      <w:r w:rsidR="00730ED3" w:rsidRPr="00884EFB">
        <w:rPr>
          <w:rFonts w:ascii="UD デジタル 教科書体 NP-R" w:eastAsia="UD デジタル 教科書体 NP-R" w:hint="eastAsia"/>
          <w:sz w:val="22"/>
        </w:rPr>
        <w:t>利用時間</w:t>
      </w:r>
      <w:r w:rsidR="002B6360">
        <w:rPr>
          <w:rFonts w:ascii="UD デジタル 教科書体 NP-R" w:eastAsia="UD デジタル 教科書体 NP-R" w:hint="eastAsia"/>
          <w:sz w:val="22"/>
        </w:rPr>
        <w:t>や利用方法をどのように決めるか、また、自ら調整していくことができるようにすることが重要であると考えらます。</w:t>
      </w:r>
    </w:p>
    <w:p w14:paraId="309135BD" w14:textId="6C55DEB4" w:rsidR="00A923EC" w:rsidRDefault="00A923EC" w:rsidP="009D519B">
      <w:pPr>
        <w:spacing w:line="320" w:lineRule="exact"/>
        <w:rPr>
          <w:rFonts w:ascii="UD デジタル 教科書体 NP-R" w:eastAsia="UD デジタル 教科書体 NP-R"/>
          <w:sz w:val="22"/>
        </w:rPr>
      </w:pPr>
    </w:p>
    <w:p w14:paraId="0ABA4862" w14:textId="00D00E11" w:rsidR="009D519B" w:rsidRDefault="009D519B" w:rsidP="009D519B">
      <w:pPr>
        <w:spacing w:line="320" w:lineRule="exact"/>
        <w:rPr>
          <w:rFonts w:ascii="UD デジタル 教科書体 NP-R" w:eastAsia="UD デジタル 教科書体 NP-R"/>
          <w:sz w:val="22"/>
        </w:rPr>
      </w:pPr>
    </w:p>
    <w:p w14:paraId="322D5846" w14:textId="5B37F2EB" w:rsidR="009D519B" w:rsidRDefault="009D519B" w:rsidP="009D519B">
      <w:pPr>
        <w:spacing w:line="320" w:lineRule="exact"/>
        <w:rPr>
          <w:rFonts w:ascii="UD デジタル 教科書体 NP-R" w:eastAsia="UD デジタル 教科書体 NP-R"/>
          <w:sz w:val="22"/>
        </w:rPr>
      </w:pPr>
    </w:p>
    <w:p w14:paraId="3F732FEC" w14:textId="77777777" w:rsidR="002B6360" w:rsidRDefault="002B6360" w:rsidP="009D519B">
      <w:pPr>
        <w:spacing w:line="320" w:lineRule="exact"/>
        <w:rPr>
          <w:rFonts w:ascii="UD デジタル 教科書体 NP-R" w:eastAsia="UD デジタル 教科書体 NP-R"/>
          <w:sz w:val="22"/>
        </w:rPr>
      </w:pPr>
    </w:p>
    <w:p w14:paraId="6E7A8065" w14:textId="77777777" w:rsidR="002B6360" w:rsidRDefault="002B6360" w:rsidP="009D519B">
      <w:pPr>
        <w:spacing w:line="320" w:lineRule="exact"/>
        <w:rPr>
          <w:rFonts w:ascii="UD デジタル 教科書体 NP-R" w:eastAsia="UD デジタル 教科書体 NP-R"/>
          <w:sz w:val="22"/>
        </w:rPr>
      </w:pPr>
    </w:p>
    <w:p w14:paraId="4BA430AB" w14:textId="77777777" w:rsidR="002B6360" w:rsidRDefault="002B6360" w:rsidP="009D519B">
      <w:pPr>
        <w:spacing w:line="320" w:lineRule="exact"/>
        <w:rPr>
          <w:rFonts w:ascii="UD デジタル 教科書体 NP-R" w:eastAsia="UD デジタル 教科書体 NP-R"/>
          <w:sz w:val="22"/>
        </w:rPr>
      </w:pPr>
    </w:p>
    <w:p w14:paraId="6D33E818" w14:textId="77777777" w:rsidR="009D519B" w:rsidRDefault="009D519B" w:rsidP="009D519B">
      <w:pPr>
        <w:spacing w:line="320" w:lineRule="exact"/>
        <w:rPr>
          <w:rFonts w:ascii="UD デジタル 教科書体 NP-R" w:eastAsia="UD デジタル 教科書体 NP-R"/>
          <w:sz w:val="22"/>
        </w:rPr>
      </w:pPr>
    </w:p>
    <w:p w14:paraId="763234A7" w14:textId="77777777" w:rsidR="002B6360" w:rsidRDefault="002B6360" w:rsidP="009D519B">
      <w:pPr>
        <w:spacing w:line="320" w:lineRule="exact"/>
        <w:rPr>
          <w:rFonts w:ascii="UD デジタル 教科書体 NP-R" w:eastAsia="UD デジタル 教科書体 NP-R"/>
          <w:sz w:val="22"/>
        </w:rPr>
      </w:pPr>
    </w:p>
    <w:p w14:paraId="4DC75107" w14:textId="5078B3BF" w:rsidR="00AC42F5" w:rsidRPr="00884EFB" w:rsidRDefault="009C67FA" w:rsidP="006A33A6">
      <w:pPr>
        <w:spacing w:line="560" w:lineRule="exact"/>
        <w:rPr>
          <w:rFonts w:ascii="UD デジタル 教科書体 NP-R" w:eastAsia="UD デジタル 教科書体 NP-R"/>
          <w:sz w:val="28"/>
        </w:rPr>
      </w:pPr>
      <w:r>
        <w:rPr>
          <w:rFonts w:ascii="UD デジタル 教科書体 NP-R" w:eastAsia="UD デジタル 教科書体 NP-R" w:hint="eastAsia"/>
          <w:sz w:val="28"/>
        </w:rPr>
        <w:t>５</w:t>
      </w:r>
      <w:r w:rsidR="00A923EC">
        <w:rPr>
          <w:rFonts w:ascii="UD デジタル 教科書体 NP-R" w:eastAsia="UD デジタル 教科書体 NP-R" w:hint="eastAsia"/>
          <w:sz w:val="28"/>
        </w:rPr>
        <w:t>，</w:t>
      </w:r>
      <w:r w:rsidR="00CF66A9" w:rsidRPr="00884EFB">
        <w:rPr>
          <w:rFonts w:ascii="UD デジタル 教科書体 NP-R" w:eastAsia="UD デジタル 教科書体 NP-R" w:hint="eastAsia"/>
          <w:sz w:val="28"/>
        </w:rPr>
        <w:t>今後の</w:t>
      </w:r>
      <w:r w:rsidR="00786152" w:rsidRPr="00884EFB">
        <w:rPr>
          <w:rFonts w:ascii="UD デジタル 教科書体 NP-R" w:eastAsia="UD デジタル 教科書体 NP-R" w:hint="eastAsia"/>
          <w:sz w:val="28"/>
        </w:rPr>
        <w:t>学習支援の在り方について</w:t>
      </w:r>
    </w:p>
    <w:p w14:paraId="727C4A50" w14:textId="122F512D" w:rsidR="00CF66A9" w:rsidRDefault="00D6191B" w:rsidP="00A923EC">
      <w:pPr>
        <w:spacing w:line="420" w:lineRule="exact"/>
        <w:rPr>
          <w:rFonts w:ascii="UD デジタル 教科書体 NP-R" w:eastAsia="UD デジタル 教科書体 NP-R"/>
          <w:sz w:val="22"/>
        </w:rPr>
      </w:pPr>
      <w:r>
        <w:rPr>
          <w:rFonts w:ascii="UD デジタル 教科書体 NP-R" w:eastAsia="UD デジタル 教科書体 NP-R" w:hint="eastAsia"/>
          <w:sz w:val="22"/>
        </w:rPr>
        <w:t xml:space="preserve">　横浜市学力・学習状況調査の結果より、</w:t>
      </w:r>
      <w:r w:rsidR="00126E91">
        <w:rPr>
          <w:rFonts w:ascii="UD デジタル 教科書体 NP-R" w:eastAsia="UD デジタル 教科書体 NP-R" w:hint="eastAsia"/>
          <w:sz w:val="22"/>
        </w:rPr>
        <w:t>学習意識や学力の伸びに悩んでいるところが見られました</w:t>
      </w:r>
      <w:r w:rsidR="00CF66A9" w:rsidRPr="00884EFB">
        <w:rPr>
          <w:rFonts w:ascii="UD デジタル 教科書体 NP-R" w:eastAsia="UD デジタル 教科書体 NP-R" w:hint="eastAsia"/>
          <w:sz w:val="22"/>
        </w:rPr>
        <w:t>。</w:t>
      </w:r>
      <w:r w:rsidR="00126E91">
        <w:rPr>
          <w:rFonts w:ascii="UD デジタル 教科書体 NP-R" w:eastAsia="UD デジタル 教科書体 NP-R" w:hint="eastAsia"/>
          <w:sz w:val="22"/>
        </w:rPr>
        <w:t>また、各教科の分析から基礎的な力を培うための学習に加え、</w:t>
      </w:r>
      <w:r w:rsidR="00673A1F" w:rsidRPr="00884EFB">
        <w:rPr>
          <w:rFonts w:ascii="UD デジタル 教科書体 NP-R" w:eastAsia="UD デジタル 教科書体 NP-R" w:hint="eastAsia"/>
          <w:sz w:val="22"/>
        </w:rPr>
        <w:t>生徒が“自ら学びに向かう力”を高め、自身の学習状況の把握とそれに応じて学習の取り組み方を調整するための支援が必要と考えます。そのために、</w:t>
      </w:r>
      <w:r w:rsidR="00126E91">
        <w:rPr>
          <w:rFonts w:ascii="UD デジタル 教科書体 NP-R" w:eastAsia="UD デジタル 教科書体 NP-R" w:hint="eastAsia"/>
          <w:sz w:val="22"/>
        </w:rPr>
        <w:t>基礎的な力を培う学習を充実させ、それぞれの</w:t>
      </w:r>
      <w:r w:rsidR="00FC438C">
        <w:rPr>
          <w:rFonts w:ascii="UD デジタル 教科書体 NP-R" w:eastAsia="UD デジタル 教科書体 NP-R" w:hint="eastAsia"/>
          <w:sz w:val="22"/>
        </w:rPr>
        <w:t>学習課題に応じた</w:t>
      </w:r>
      <w:r w:rsidR="00CF66A9" w:rsidRPr="00884EFB">
        <w:rPr>
          <w:rFonts w:ascii="UD デジタル 教科書体 NP-R" w:eastAsia="UD デジタル 教科書体 NP-R" w:hint="eastAsia"/>
          <w:sz w:val="22"/>
        </w:rPr>
        <w:t>学習教材の</w:t>
      </w:r>
      <w:r w:rsidR="00673A1F" w:rsidRPr="00884EFB">
        <w:rPr>
          <w:rFonts w:ascii="UD デジタル 教科書体 NP-R" w:eastAsia="UD デジタル 教科書体 NP-R" w:hint="eastAsia"/>
          <w:sz w:val="22"/>
        </w:rPr>
        <w:t>活用の推進（ICT教材の活用）を進め、</w:t>
      </w:r>
      <w:r w:rsidR="00126E91" w:rsidRPr="00884EFB">
        <w:rPr>
          <w:rFonts w:ascii="UD デジタル 教科書体 NP-R" w:eastAsia="UD デジタル 教科書体 NP-R" w:hint="eastAsia"/>
          <w:sz w:val="22"/>
        </w:rPr>
        <w:t>自己の学習状況の把握が</w:t>
      </w:r>
      <w:r w:rsidR="00126E91">
        <w:rPr>
          <w:rFonts w:ascii="UD デジタル 教科書体 NP-R" w:eastAsia="UD デジタル 教科書体 NP-R" w:hint="eastAsia"/>
          <w:sz w:val="22"/>
        </w:rPr>
        <w:t>適切に行えるよう、</w:t>
      </w:r>
      <w:r w:rsidR="00673A1F" w:rsidRPr="00884EFB">
        <w:rPr>
          <w:rFonts w:ascii="UD デジタル 教科書体 NP-R" w:eastAsia="UD デジタル 教科書体 NP-R" w:hint="eastAsia"/>
          <w:sz w:val="22"/>
        </w:rPr>
        <w:t>個に応じて学力を高めていく工夫</w:t>
      </w:r>
      <w:r w:rsidR="00126E91">
        <w:rPr>
          <w:rFonts w:ascii="UD デジタル 教科書体 NP-R" w:eastAsia="UD デジタル 教科書体 NP-R" w:hint="eastAsia"/>
          <w:sz w:val="22"/>
        </w:rPr>
        <w:t>や支援</w:t>
      </w:r>
      <w:r w:rsidR="00673A1F" w:rsidRPr="00884EFB">
        <w:rPr>
          <w:rFonts w:ascii="UD デジタル 教科書体 NP-R" w:eastAsia="UD デジタル 教科書体 NP-R" w:hint="eastAsia"/>
          <w:sz w:val="22"/>
        </w:rPr>
        <w:t>をします。</w:t>
      </w:r>
    </w:p>
    <w:sectPr w:rsidR="00CF66A9" w:rsidSect="00A923EC">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1BAE64" w14:textId="77777777" w:rsidR="00051922" w:rsidRDefault="00051922" w:rsidP="00FC438C">
      <w:r>
        <w:separator/>
      </w:r>
    </w:p>
  </w:endnote>
  <w:endnote w:type="continuationSeparator" w:id="0">
    <w:p w14:paraId="747672B0" w14:textId="77777777" w:rsidR="00051922" w:rsidRDefault="00051922" w:rsidP="00FC43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UD デジタル 教科書体 NP-R">
    <w:panose1 w:val="02020400000000000000"/>
    <w:charset w:val="80"/>
    <w:family w:val="roman"/>
    <w:pitch w:val="variable"/>
    <w:sig w:usb0="800002A3" w:usb1="2AC7ECFA" w:usb2="00000010" w:usb3="00000000" w:csb0="00020000" w:csb1="00000000"/>
  </w:font>
  <w:font w:name="UD デジタル 教科書体 N-R">
    <w:altName w:val="UD Digi Kyokasho N-R"/>
    <w:charset w:val="80"/>
    <w:family w:val="roman"/>
    <w:pitch w:val="fixed"/>
    <w:sig w:usb0="800002A3" w:usb1="2AC7ECFA" w:usb2="00000010" w:usb3="00000000" w:csb0="00020000" w:csb1="00000000"/>
  </w:font>
  <w:font w:name="Yu Gothic">
    <w:altName w:val="游ゴシック"/>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6A9955" w14:textId="77777777" w:rsidR="00051922" w:rsidRDefault="00051922" w:rsidP="00FC438C">
      <w:r>
        <w:separator/>
      </w:r>
    </w:p>
  </w:footnote>
  <w:footnote w:type="continuationSeparator" w:id="0">
    <w:p w14:paraId="2C7ABD3D" w14:textId="77777777" w:rsidR="00051922" w:rsidRDefault="00051922" w:rsidP="00FC43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3091"/>
    <w:rsid w:val="00034D85"/>
    <w:rsid w:val="00051922"/>
    <w:rsid w:val="001250EF"/>
    <w:rsid w:val="001252F7"/>
    <w:rsid w:val="00126E91"/>
    <w:rsid w:val="00127351"/>
    <w:rsid w:val="00196249"/>
    <w:rsid w:val="001C6F4D"/>
    <w:rsid w:val="00254A55"/>
    <w:rsid w:val="0029236C"/>
    <w:rsid w:val="002B356B"/>
    <w:rsid w:val="002B6360"/>
    <w:rsid w:val="003614BF"/>
    <w:rsid w:val="004C0917"/>
    <w:rsid w:val="004E3CB7"/>
    <w:rsid w:val="00553091"/>
    <w:rsid w:val="00596771"/>
    <w:rsid w:val="005D1AF8"/>
    <w:rsid w:val="005D320A"/>
    <w:rsid w:val="00603C83"/>
    <w:rsid w:val="0060660B"/>
    <w:rsid w:val="00660390"/>
    <w:rsid w:val="0067134B"/>
    <w:rsid w:val="00673A1F"/>
    <w:rsid w:val="0067520D"/>
    <w:rsid w:val="006A33A6"/>
    <w:rsid w:val="00730ED3"/>
    <w:rsid w:val="00776729"/>
    <w:rsid w:val="00786152"/>
    <w:rsid w:val="007A710D"/>
    <w:rsid w:val="007D0FB9"/>
    <w:rsid w:val="00870A7C"/>
    <w:rsid w:val="008806DD"/>
    <w:rsid w:val="00884EFB"/>
    <w:rsid w:val="008C6161"/>
    <w:rsid w:val="009600B7"/>
    <w:rsid w:val="009C67FA"/>
    <w:rsid w:val="009D3783"/>
    <w:rsid w:val="009D519B"/>
    <w:rsid w:val="00A16E91"/>
    <w:rsid w:val="00A923EC"/>
    <w:rsid w:val="00AC36C7"/>
    <w:rsid w:val="00AC42F5"/>
    <w:rsid w:val="00AD2E0B"/>
    <w:rsid w:val="00B62846"/>
    <w:rsid w:val="00BB33B7"/>
    <w:rsid w:val="00BB6DC4"/>
    <w:rsid w:val="00C643E2"/>
    <w:rsid w:val="00CF66A9"/>
    <w:rsid w:val="00D33ABB"/>
    <w:rsid w:val="00D41AA0"/>
    <w:rsid w:val="00D6191B"/>
    <w:rsid w:val="00D67127"/>
    <w:rsid w:val="00DB4C3B"/>
    <w:rsid w:val="00DE2576"/>
    <w:rsid w:val="00E76F45"/>
    <w:rsid w:val="00E933DE"/>
    <w:rsid w:val="00F55F80"/>
    <w:rsid w:val="00FC438C"/>
    <w:rsid w:val="00FF06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237DBD2E"/>
  <w15:chartTrackingRefBased/>
  <w15:docId w15:val="{8C1A0D94-CC5B-4CAB-90E4-413F0566F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33A6"/>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6A33A6"/>
    <w:rPr>
      <w:rFonts w:asciiTheme="majorHAnsi" w:eastAsiaTheme="majorEastAsia" w:hAnsiTheme="majorHAnsi" w:cstheme="majorBidi"/>
      <w:sz w:val="18"/>
      <w:szCs w:val="18"/>
    </w:rPr>
  </w:style>
  <w:style w:type="paragraph" w:styleId="a5">
    <w:name w:val="header"/>
    <w:basedOn w:val="a"/>
    <w:link w:val="a6"/>
    <w:uiPriority w:val="99"/>
    <w:unhideWhenUsed/>
    <w:rsid w:val="00FC438C"/>
    <w:pPr>
      <w:tabs>
        <w:tab w:val="center" w:pos="4252"/>
        <w:tab w:val="right" w:pos="8504"/>
      </w:tabs>
      <w:snapToGrid w:val="0"/>
    </w:pPr>
  </w:style>
  <w:style w:type="character" w:customStyle="1" w:styleId="a6">
    <w:name w:val="ヘッダー (文字)"/>
    <w:basedOn w:val="a0"/>
    <w:link w:val="a5"/>
    <w:uiPriority w:val="99"/>
    <w:rsid w:val="00FC438C"/>
  </w:style>
  <w:style w:type="paragraph" w:styleId="a7">
    <w:name w:val="footer"/>
    <w:basedOn w:val="a"/>
    <w:link w:val="a8"/>
    <w:uiPriority w:val="99"/>
    <w:unhideWhenUsed/>
    <w:rsid w:val="00FC438C"/>
    <w:pPr>
      <w:tabs>
        <w:tab w:val="center" w:pos="4252"/>
        <w:tab w:val="right" w:pos="8504"/>
      </w:tabs>
      <w:snapToGrid w:val="0"/>
    </w:pPr>
  </w:style>
  <w:style w:type="character" w:customStyle="1" w:styleId="a8">
    <w:name w:val="フッター (文字)"/>
    <w:basedOn w:val="a0"/>
    <w:link w:val="a7"/>
    <w:uiPriority w:val="99"/>
    <w:rsid w:val="00FC438C"/>
  </w:style>
  <w:style w:type="table" w:styleId="a9">
    <w:name w:val="Table Grid"/>
    <w:basedOn w:val="a1"/>
    <w:uiPriority w:val="39"/>
    <w:rsid w:val="009C67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095509">
      <w:bodyDiv w:val="1"/>
      <w:marLeft w:val="0"/>
      <w:marRight w:val="0"/>
      <w:marTop w:val="0"/>
      <w:marBottom w:val="0"/>
      <w:divBdr>
        <w:top w:val="none" w:sz="0" w:space="0" w:color="auto"/>
        <w:left w:val="none" w:sz="0" w:space="0" w:color="auto"/>
        <w:bottom w:val="none" w:sz="0" w:space="0" w:color="auto"/>
        <w:right w:val="none" w:sz="0" w:space="0" w:color="auto"/>
      </w:divBdr>
    </w:div>
    <w:div w:id="1452091062">
      <w:bodyDiv w:val="1"/>
      <w:marLeft w:val="0"/>
      <w:marRight w:val="0"/>
      <w:marTop w:val="0"/>
      <w:marBottom w:val="0"/>
      <w:divBdr>
        <w:top w:val="none" w:sz="0" w:space="0" w:color="auto"/>
        <w:left w:val="none" w:sz="0" w:space="0" w:color="auto"/>
        <w:bottom w:val="none" w:sz="0" w:space="0" w:color="auto"/>
        <w:right w:val="none" w:sz="0" w:space="0" w:color="auto"/>
      </w:divBdr>
    </w:div>
    <w:div w:id="1693069604">
      <w:bodyDiv w:val="1"/>
      <w:marLeft w:val="0"/>
      <w:marRight w:val="0"/>
      <w:marTop w:val="0"/>
      <w:marBottom w:val="0"/>
      <w:divBdr>
        <w:top w:val="none" w:sz="0" w:space="0" w:color="auto"/>
        <w:left w:val="none" w:sz="0" w:space="0" w:color="auto"/>
        <w:bottom w:val="none" w:sz="0" w:space="0" w:color="auto"/>
        <w:right w:val="none" w:sz="0" w:space="0" w:color="auto"/>
      </w:divBdr>
    </w:div>
    <w:div w:id="1990669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2522</Words>
  <Characters>2673</Characters>
  <Application>Microsoft Office Word</Application>
  <DocSecurity>0</DocSecurity>
  <Lines>187</Lines>
  <Paragraphs>75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天野 亮世</dc:creator>
  <cp:keywords/>
  <dc:description/>
  <cp:lastModifiedBy>関口 和弘</cp:lastModifiedBy>
  <cp:revision>2</cp:revision>
  <cp:lastPrinted>2025-02-19T03:53:00Z</cp:lastPrinted>
  <dcterms:created xsi:type="dcterms:W3CDTF">2026-03-23T10:01:00Z</dcterms:created>
  <dcterms:modified xsi:type="dcterms:W3CDTF">2026-03-23T10:01:00Z</dcterms:modified>
</cp:coreProperties>
</file>