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309F" w:rsidRDefault="00833916">
      <w:pPr>
        <w:spacing w:after="169" w:line="259" w:lineRule="auto"/>
        <w:ind w:left="83" w:firstLine="0"/>
        <w:jc w:val="center"/>
      </w:pPr>
      <w:r>
        <w:rPr>
          <w:sz w:val="24"/>
        </w:rPr>
        <w:t>令和</w:t>
      </w:r>
      <w:r w:rsidR="000C45DF">
        <w:rPr>
          <w:rFonts w:hint="eastAsia"/>
          <w:sz w:val="24"/>
        </w:rPr>
        <w:t>６</w:t>
      </w:r>
      <w:r w:rsidR="00956572">
        <w:rPr>
          <w:sz w:val="24"/>
        </w:rPr>
        <w:t>年度</w:t>
      </w:r>
      <w:r w:rsidR="00956572">
        <w:rPr>
          <w:sz w:val="32"/>
        </w:rPr>
        <w:t xml:space="preserve"> 横浜市立並木第四小学校 体育・健康プラン</w:t>
      </w:r>
      <w:r w:rsidR="00956572">
        <w:rPr>
          <w:rFonts w:ascii="Century" w:eastAsia="Century" w:hAnsi="Century" w:cs="Century"/>
          <w:sz w:val="32"/>
        </w:rPr>
        <w:t xml:space="preserve"> </w:t>
      </w:r>
    </w:p>
    <w:p w:rsidR="0088309F" w:rsidRDefault="00956572">
      <w:pPr>
        <w:pStyle w:val="1"/>
        <w:ind w:left="-5"/>
      </w:pPr>
      <w:r>
        <w:t>１ 中期学校経営方針</w:t>
      </w:r>
      <w:r>
        <w:rPr>
          <w:rFonts w:ascii="Century" w:eastAsia="Century" w:hAnsi="Century" w:cs="Century"/>
        </w:rPr>
        <w:t xml:space="preserve"> </w:t>
      </w:r>
    </w:p>
    <w:p w:rsidR="0088309F" w:rsidRDefault="00956572">
      <w:pPr>
        <w:numPr>
          <w:ilvl w:val="0"/>
          <w:numId w:val="1"/>
        </w:numPr>
        <w:ind w:hanging="662"/>
      </w:pPr>
      <w:r>
        <w:t>学校経営中期取組目標</w:t>
      </w:r>
      <w:r>
        <w:rPr>
          <w:rFonts w:ascii="Century" w:eastAsia="Century" w:hAnsi="Century" w:cs="Century"/>
        </w:rPr>
        <w:t xml:space="preserve"> </w:t>
      </w:r>
    </w:p>
    <w:tbl>
      <w:tblPr>
        <w:tblStyle w:val="TableGrid"/>
        <w:tblW w:w="10610" w:type="dxa"/>
        <w:tblInd w:w="-98" w:type="dxa"/>
        <w:tblCellMar>
          <w:top w:w="82" w:type="dxa"/>
          <w:left w:w="98" w:type="dxa"/>
          <w:right w:w="58" w:type="dxa"/>
        </w:tblCellMar>
        <w:tblLook w:val="04A0" w:firstRow="1" w:lastRow="0" w:firstColumn="1" w:lastColumn="0" w:noHBand="0" w:noVBand="1"/>
      </w:tblPr>
      <w:tblGrid>
        <w:gridCol w:w="10610"/>
      </w:tblGrid>
      <w:tr w:rsidR="0088309F">
        <w:trPr>
          <w:trHeight w:val="410"/>
        </w:trPr>
        <w:tc>
          <w:tcPr>
            <w:tcW w:w="106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88309F" w:rsidRDefault="00956572">
            <w:pPr>
              <w:spacing w:line="259" w:lineRule="auto"/>
              <w:ind w:left="0" w:right="43" w:firstLine="0"/>
              <w:jc w:val="center"/>
            </w:pPr>
            <w:r>
              <w:rPr>
                <w:rFonts w:ascii="ＭＳ Ｐゴシック" w:eastAsia="ＭＳ Ｐゴシック" w:hAnsi="ＭＳ Ｐゴシック" w:cs="ＭＳ Ｐゴシック"/>
                <w:sz w:val="24"/>
              </w:rPr>
              <w:t>学 校 経 営 中 期 取 組 目 標</w:t>
            </w:r>
            <w:r>
              <w:rPr>
                <w:rFonts w:ascii="ＭＳ Ｐゴシック" w:eastAsia="ＭＳ Ｐゴシック" w:hAnsi="ＭＳ Ｐゴシック" w:cs="ＭＳ Ｐゴシック"/>
                <w:sz w:val="32"/>
              </w:rPr>
              <w:t xml:space="preserve"> </w:t>
            </w:r>
          </w:p>
        </w:tc>
      </w:tr>
      <w:tr w:rsidR="0088309F">
        <w:trPr>
          <w:trHeight w:val="2415"/>
        </w:trPr>
        <w:tc>
          <w:tcPr>
            <w:tcW w:w="1061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8309F" w:rsidRDefault="00956572" w:rsidP="00040117">
            <w:pPr>
              <w:spacing w:after="104" w:line="259" w:lineRule="auto"/>
              <w:ind w:left="210" w:hangingChars="100" w:hanging="210"/>
              <w:jc w:val="both"/>
            </w:pPr>
            <w:r>
              <w:rPr>
                <w:rFonts w:ascii="ＭＳ Ｐゴシック" w:eastAsia="ＭＳ Ｐゴシック" w:hAnsi="ＭＳ Ｐゴシック" w:cs="ＭＳ Ｐゴシック"/>
                <w:sz w:val="21"/>
              </w:rPr>
              <w:t>○</w:t>
            </w:r>
            <w:r w:rsidR="00040117">
              <w:rPr>
                <w:rFonts w:ascii="ＭＳ Ｐゴシック" w:eastAsia="ＭＳ Ｐゴシック" w:hAnsi="ＭＳ Ｐゴシック" w:cs="ＭＳ Ｐゴシック" w:hint="eastAsia"/>
                <w:sz w:val="21"/>
              </w:rPr>
              <w:t>教育目標の具現化に向けて、子ども・教職員・保護者・地域が一体となり、「豊かな人間関係」育み、信頼がもてる学校づくりを目指します。</w:t>
            </w:r>
            <w:r>
              <w:rPr>
                <w:rFonts w:ascii="ＭＳ Ｐゴシック" w:eastAsia="ＭＳ Ｐゴシック" w:hAnsi="ＭＳ Ｐゴシック" w:cs="ＭＳ Ｐゴシック"/>
                <w:sz w:val="21"/>
              </w:rPr>
              <w:t xml:space="preserve"> </w:t>
            </w:r>
          </w:p>
          <w:p w:rsidR="0088309F" w:rsidRPr="00040117" w:rsidRDefault="00956572" w:rsidP="00040117">
            <w:pPr>
              <w:spacing w:after="102" w:line="259" w:lineRule="auto"/>
              <w:ind w:left="211" w:firstLine="0"/>
              <w:rPr>
                <w:rFonts w:ascii="ＭＳ Ｐゴシック" w:eastAsia="ＭＳ Ｐゴシック" w:hAnsi="ＭＳ Ｐゴシック" w:cs="ＭＳ Ｐゴシック"/>
                <w:sz w:val="21"/>
              </w:rPr>
            </w:pPr>
            <w:r>
              <w:rPr>
                <w:rFonts w:ascii="ＭＳ Ｐゴシック" w:eastAsia="ＭＳ Ｐゴシック" w:hAnsi="ＭＳ Ｐゴシック" w:cs="ＭＳ Ｐゴシック"/>
                <w:sz w:val="21"/>
              </w:rPr>
              <w:t>①</w:t>
            </w:r>
            <w:r w:rsidR="00040117">
              <w:rPr>
                <w:rFonts w:ascii="ＭＳ Ｐゴシック" w:eastAsia="ＭＳ Ｐゴシック" w:hAnsi="ＭＳ Ｐゴシック" w:cs="ＭＳ Ｐゴシック" w:hint="eastAsia"/>
                <w:sz w:val="21"/>
              </w:rPr>
              <w:t>子ども達が楽しいと思える学習を行い、</w:t>
            </w:r>
            <w:r>
              <w:rPr>
                <w:rFonts w:ascii="ＭＳ Ｐゴシック" w:eastAsia="ＭＳ Ｐゴシック" w:hAnsi="ＭＳ Ｐゴシック" w:cs="ＭＳ Ｐゴシック"/>
                <w:sz w:val="21"/>
              </w:rPr>
              <w:t xml:space="preserve">豊かな心、健やかな体、確かな学力の育成に努めます。 </w:t>
            </w:r>
          </w:p>
          <w:p w:rsidR="0088309F" w:rsidRDefault="00956572">
            <w:pPr>
              <w:spacing w:after="104" w:line="259" w:lineRule="auto"/>
              <w:ind w:left="211" w:firstLine="0"/>
            </w:pPr>
            <w:r>
              <w:rPr>
                <w:rFonts w:ascii="ＭＳ Ｐゴシック" w:eastAsia="ＭＳ Ｐゴシック" w:hAnsi="ＭＳ Ｐゴシック" w:cs="ＭＳ Ｐゴシック"/>
                <w:sz w:val="21"/>
              </w:rPr>
              <w:t xml:space="preserve">②家庭・地域と連携し、子どもたちが安心して学べる学校づくりに努めます。 </w:t>
            </w:r>
          </w:p>
          <w:p w:rsidR="0088309F" w:rsidRDefault="00956572">
            <w:pPr>
              <w:spacing w:after="104" w:line="259" w:lineRule="auto"/>
              <w:ind w:left="211" w:firstLine="0"/>
            </w:pPr>
            <w:r>
              <w:rPr>
                <w:rFonts w:ascii="ＭＳ Ｐゴシック" w:eastAsia="ＭＳ Ｐゴシック" w:hAnsi="ＭＳ Ｐゴシック" w:cs="ＭＳ Ｐゴシック"/>
                <w:sz w:val="21"/>
              </w:rPr>
              <w:t>③教職員相互が啓発・連携、協力しながら、</w:t>
            </w:r>
            <w:r w:rsidR="00040117">
              <w:rPr>
                <w:rFonts w:ascii="ＭＳ Ｐゴシック" w:eastAsia="ＭＳ Ｐゴシック" w:hAnsi="ＭＳ Ｐゴシック" w:cs="ＭＳ Ｐゴシック" w:hint="eastAsia"/>
                <w:sz w:val="21"/>
              </w:rPr>
              <w:t>チーム並四として</w:t>
            </w:r>
            <w:r>
              <w:rPr>
                <w:rFonts w:ascii="ＭＳ Ｐゴシック" w:eastAsia="ＭＳ Ｐゴシック" w:hAnsi="ＭＳ Ｐゴシック" w:cs="ＭＳ Ｐゴシック"/>
                <w:sz w:val="21"/>
              </w:rPr>
              <w:t xml:space="preserve">教師としての資質・指導力の向上に努めます。 </w:t>
            </w:r>
          </w:p>
          <w:p w:rsidR="0088309F" w:rsidRDefault="00956572">
            <w:pPr>
              <w:spacing w:after="127" w:line="259" w:lineRule="auto"/>
              <w:ind w:left="211" w:firstLine="0"/>
            </w:pPr>
            <w:r>
              <w:rPr>
                <w:rFonts w:ascii="ＭＳ Ｐゴシック" w:eastAsia="ＭＳ Ｐゴシック" w:hAnsi="ＭＳ Ｐゴシック" w:cs="ＭＳ Ｐゴシック"/>
                <w:sz w:val="21"/>
              </w:rPr>
              <w:t xml:space="preserve">④教職員一人一人が力を発揮すると共に、チームとして学校力向上に努めます。 </w:t>
            </w:r>
          </w:p>
          <w:p w:rsidR="0088309F" w:rsidRDefault="00956572">
            <w:pPr>
              <w:spacing w:line="259" w:lineRule="auto"/>
              <w:ind w:left="211" w:firstLine="0"/>
            </w:pPr>
            <w:r>
              <w:rPr>
                <w:rFonts w:ascii="ＭＳ Ｐゴシック" w:eastAsia="ＭＳ Ｐゴシック" w:hAnsi="ＭＳ Ｐゴシック" w:cs="ＭＳ Ｐゴシック"/>
                <w:sz w:val="21"/>
              </w:rPr>
              <w:t>⑤学校支援・地域連携本部「なみよんＦＡＮくらぶ」との密な連携を図ります。</w:t>
            </w:r>
            <w:r>
              <w:rPr>
                <w:rFonts w:ascii="ＭＳ Ｐゴシック" w:eastAsia="ＭＳ Ｐゴシック" w:hAnsi="ＭＳ Ｐゴシック" w:cs="ＭＳ Ｐゴシック"/>
                <w:sz w:val="24"/>
              </w:rPr>
              <w:t xml:space="preserve"> </w:t>
            </w:r>
          </w:p>
        </w:tc>
      </w:tr>
    </w:tbl>
    <w:p w:rsidR="0088309F" w:rsidRDefault="00956572">
      <w:pPr>
        <w:numPr>
          <w:ilvl w:val="0"/>
          <w:numId w:val="1"/>
        </w:numPr>
        <w:ind w:hanging="662"/>
      </w:pPr>
      <w:r>
        <w:t>体育・健康に関する指導の重点取組分野・取組目標・具体的取組</w:t>
      </w:r>
      <w:r>
        <w:rPr>
          <w:rFonts w:ascii="Century" w:eastAsia="Century" w:hAnsi="Century" w:cs="Century"/>
        </w:rPr>
        <w:t xml:space="preserve"> </w:t>
      </w:r>
    </w:p>
    <w:tbl>
      <w:tblPr>
        <w:tblStyle w:val="TableGrid"/>
        <w:tblW w:w="10591" w:type="dxa"/>
        <w:tblInd w:w="-192" w:type="dxa"/>
        <w:tblCellMar>
          <w:top w:w="99" w:type="dxa"/>
          <w:left w:w="98" w:type="dxa"/>
          <w:right w:w="13" w:type="dxa"/>
        </w:tblCellMar>
        <w:tblLook w:val="04A0" w:firstRow="1" w:lastRow="0" w:firstColumn="1" w:lastColumn="0" w:noHBand="0" w:noVBand="1"/>
      </w:tblPr>
      <w:tblGrid>
        <w:gridCol w:w="358"/>
        <w:gridCol w:w="1160"/>
        <w:gridCol w:w="2835"/>
        <w:gridCol w:w="6238"/>
      </w:tblGrid>
      <w:tr w:rsidR="0088309F">
        <w:trPr>
          <w:trHeight w:val="454"/>
        </w:trPr>
        <w:tc>
          <w:tcPr>
            <w:tcW w:w="1517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309F" w:rsidRDefault="00956572">
            <w:pPr>
              <w:spacing w:line="259" w:lineRule="auto"/>
              <w:ind w:left="26" w:firstLine="0"/>
              <w:jc w:val="both"/>
            </w:pPr>
            <w:r>
              <w:rPr>
                <w:rFonts w:ascii="ＭＳ Ｐゴシック" w:eastAsia="ＭＳ Ｐゴシック" w:hAnsi="ＭＳ Ｐゴシック" w:cs="ＭＳ Ｐゴシック"/>
                <w:sz w:val="21"/>
              </w:rPr>
              <w:t xml:space="preserve">重点取組分野 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dashed" w:sz="4" w:space="0" w:color="000000"/>
            </w:tcBorders>
            <w:vAlign w:val="center"/>
          </w:tcPr>
          <w:p w:rsidR="0088309F" w:rsidRDefault="00956572">
            <w:pPr>
              <w:spacing w:line="259" w:lineRule="auto"/>
              <w:ind w:left="0" w:right="86" w:firstLine="0"/>
              <w:jc w:val="center"/>
            </w:pPr>
            <w:r>
              <w:rPr>
                <w:rFonts w:ascii="ＭＳ Ｐゴシック" w:eastAsia="ＭＳ Ｐゴシック" w:hAnsi="ＭＳ Ｐゴシック" w:cs="ＭＳ Ｐゴシック"/>
                <w:sz w:val="21"/>
              </w:rPr>
              <w:t xml:space="preserve">取 組 目 標 </w:t>
            </w:r>
          </w:p>
        </w:tc>
        <w:tc>
          <w:tcPr>
            <w:tcW w:w="6239" w:type="dxa"/>
            <w:tcBorders>
              <w:top w:val="single" w:sz="8" w:space="0" w:color="000000"/>
              <w:left w:val="dashed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88309F" w:rsidRDefault="00956572">
            <w:pPr>
              <w:spacing w:line="259" w:lineRule="auto"/>
              <w:ind w:left="0" w:right="90" w:firstLine="0"/>
              <w:jc w:val="center"/>
            </w:pPr>
            <w:r>
              <w:rPr>
                <w:rFonts w:ascii="ＭＳ Ｐゴシック" w:eastAsia="ＭＳ Ｐゴシック" w:hAnsi="ＭＳ Ｐゴシック" w:cs="ＭＳ Ｐゴシック"/>
                <w:sz w:val="21"/>
              </w:rPr>
              <w:t xml:space="preserve">具 体 的 取 組 </w:t>
            </w:r>
          </w:p>
        </w:tc>
      </w:tr>
      <w:tr w:rsidR="0088309F">
        <w:trPr>
          <w:trHeight w:val="1241"/>
        </w:trPr>
        <w:tc>
          <w:tcPr>
            <w:tcW w:w="1517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309F" w:rsidRDefault="00956572">
            <w:pPr>
              <w:spacing w:line="259" w:lineRule="auto"/>
              <w:ind w:left="120" w:firstLine="0"/>
            </w:pPr>
            <w:r>
              <w:rPr>
                <w:rFonts w:ascii="ＭＳ Ｐゴシック" w:eastAsia="ＭＳ Ｐゴシック" w:hAnsi="ＭＳ Ｐゴシック" w:cs="ＭＳ Ｐゴシック"/>
              </w:rPr>
              <w:t xml:space="preserve">健やかな体 </w:t>
            </w:r>
          </w:p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ashed" w:sz="4" w:space="0" w:color="000000"/>
            </w:tcBorders>
          </w:tcPr>
          <w:p w:rsidR="0088309F" w:rsidRDefault="00956572" w:rsidP="000715A1">
            <w:pPr>
              <w:spacing w:line="259" w:lineRule="auto"/>
              <w:ind w:left="0" w:firstLine="0"/>
            </w:pPr>
            <w:r>
              <w:rPr>
                <w:rFonts w:ascii="ＭＳ Ｐゴシック" w:eastAsia="ＭＳ Ｐゴシック" w:hAnsi="ＭＳ Ｐゴシック" w:cs="ＭＳ Ｐゴシック"/>
                <w:sz w:val="21"/>
              </w:rPr>
              <w:t xml:space="preserve">○年間を通した体力作りや遊びの推進、体育学習の充実や健康教育の推進に努めていきます。 </w:t>
            </w:r>
          </w:p>
        </w:tc>
        <w:tc>
          <w:tcPr>
            <w:tcW w:w="6239" w:type="dxa"/>
            <w:vMerge w:val="restart"/>
            <w:tcBorders>
              <w:top w:val="single" w:sz="4" w:space="0" w:color="000000"/>
              <w:left w:val="dashed" w:sz="4" w:space="0" w:color="000000"/>
              <w:bottom w:val="single" w:sz="4" w:space="0" w:color="000000"/>
              <w:right w:val="single" w:sz="8" w:space="0" w:color="000000"/>
            </w:tcBorders>
          </w:tcPr>
          <w:p w:rsidR="0088309F" w:rsidRDefault="00956572">
            <w:pPr>
              <w:spacing w:after="104" w:line="259" w:lineRule="auto"/>
              <w:ind w:left="0" w:firstLine="0"/>
            </w:pPr>
            <w:r>
              <w:rPr>
                <w:rFonts w:ascii="ＭＳ Ｐゴシック" w:eastAsia="ＭＳ Ｐゴシック" w:hAnsi="ＭＳ Ｐゴシック" w:cs="ＭＳ Ｐゴシック"/>
                <w:sz w:val="21"/>
              </w:rPr>
              <w:t xml:space="preserve">○新体力テストの結果を体育学習へ活用し、体力の向上を図る。 </w:t>
            </w:r>
          </w:p>
          <w:p w:rsidR="0088309F" w:rsidRDefault="00956572">
            <w:pPr>
              <w:spacing w:after="104" w:line="259" w:lineRule="auto"/>
              <w:ind w:left="0" w:firstLine="0"/>
              <w:jc w:val="both"/>
            </w:pPr>
            <w:r>
              <w:rPr>
                <w:rFonts w:ascii="ＭＳ Ｐゴシック" w:eastAsia="ＭＳ Ｐゴシック" w:hAnsi="ＭＳ Ｐゴシック" w:cs="ＭＳ Ｐゴシック"/>
                <w:sz w:val="21"/>
              </w:rPr>
              <w:t>○</w:t>
            </w:r>
            <w:r w:rsidR="00833916">
              <w:rPr>
                <w:rFonts w:ascii="ＭＳ Ｐゴシック" w:eastAsia="ＭＳ Ｐゴシック" w:hAnsi="ＭＳ Ｐゴシック" w:cs="ＭＳ Ｐゴシック" w:hint="eastAsia"/>
                <w:sz w:val="21"/>
              </w:rPr>
              <w:t>長縄記録チャレンジ週間</w:t>
            </w:r>
            <w:r w:rsidR="00D87695">
              <w:rPr>
                <w:rFonts w:ascii="ＭＳ Ｐゴシック" w:eastAsia="ＭＳ Ｐゴシック" w:hAnsi="ＭＳ Ｐゴシック" w:cs="ＭＳ Ｐゴシック" w:hint="eastAsia"/>
                <w:sz w:val="21"/>
              </w:rPr>
              <w:t>やドッヂボール大会</w:t>
            </w:r>
            <w:r>
              <w:rPr>
                <w:rFonts w:ascii="ＭＳ Ｐゴシック" w:eastAsia="ＭＳ Ｐゴシック" w:hAnsi="ＭＳ Ｐゴシック" w:cs="ＭＳ Ｐゴシック"/>
                <w:sz w:val="21"/>
              </w:rPr>
              <w:t xml:space="preserve">で基礎体力を養う。 </w:t>
            </w:r>
          </w:p>
          <w:p w:rsidR="0088309F" w:rsidRPr="000715A1" w:rsidRDefault="00956572" w:rsidP="000715A1">
            <w:pPr>
              <w:spacing w:after="102" w:line="259" w:lineRule="auto"/>
              <w:ind w:left="0" w:firstLine="0"/>
              <w:rPr>
                <w:rFonts w:ascii="ＭＳ Ｐゴシック" w:eastAsia="ＭＳ Ｐゴシック" w:hAnsi="ＭＳ Ｐゴシック" w:cs="ＭＳ Ｐゴシック"/>
                <w:sz w:val="21"/>
              </w:rPr>
            </w:pPr>
            <w:r>
              <w:rPr>
                <w:rFonts w:ascii="ＭＳ Ｐゴシック" w:eastAsia="ＭＳ Ｐゴシック" w:hAnsi="ＭＳ Ｐゴシック" w:cs="ＭＳ Ｐゴシック"/>
                <w:sz w:val="21"/>
              </w:rPr>
              <w:t>○</w:t>
            </w:r>
            <w:r w:rsidR="000715A1">
              <w:rPr>
                <w:rFonts w:ascii="ＭＳ Ｐゴシック" w:eastAsia="ＭＳ Ｐゴシック" w:hAnsi="ＭＳ Ｐゴシック" w:cs="ＭＳ Ｐゴシック" w:hint="eastAsia"/>
                <w:sz w:val="21"/>
              </w:rPr>
              <w:t>クラブ活動や、いきいき会議のリズムジャンプ</w:t>
            </w:r>
            <w:r>
              <w:rPr>
                <w:rFonts w:ascii="ＭＳ Ｐゴシック" w:eastAsia="ＭＳ Ｐゴシック" w:hAnsi="ＭＳ Ｐゴシック" w:cs="ＭＳ Ｐゴシック"/>
                <w:sz w:val="21"/>
              </w:rPr>
              <w:t xml:space="preserve">などを通して、運動に親しむ資質や能力を育てる。 </w:t>
            </w:r>
          </w:p>
        </w:tc>
      </w:tr>
      <w:tr w:rsidR="0088309F">
        <w:trPr>
          <w:trHeight w:val="1172"/>
        </w:trPr>
        <w:tc>
          <w:tcPr>
            <w:tcW w:w="35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309F" w:rsidRDefault="00956572">
            <w:pPr>
              <w:spacing w:after="242" w:line="259" w:lineRule="auto"/>
              <w:ind w:left="0" w:firstLine="0"/>
              <w:jc w:val="both"/>
            </w:pPr>
            <w:r>
              <w:rPr>
                <w:rFonts w:ascii="ＭＳ Ｐゴシック" w:eastAsia="ＭＳ Ｐゴシック" w:hAnsi="ＭＳ Ｐゴシック" w:cs="ＭＳ Ｐゴシック"/>
                <w:sz w:val="16"/>
              </w:rPr>
              <w:t>担</w:t>
            </w:r>
          </w:p>
          <w:p w:rsidR="0088309F" w:rsidRDefault="00956572">
            <w:pPr>
              <w:spacing w:line="259" w:lineRule="auto"/>
              <w:ind w:left="0" w:firstLine="0"/>
              <w:jc w:val="both"/>
            </w:pPr>
            <w:r>
              <w:rPr>
                <w:rFonts w:ascii="ＭＳ Ｐゴシック" w:eastAsia="ＭＳ Ｐゴシック" w:hAnsi="ＭＳ Ｐゴシック" w:cs="ＭＳ Ｐゴシック"/>
                <w:sz w:val="16"/>
              </w:rPr>
              <w:t>当</w:t>
            </w:r>
            <w:r>
              <w:rPr>
                <w:rFonts w:ascii="ＭＳ Ｐゴシック" w:eastAsia="ＭＳ Ｐゴシック" w:hAnsi="ＭＳ Ｐゴシック" w:cs="ＭＳ Ｐゴシック"/>
                <w:sz w:val="28"/>
              </w:rPr>
              <w:t xml:space="preserve"> 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309F" w:rsidRDefault="00956572">
            <w:pPr>
              <w:spacing w:after="234" w:line="259" w:lineRule="auto"/>
              <w:ind w:left="0" w:firstLine="0"/>
              <w:jc w:val="both"/>
            </w:pPr>
            <w:r>
              <w:rPr>
                <w:rFonts w:ascii="ＭＳ Ｐゴシック" w:eastAsia="ＭＳ Ｐゴシック" w:hAnsi="ＭＳ Ｐゴシック" w:cs="ＭＳ Ｐゴシック"/>
                <w:sz w:val="18"/>
              </w:rPr>
              <w:t xml:space="preserve">学習研究部 </w:t>
            </w:r>
          </w:p>
          <w:p w:rsidR="0088309F" w:rsidRDefault="00956572">
            <w:pPr>
              <w:spacing w:line="259" w:lineRule="auto"/>
              <w:ind w:left="0" w:right="84" w:firstLine="0"/>
              <w:jc w:val="center"/>
            </w:pPr>
            <w:r>
              <w:rPr>
                <w:rFonts w:ascii="ＭＳ Ｐゴシック" w:eastAsia="ＭＳ Ｐゴシック" w:hAnsi="ＭＳ Ｐゴシック" w:cs="ＭＳ Ｐゴシック"/>
                <w:sz w:val="16"/>
              </w:rPr>
              <w:t>（体育部）</w:t>
            </w:r>
            <w:r>
              <w:rPr>
                <w:rFonts w:ascii="ＭＳ Ｐゴシック" w:eastAsia="ＭＳ Ｐゴシック" w:hAnsi="ＭＳ Ｐゴシック" w:cs="ＭＳ Ｐゴシック"/>
                <w:sz w:val="28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dashed" w:sz="4" w:space="0" w:color="000000"/>
            </w:tcBorders>
          </w:tcPr>
          <w:p w:rsidR="0088309F" w:rsidRDefault="0088309F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dashed" w:sz="4" w:space="0" w:color="000000"/>
              <w:bottom w:val="single" w:sz="4" w:space="0" w:color="000000"/>
              <w:right w:val="single" w:sz="8" w:space="0" w:color="000000"/>
            </w:tcBorders>
          </w:tcPr>
          <w:p w:rsidR="0088309F" w:rsidRDefault="0088309F">
            <w:pPr>
              <w:spacing w:after="160" w:line="259" w:lineRule="auto"/>
              <w:ind w:left="0" w:firstLine="0"/>
            </w:pPr>
          </w:p>
        </w:tc>
      </w:tr>
    </w:tbl>
    <w:p w:rsidR="0088309F" w:rsidRDefault="0088309F">
      <w:pPr>
        <w:spacing w:after="160" w:line="259" w:lineRule="auto"/>
        <w:ind w:left="0" w:firstLine="0"/>
      </w:pPr>
    </w:p>
    <w:p w:rsidR="0088309F" w:rsidRDefault="00956572">
      <w:pPr>
        <w:pStyle w:val="1"/>
        <w:ind w:left="-5"/>
      </w:pPr>
      <w:r>
        <w:t>２</w:t>
      </w:r>
      <w:r>
        <w:rPr>
          <w:sz w:val="32"/>
        </w:rPr>
        <w:t xml:space="preserve"> </w:t>
      </w:r>
      <w:r>
        <w:t>体育健康に関する実態把握</w:t>
      </w:r>
      <w:r>
        <w:rPr>
          <w:rFonts w:ascii="Century" w:eastAsia="Century" w:hAnsi="Century" w:cs="Century"/>
        </w:rPr>
        <w:t xml:space="preserve"> </w:t>
      </w:r>
    </w:p>
    <w:p w:rsidR="0088309F" w:rsidRDefault="00956572">
      <w:pPr>
        <w:numPr>
          <w:ilvl w:val="0"/>
          <w:numId w:val="2"/>
        </w:numPr>
        <w:spacing w:after="159" w:line="216" w:lineRule="auto"/>
        <w:ind w:left="1154" w:right="1766" w:hanging="634"/>
      </w:pPr>
      <w:r>
        <w:rPr>
          <w:sz w:val="21"/>
        </w:rPr>
        <w:t>体育・健康に関する実態</w:t>
      </w:r>
      <w:r>
        <w:rPr>
          <w:rFonts w:ascii="Century" w:eastAsia="Century" w:hAnsi="Century" w:cs="Century"/>
          <w:sz w:val="21"/>
        </w:rPr>
        <w:t xml:space="preserve"> </w:t>
      </w:r>
    </w:p>
    <w:p w:rsidR="0088309F" w:rsidRDefault="00E9030E" w:rsidP="000715A1">
      <w:pPr>
        <w:spacing w:after="83"/>
        <w:ind w:left="220" w:hangingChars="100" w:hanging="220"/>
      </w:pPr>
      <w:r>
        <w:t>・</w:t>
      </w:r>
      <w:r w:rsidR="000715A1">
        <w:rPr>
          <w:rFonts w:hint="eastAsia"/>
        </w:rPr>
        <w:t>休み時間になると</w:t>
      </w:r>
      <w:r w:rsidR="00956572">
        <w:t>子ども達は、活発に遊んでいる。</w:t>
      </w:r>
      <w:r w:rsidR="00956572">
        <w:rPr>
          <w:rFonts w:ascii="Century" w:eastAsia="Century" w:hAnsi="Century" w:cs="Century"/>
        </w:rPr>
        <w:t xml:space="preserve"> </w:t>
      </w:r>
      <w:r w:rsidR="00956572">
        <w:t>サッカー、ドッジビー、鬼ごっこで遊ぶことが多い。</w:t>
      </w:r>
      <w:r w:rsidR="00956572">
        <w:rPr>
          <w:rFonts w:ascii="Century" w:eastAsia="Century" w:hAnsi="Century" w:cs="Century"/>
        </w:rPr>
        <w:t xml:space="preserve"> </w:t>
      </w:r>
    </w:p>
    <w:p w:rsidR="0088309F" w:rsidRDefault="00956572">
      <w:pPr>
        <w:spacing w:after="83"/>
      </w:pPr>
      <w:r>
        <w:t>・野球、サッカー、バスケットボール、水泳など地域のクラブに参加している児童も多いが、平日、休</w:t>
      </w:r>
    </w:p>
    <w:p w:rsidR="0088309F" w:rsidRDefault="00956572">
      <w:pPr>
        <w:ind w:left="153"/>
      </w:pPr>
      <w:r>
        <w:t>日問わず運動をしていない児童もいる。</w:t>
      </w:r>
      <w:r>
        <w:rPr>
          <w:rFonts w:ascii="Century" w:eastAsia="Century" w:hAnsi="Century" w:cs="Century"/>
        </w:rPr>
        <w:t xml:space="preserve"> </w:t>
      </w:r>
    </w:p>
    <w:p w:rsidR="00040117" w:rsidRDefault="00040117" w:rsidP="00E206B2"/>
    <w:p w:rsidR="00E206B2" w:rsidRDefault="00E206B2" w:rsidP="00E206B2">
      <w:r>
        <w:t>・地域で外遊びできる場所として、大小様々な公園が多くあ</w:t>
      </w:r>
      <w:r>
        <w:rPr>
          <w:rFonts w:hint="eastAsia"/>
        </w:rPr>
        <w:t>る</w:t>
      </w:r>
      <w:r w:rsidR="000715A1">
        <w:t>ので体力の低下はあると感じる</w:t>
      </w:r>
      <w:r w:rsidR="000715A1">
        <w:rPr>
          <w:rFonts w:hint="eastAsia"/>
        </w:rPr>
        <w:t>。</w:t>
      </w:r>
    </w:p>
    <w:p w:rsidR="0088309F" w:rsidRDefault="000715A1" w:rsidP="00E206B2">
      <w:pPr>
        <w:ind w:firstLineChars="100" w:firstLine="220"/>
      </w:pPr>
      <w:r>
        <w:rPr>
          <w:rFonts w:hint="eastAsia"/>
        </w:rPr>
        <w:t>体力テストの結果を見ても、</w:t>
      </w:r>
      <w:r w:rsidR="00E206B2">
        <w:rPr>
          <w:rFonts w:hint="eastAsia"/>
        </w:rPr>
        <w:t>シャトルラン</w:t>
      </w:r>
      <w:r>
        <w:rPr>
          <w:rFonts w:hint="eastAsia"/>
        </w:rPr>
        <w:t>（持久走）の記録は全国、横浜市の平均を下回った。</w:t>
      </w:r>
    </w:p>
    <w:p w:rsidR="0088309F" w:rsidRDefault="00956572">
      <w:pPr>
        <w:numPr>
          <w:ilvl w:val="0"/>
          <w:numId w:val="2"/>
        </w:numPr>
        <w:spacing w:after="159" w:line="216" w:lineRule="auto"/>
        <w:ind w:left="1154" w:right="1766" w:hanging="634"/>
      </w:pPr>
      <w:r>
        <w:rPr>
          <w:sz w:val="21"/>
        </w:rPr>
        <w:t>体力の概要と要因の分析</w:t>
      </w:r>
      <w:r w:rsidR="00833916">
        <w:t>っている児童もいた</w:t>
      </w:r>
    </w:p>
    <w:p w:rsidR="00F86447" w:rsidRDefault="00F86447" w:rsidP="00F86447">
      <w:pPr>
        <w:spacing w:after="159" w:line="216" w:lineRule="auto"/>
        <w:ind w:right="1766"/>
      </w:pPr>
    </w:p>
    <w:p w:rsidR="0088309F" w:rsidRDefault="00956572" w:rsidP="00E206B2">
      <w:pPr>
        <w:spacing w:line="334" w:lineRule="auto"/>
        <w:ind w:left="153"/>
      </w:pPr>
      <w:r>
        <w:t xml:space="preserve"> 持久走、ボール投</w:t>
      </w:r>
      <w:r w:rsidR="000715A1">
        <w:t>げでは、神奈川県全体の課題とされているが、顕著に結果に出て</w:t>
      </w:r>
      <w:r w:rsidR="000715A1">
        <w:rPr>
          <w:rFonts w:hint="eastAsia"/>
        </w:rPr>
        <w:t>いる。</w:t>
      </w:r>
      <w:r>
        <w:t>以上のことより今年度は</w:t>
      </w:r>
      <w:r w:rsidR="00E206B2">
        <w:t>、生活習慣の見直しや、運動する機会</w:t>
      </w:r>
      <w:r>
        <w:t>の長縄大会など、運動の楽しさを</w:t>
      </w:r>
      <w:r w:rsidR="00E206B2">
        <w:t>感じ、児童自ら運動に関わる機会を増やしていけるような手立てが</w:t>
      </w:r>
      <w:r w:rsidR="00E206B2">
        <w:rPr>
          <w:rFonts w:hint="eastAsia"/>
        </w:rPr>
        <w:t>大切</w:t>
      </w:r>
      <w:r>
        <w:t>であると考えられる。</w:t>
      </w:r>
      <w:r>
        <w:rPr>
          <w:rFonts w:ascii="Century" w:eastAsia="Century" w:hAnsi="Century" w:cs="Century"/>
        </w:rPr>
        <w:t xml:space="preserve"> </w:t>
      </w:r>
    </w:p>
    <w:p w:rsidR="00E206B2" w:rsidRDefault="00E206B2" w:rsidP="00E206B2">
      <w:pPr>
        <w:spacing w:line="259" w:lineRule="auto"/>
        <w:ind w:firstLineChars="1700" w:firstLine="3740"/>
      </w:pPr>
    </w:p>
    <w:p w:rsidR="0088309F" w:rsidRDefault="00956572" w:rsidP="00E206B2">
      <w:pPr>
        <w:spacing w:line="259" w:lineRule="auto"/>
        <w:ind w:firstLineChars="1700" w:firstLine="3740"/>
      </w:pPr>
      <w:r>
        <w:t>Ⅰ－（４）－１</w:t>
      </w:r>
      <w:r>
        <w:rPr>
          <w:rFonts w:ascii="Century" w:eastAsia="Century" w:hAnsi="Century" w:cs="Century"/>
        </w:rPr>
        <w:t xml:space="preserve"> </w:t>
      </w:r>
    </w:p>
    <w:p w:rsidR="0088309F" w:rsidRDefault="00956572">
      <w:pPr>
        <w:pStyle w:val="1"/>
        <w:ind w:left="-5"/>
      </w:pPr>
      <w:r>
        <w:lastRenderedPageBreak/>
        <w:t>３ 体育・健康に関する具体的取組</w:t>
      </w:r>
      <w:r>
        <w:rPr>
          <w:rFonts w:ascii="Century" w:eastAsia="Century" w:hAnsi="Century" w:cs="Century"/>
        </w:rPr>
        <w:t xml:space="preserve"> </w:t>
      </w:r>
    </w:p>
    <w:tbl>
      <w:tblPr>
        <w:tblStyle w:val="TableGrid"/>
        <w:tblW w:w="10102" w:type="dxa"/>
        <w:tblInd w:w="18" w:type="dxa"/>
        <w:tblLayout w:type="fixed"/>
        <w:tblLook w:val="04A0" w:firstRow="1" w:lastRow="0" w:firstColumn="1" w:lastColumn="0" w:noHBand="0" w:noVBand="1"/>
      </w:tblPr>
      <w:tblGrid>
        <w:gridCol w:w="5936"/>
        <w:gridCol w:w="4166"/>
      </w:tblGrid>
      <w:tr w:rsidR="0088309F" w:rsidTr="00F86447">
        <w:trPr>
          <w:trHeight w:val="4095"/>
        </w:trPr>
        <w:tc>
          <w:tcPr>
            <w:tcW w:w="5936" w:type="dxa"/>
            <w:tcBorders>
              <w:top w:val="nil"/>
              <w:left w:val="nil"/>
              <w:bottom w:val="nil"/>
              <w:right w:val="nil"/>
            </w:tcBorders>
          </w:tcPr>
          <w:p w:rsidR="0088309F" w:rsidRDefault="0088309F">
            <w:pPr>
              <w:spacing w:line="259" w:lineRule="auto"/>
              <w:ind w:left="-870" w:right="165" w:firstLine="0"/>
            </w:pPr>
          </w:p>
          <w:tbl>
            <w:tblPr>
              <w:tblStyle w:val="TableGrid"/>
              <w:tblW w:w="5519" w:type="dxa"/>
              <w:tblInd w:w="0" w:type="dxa"/>
              <w:tblLayout w:type="fixed"/>
              <w:tblCellMar>
                <w:left w:w="107" w:type="dxa"/>
                <w:right w:w="20" w:type="dxa"/>
              </w:tblCellMar>
              <w:tblLook w:val="04A0" w:firstRow="1" w:lastRow="0" w:firstColumn="1" w:lastColumn="0" w:noHBand="0" w:noVBand="1"/>
            </w:tblPr>
            <w:tblGrid>
              <w:gridCol w:w="5519"/>
            </w:tblGrid>
            <w:tr w:rsidR="0088309F" w:rsidTr="00F86447">
              <w:trPr>
                <w:trHeight w:val="4350"/>
              </w:trPr>
              <w:tc>
                <w:tcPr>
                  <w:tcW w:w="5519" w:type="dxa"/>
                  <w:tcBorders>
                    <w:top w:val="dashed" w:sz="12" w:space="0" w:color="000000"/>
                    <w:left w:val="dashed" w:sz="12" w:space="0" w:color="000000"/>
                    <w:bottom w:val="dashed" w:sz="12" w:space="0" w:color="000000"/>
                    <w:right w:val="dashed" w:sz="12" w:space="0" w:color="000000"/>
                  </w:tcBorders>
                  <w:vAlign w:val="center"/>
                </w:tcPr>
                <w:p w:rsidR="0088309F" w:rsidRDefault="00956572">
                  <w:pPr>
                    <w:spacing w:after="74" w:line="259" w:lineRule="auto"/>
                    <w:ind w:left="26" w:firstLine="0"/>
                  </w:pPr>
                  <w:r>
                    <w:rPr>
                      <w:sz w:val="24"/>
                    </w:rPr>
                    <w:t>《体育科での取り組み》</w:t>
                  </w:r>
                  <w:r>
                    <w:rPr>
                      <w:rFonts w:ascii="Century" w:eastAsia="Century" w:hAnsi="Century" w:cs="Century"/>
                      <w:sz w:val="24"/>
                    </w:rPr>
                    <w:t xml:space="preserve"> </w:t>
                  </w:r>
                </w:p>
                <w:p w:rsidR="0088309F" w:rsidRDefault="00956572">
                  <w:pPr>
                    <w:spacing w:after="18" w:line="333" w:lineRule="auto"/>
                    <w:ind w:left="247" w:hanging="221"/>
                  </w:pPr>
                  <w:r>
                    <w:t>・自分に合っためあてに向かって運動に取り組み、有用感や満足感、充足感を味わわせる。</w:t>
                  </w:r>
                  <w:r>
                    <w:rPr>
                      <w:rFonts w:ascii="Century" w:eastAsia="Century" w:hAnsi="Century" w:cs="Century"/>
                    </w:rPr>
                    <w:t xml:space="preserve"> </w:t>
                  </w:r>
                </w:p>
                <w:p w:rsidR="0088309F" w:rsidRDefault="00956572">
                  <w:pPr>
                    <w:spacing w:after="24" w:line="334" w:lineRule="auto"/>
                    <w:ind w:left="247" w:hanging="221"/>
                  </w:pPr>
                  <w:r>
                    <w:t>・様々な運動により、児童が体を動かす楽しさや、協力し合って運動に取り組む良さを感じられるようにする。</w:t>
                  </w:r>
                  <w:r>
                    <w:rPr>
                      <w:rFonts w:ascii="Century" w:eastAsia="Century" w:hAnsi="Century" w:cs="Century"/>
                    </w:rPr>
                    <w:t xml:space="preserve"> </w:t>
                  </w:r>
                </w:p>
                <w:p w:rsidR="0088309F" w:rsidRDefault="00956572">
                  <w:pPr>
                    <w:spacing w:after="75" w:line="259" w:lineRule="auto"/>
                    <w:ind w:left="26" w:firstLine="0"/>
                  </w:pPr>
                  <w:r>
                    <w:rPr>
                      <w:sz w:val="24"/>
                    </w:rPr>
                    <w:t>《他教科での取り組み》</w:t>
                  </w:r>
                  <w:r>
                    <w:rPr>
                      <w:rFonts w:ascii="Century" w:eastAsia="Century" w:hAnsi="Century" w:cs="Century"/>
                      <w:sz w:val="24"/>
                    </w:rPr>
                    <w:t xml:space="preserve"> </w:t>
                  </w:r>
                </w:p>
                <w:p w:rsidR="0088309F" w:rsidRDefault="00956572">
                  <w:pPr>
                    <w:spacing w:after="15" w:line="334" w:lineRule="auto"/>
                    <w:ind w:left="247" w:hanging="221"/>
                  </w:pPr>
                  <w:r>
                    <w:t>・家庭科では、食事の大切さや、快適な生活の仕方を指導する。</w:t>
                  </w:r>
                  <w:r>
                    <w:rPr>
                      <w:rFonts w:ascii="Century" w:eastAsia="Century" w:hAnsi="Century" w:cs="Century"/>
                    </w:rPr>
                    <w:t xml:space="preserve"> </w:t>
                  </w:r>
                </w:p>
                <w:p w:rsidR="0088309F" w:rsidRDefault="00956572">
                  <w:pPr>
                    <w:spacing w:line="259" w:lineRule="auto"/>
                    <w:ind w:left="0" w:firstLine="0"/>
                    <w:jc w:val="both"/>
                  </w:pPr>
                  <w:r>
                    <w:t>・生活科、理科等で生命の尊さについても指導する。</w:t>
                  </w:r>
                  <w:r>
                    <w:rPr>
                      <w:rFonts w:ascii="Century" w:eastAsia="Century" w:hAnsi="Century" w:cs="Century"/>
                    </w:rPr>
                    <w:t xml:space="preserve"> </w:t>
                  </w:r>
                </w:p>
              </w:tc>
            </w:tr>
          </w:tbl>
          <w:p w:rsidR="0088309F" w:rsidRDefault="0088309F">
            <w:pPr>
              <w:spacing w:after="160" w:line="259" w:lineRule="auto"/>
              <w:ind w:left="0" w:firstLine="0"/>
            </w:pPr>
          </w:p>
        </w:tc>
        <w:tc>
          <w:tcPr>
            <w:tcW w:w="4166" w:type="dxa"/>
            <w:tcBorders>
              <w:top w:val="nil"/>
              <w:left w:val="nil"/>
              <w:bottom w:val="nil"/>
              <w:right w:val="nil"/>
            </w:tcBorders>
          </w:tcPr>
          <w:p w:rsidR="0088309F" w:rsidRDefault="0088309F">
            <w:pPr>
              <w:spacing w:line="259" w:lineRule="auto"/>
              <w:ind w:left="-6360" w:right="9705" w:firstLine="0"/>
            </w:pPr>
          </w:p>
          <w:tbl>
            <w:tblPr>
              <w:tblStyle w:val="TableGrid"/>
              <w:tblW w:w="3180" w:type="dxa"/>
              <w:tblInd w:w="465" w:type="dxa"/>
              <w:tblLayout w:type="fixed"/>
              <w:tblCellMar>
                <w:top w:w="108" w:type="dxa"/>
                <w:left w:w="134" w:type="dxa"/>
                <w:right w:w="115" w:type="dxa"/>
              </w:tblCellMar>
              <w:tblLook w:val="04A0" w:firstRow="1" w:lastRow="0" w:firstColumn="1" w:lastColumn="0" w:noHBand="0" w:noVBand="1"/>
            </w:tblPr>
            <w:tblGrid>
              <w:gridCol w:w="3180"/>
            </w:tblGrid>
            <w:tr w:rsidR="0088309F" w:rsidTr="00F86447">
              <w:trPr>
                <w:trHeight w:val="3766"/>
              </w:trPr>
              <w:tc>
                <w:tcPr>
                  <w:tcW w:w="3180" w:type="dxa"/>
                  <w:tcBorders>
                    <w:top w:val="dashed" w:sz="12" w:space="0" w:color="000000"/>
                    <w:left w:val="dashed" w:sz="12" w:space="0" w:color="000000"/>
                    <w:bottom w:val="dashed" w:sz="12" w:space="0" w:color="000000"/>
                    <w:right w:val="dashed" w:sz="12" w:space="0" w:color="000000"/>
                  </w:tcBorders>
                </w:tcPr>
                <w:p w:rsidR="0088309F" w:rsidRDefault="00956572">
                  <w:pPr>
                    <w:spacing w:after="75" w:line="259" w:lineRule="auto"/>
                    <w:ind w:left="0" w:firstLine="0"/>
                  </w:pPr>
                  <w:r>
                    <w:rPr>
                      <w:sz w:val="24"/>
                    </w:rPr>
                    <w:t>《他領域での取り組み》</w:t>
                  </w:r>
                  <w:r>
                    <w:rPr>
                      <w:rFonts w:ascii="Century" w:eastAsia="Century" w:hAnsi="Century" w:cs="Century"/>
                      <w:sz w:val="24"/>
                    </w:rPr>
                    <w:t xml:space="preserve"> </w:t>
                  </w:r>
                </w:p>
                <w:p w:rsidR="0088309F" w:rsidRDefault="00956572">
                  <w:pPr>
                    <w:spacing w:after="107" w:line="259" w:lineRule="auto"/>
                    <w:ind w:left="0" w:firstLine="0"/>
                  </w:pPr>
                  <w:r>
                    <w:t xml:space="preserve">○運動会  </w:t>
                  </w:r>
                  <w:r>
                    <w:rPr>
                      <w:rFonts w:ascii="Century" w:eastAsia="Century" w:hAnsi="Century" w:cs="Century"/>
                    </w:rPr>
                    <w:t xml:space="preserve"> </w:t>
                  </w:r>
                </w:p>
                <w:p w:rsidR="0088309F" w:rsidRDefault="00956572">
                  <w:pPr>
                    <w:spacing w:after="105" w:line="259" w:lineRule="auto"/>
                    <w:ind w:left="0" w:firstLine="0"/>
                  </w:pPr>
                  <w:r>
                    <w:t>○</w:t>
                  </w:r>
                  <w:r w:rsidR="000715A1">
                    <w:rPr>
                      <w:rFonts w:hint="eastAsia"/>
                    </w:rPr>
                    <w:t>クラブ活動</w:t>
                  </w:r>
                  <w:r>
                    <w:rPr>
                      <w:rFonts w:ascii="Century" w:eastAsia="Century" w:hAnsi="Century" w:cs="Century"/>
                    </w:rPr>
                    <w:t xml:space="preserve"> </w:t>
                  </w:r>
                </w:p>
                <w:p w:rsidR="0088309F" w:rsidRDefault="00956572">
                  <w:pPr>
                    <w:spacing w:after="108" w:line="259" w:lineRule="auto"/>
                    <w:ind w:left="0" w:firstLine="0"/>
                  </w:pPr>
                  <w:r>
                    <w:t>○新体力テスト</w:t>
                  </w:r>
                  <w:r>
                    <w:rPr>
                      <w:rFonts w:ascii="Century" w:eastAsia="Century" w:hAnsi="Century" w:cs="Century"/>
                    </w:rPr>
                    <w:t xml:space="preserve"> </w:t>
                  </w:r>
                </w:p>
                <w:p w:rsidR="0088309F" w:rsidRDefault="00956572">
                  <w:pPr>
                    <w:spacing w:after="107" w:line="259" w:lineRule="auto"/>
                    <w:ind w:left="0" w:firstLine="0"/>
                  </w:pPr>
                  <w:r>
                    <w:t>○</w:t>
                  </w:r>
                  <w:r w:rsidR="000715A1">
                    <w:rPr>
                      <w:rFonts w:hint="eastAsia"/>
                    </w:rPr>
                    <w:t>いきいき会議</w:t>
                  </w:r>
                </w:p>
                <w:p w:rsidR="0088309F" w:rsidRDefault="00956572">
                  <w:pPr>
                    <w:spacing w:after="105" w:line="259" w:lineRule="auto"/>
                    <w:ind w:left="0" w:firstLine="0"/>
                  </w:pPr>
                  <w:r>
                    <w:t xml:space="preserve">○球技大会  </w:t>
                  </w:r>
                  <w:r>
                    <w:rPr>
                      <w:rFonts w:ascii="Century" w:eastAsia="Century" w:hAnsi="Century" w:cs="Century"/>
                    </w:rPr>
                    <w:t xml:space="preserve"> </w:t>
                  </w:r>
                </w:p>
                <w:p w:rsidR="0088309F" w:rsidRDefault="00956572">
                  <w:pPr>
                    <w:spacing w:after="108" w:line="259" w:lineRule="auto"/>
                    <w:ind w:left="0" w:firstLine="0"/>
                  </w:pPr>
                  <w:r>
                    <w:t>○宿泊体験学習</w:t>
                  </w:r>
                  <w:r>
                    <w:rPr>
                      <w:rFonts w:ascii="Century" w:eastAsia="Century" w:hAnsi="Century" w:cs="Century"/>
                    </w:rPr>
                    <w:t xml:space="preserve"> </w:t>
                  </w:r>
                </w:p>
                <w:p w:rsidR="0088309F" w:rsidRDefault="00956572">
                  <w:pPr>
                    <w:spacing w:after="107" w:line="259" w:lineRule="auto"/>
                    <w:ind w:left="0" w:firstLine="0"/>
                  </w:pPr>
                  <w:r>
                    <w:t xml:space="preserve">○健康診断  </w:t>
                  </w:r>
                  <w:r>
                    <w:rPr>
                      <w:rFonts w:ascii="Century" w:eastAsia="Century" w:hAnsi="Century" w:cs="Century"/>
                    </w:rPr>
                    <w:t xml:space="preserve"> </w:t>
                  </w:r>
                </w:p>
                <w:p w:rsidR="0088309F" w:rsidRDefault="00956572">
                  <w:pPr>
                    <w:spacing w:line="259" w:lineRule="auto"/>
                    <w:ind w:left="0" w:firstLine="0"/>
                  </w:pPr>
                  <w:r>
                    <w:t>○歯科巡回指導</w:t>
                  </w:r>
                  <w:r>
                    <w:rPr>
                      <w:rFonts w:ascii="Century" w:eastAsia="Century" w:hAnsi="Century" w:cs="Century"/>
                    </w:rPr>
                    <w:t xml:space="preserve"> </w:t>
                  </w:r>
                </w:p>
              </w:tc>
            </w:tr>
          </w:tbl>
          <w:p w:rsidR="0088309F" w:rsidRDefault="0088309F">
            <w:pPr>
              <w:spacing w:after="160" w:line="259" w:lineRule="auto"/>
              <w:ind w:left="0" w:firstLine="0"/>
            </w:pPr>
          </w:p>
        </w:tc>
      </w:tr>
    </w:tbl>
    <w:p w:rsidR="0088309F" w:rsidRDefault="00956572">
      <w:pPr>
        <w:spacing w:after="75" w:line="259" w:lineRule="auto"/>
        <w:ind w:left="281"/>
      </w:pPr>
      <w:r>
        <w:rPr>
          <w:sz w:val="24"/>
        </w:rPr>
        <w:t>《その他の取り組み》</w:t>
      </w:r>
      <w:r>
        <w:rPr>
          <w:rFonts w:ascii="Century" w:eastAsia="Century" w:hAnsi="Century" w:cs="Century"/>
          <w:sz w:val="24"/>
        </w:rPr>
        <w:t xml:space="preserve"> </w:t>
      </w:r>
    </w:p>
    <w:p w:rsidR="0088309F" w:rsidRDefault="00956572" w:rsidP="000C45DF">
      <w:pPr>
        <w:spacing w:after="101"/>
        <w:ind w:left="296"/>
      </w:pPr>
      <w:r>
        <w:t>・健康委員会による給食週間の取り組み</w:t>
      </w:r>
      <w:r>
        <w:rPr>
          <w:rFonts w:ascii="Century" w:eastAsia="Century" w:hAnsi="Century" w:cs="Century"/>
        </w:rPr>
        <w:t xml:space="preserve"> </w:t>
      </w:r>
      <w:r>
        <w:t xml:space="preserve">  </w:t>
      </w:r>
      <w:r>
        <w:rPr>
          <w:rFonts w:ascii="Century" w:eastAsia="Century" w:hAnsi="Century" w:cs="Century"/>
        </w:rPr>
        <w:t xml:space="preserve"> </w:t>
      </w:r>
    </w:p>
    <w:p w:rsidR="0088309F" w:rsidRDefault="00956572">
      <w:pPr>
        <w:spacing w:after="102"/>
        <w:ind w:left="296"/>
      </w:pPr>
      <w:r>
        <w:t xml:space="preserve">・健康委員会を中心とした「いきいき会議」 </w:t>
      </w:r>
      <w:r>
        <w:rPr>
          <w:rFonts w:ascii="Century" w:eastAsia="Century" w:hAnsi="Century" w:cs="Century"/>
        </w:rPr>
        <w:t xml:space="preserve"> </w:t>
      </w:r>
    </w:p>
    <w:p w:rsidR="0088309F" w:rsidRDefault="00956572">
      <w:pPr>
        <w:spacing w:after="102"/>
        <w:ind w:left="296"/>
      </w:pPr>
      <w:r>
        <w:t xml:space="preserve">・運動委員会による外遊びの呼びかけ    </w:t>
      </w:r>
      <w:r>
        <w:rPr>
          <w:rFonts w:ascii="Century" w:eastAsia="Century" w:hAnsi="Century" w:cs="Century"/>
        </w:rPr>
        <w:t xml:space="preserve"> </w:t>
      </w:r>
    </w:p>
    <w:p w:rsidR="0088309F" w:rsidRDefault="00956572">
      <w:pPr>
        <w:spacing w:after="581"/>
        <w:ind w:left="296"/>
      </w:pPr>
      <w:r>
        <w:t>・地域の祭への参加</w:t>
      </w:r>
      <w:r>
        <w:rPr>
          <w:rFonts w:ascii="Century" w:eastAsia="Century" w:hAnsi="Century" w:cs="Century"/>
        </w:rPr>
        <w:t xml:space="preserve"> </w:t>
      </w:r>
    </w:p>
    <w:p w:rsidR="0088309F" w:rsidRDefault="00833916">
      <w:pPr>
        <w:spacing w:after="5" w:line="259" w:lineRule="auto"/>
        <w:ind w:left="654"/>
      </w:pPr>
      <w:r>
        <w:rPr>
          <w:sz w:val="24"/>
        </w:rPr>
        <w:t>令和</w:t>
      </w:r>
      <w:r w:rsidR="000C45DF">
        <w:rPr>
          <w:rFonts w:hint="eastAsia"/>
          <w:sz w:val="24"/>
        </w:rPr>
        <w:t>６</w:t>
      </w:r>
      <w:r w:rsidR="00956572">
        <w:rPr>
          <w:sz w:val="24"/>
        </w:rPr>
        <w:t>年度  並木第四小学校 体力向上１校１実践運動</w:t>
      </w:r>
      <w:r w:rsidR="00956572">
        <w:rPr>
          <w:rFonts w:ascii="Century" w:eastAsia="Century" w:hAnsi="Century" w:cs="Century"/>
          <w:sz w:val="24"/>
        </w:rPr>
        <w:t xml:space="preserve"> </w:t>
      </w:r>
    </w:p>
    <w:p w:rsidR="0088309F" w:rsidRDefault="00956572">
      <w:pPr>
        <w:spacing w:line="259" w:lineRule="auto"/>
        <w:ind w:left="158" w:firstLine="0"/>
      </w:pPr>
      <w:r>
        <w:rPr>
          <w:rFonts w:ascii="Century" w:eastAsia="Century" w:hAnsi="Century" w:cs="Century"/>
          <w:sz w:val="24"/>
        </w:rPr>
        <w:t xml:space="preserve"> </w:t>
      </w:r>
    </w:p>
    <w:p w:rsidR="0088309F" w:rsidRDefault="00956572">
      <w:pPr>
        <w:ind w:left="153"/>
      </w:pPr>
      <w:r>
        <w:t xml:space="preserve">＜名称＞  保健・体育的活動の充実 </w:t>
      </w:r>
    </w:p>
    <w:p w:rsidR="0088309F" w:rsidRDefault="00956572">
      <w:pPr>
        <w:ind w:left="153"/>
      </w:pPr>
      <w:r>
        <w:t xml:space="preserve">＜ねらい＞ 運動することの楽しさを味わい、意欲的に運動することで、体力の向上を図る。 </w:t>
      </w:r>
    </w:p>
    <w:p w:rsidR="0088309F" w:rsidRDefault="00956572">
      <w:pPr>
        <w:ind w:left="153"/>
      </w:pPr>
      <w:r>
        <w:t xml:space="preserve">＜内容＞  </w:t>
      </w:r>
      <w:r w:rsidR="00E206B2">
        <w:rPr>
          <w:rFonts w:hint="eastAsia"/>
        </w:rPr>
        <w:t>長縄記録週間</w:t>
      </w:r>
      <w:r w:rsidR="00186773">
        <w:t>では、全校児童で３分間の</w:t>
      </w:r>
      <w:r w:rsidR="00040117">
        <w:t>長縄集会</w:t>
      </w:r>
      <w:r>
        <w:t xml:space="preserve">を行う。 </w:t>
      </w:r>
    </w:p>
    <w:p w:rsidR="0088309F" w:rsidRDefault="00956572" w:rsidP="00E206B2">
      <w:pPr>
        <w:spacing w:line="259" w:lineRule="auto"/>
        <w:ind w:right="281"/>
        <w:jc w:val="right"/>
      </w:pPr>
      <w:r>
        <w:t xml:space="preserve">長縄については、各クラスで成果を図るためひと月ごとに行い、取組の充実を図る。 </w:t>
      </w:r>
    </w:p>
    <w:p w:rsidR="0088309F" w:rsidRDefault="00956572">
      <w:pPr>
        <w:ind w:left="364" w:hanging="221"/>
      </w:pPr>
      <w:r>
        <w:t xml:space="preserve">○スポーツテストの結果を考慮しながら、日々の体育学習の見直し（教育課程・指導方法等）・実践・評価・改善に努め、体力向上をめざします。 </w:t>
      </w:r>
    </w:p>
    <w:p w:rsidR="0088309F" w:rsidRDefault="00956572">
      <w:pPr>
        <w:ind w:left="364" w:hanging="221"/>
      </w:pPr>
      <w:r>
        <w:t>○保健学習においては健康を維持する大切さ知り、それを生かし</w:t>
      </w:r>
      <w:r w:rsidR="00E206B2">
        <w:t>ながら体育的行事・運動教室（年間を通して）・遊び・</w:t>
      </w:r>
      <w:r w:rsidR="00E206B2">
        <w:rPr>
          <w:rFonts w:hint="eastAsia"/>
        </w:rPr>
        <w:t>委員会</w:t>
      </w:r>
      <w:r>
        <w:t xml:space="preserve">等で生涯体育をめざせるような児童を育てます。 </w:t>
      </w:r>
    </w:p>
    <w:p w:rsidR="0088309F" w:rsidRDefault="00956572">
      <w:pPr>
        <w:spacing w:line="259" w:lineRule="auto"/>
        <w:ind w:left="158" w:firstLine="0"/>
      </w:pPr>
      <w:r>
        <w:t xml:space="preserve"> </w:t>
      </w:r>
    </w:p>
    <w:p w:rsidR="0088309F" w:rsidRDefault="00956572" w:rsidP="00E206B2">
      <w:pPr>
        <w:ind w:left="153"/>
      </w:pPr>
      <w:r>
        <w:t xml:space="preserve">●指標  ・体力テストの結果から分析し、重点項目の評価 </w:t>
      </w:r>
    </w:p>
    <w:p w:rsidR="0088309F" w:rsidRDefault="00956572">
      <w:pPr>
        <w:ind w:left="1278"/>
      </w:pPr>
      <w:r>
        <w:t xml:space="preserve">・生活実態調査の結果 </w:t>
      </w:r>
      <w:bookmarkStart w:id="0" w:name="_GoBack"/>
      <w:bookmarkEnd w:id="0"/>
    </w:p>
    <w:p w:rsidR="005657F9" w:rsidRDefault="00186773" w:rsidP="00186773">
      <w:pPr>
        <w:spacing w:after="2395"/>
        <w:ind w:left="1278"/>
        <w:rPr>
          <w:rFonts w:hint="eastAsia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3678555</wp:posOffset>
            </wp:positionH>
            <wp:positionV relativeFrom="paragraph">
              <wp:posOffset>264160</wp:posOffset>
            </wp:positionV>
            <wp:extent cx="1905000" cy="1590000"/>
            <wp:effectExtent l="0" t="0" r="0" b="0"/>
            <wp:wrapNone/>
            <wp:docPr id="2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59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697230</wp:posOffset>
            </wp:positionH>
            <wp:positionV relativeFrom="paragraph">
              <wp:posOffset>264161</wp:posOffset>
            </wp:positionV>
            <wp:extent cx="1924050" cy="1619250"/>
            <wp:effectExtent l="0" t="0" r="0" b="0"/>
            <wp:wrapNone/>
            <wp:docPr id="1" name="グラフ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1100-00001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56572">
        <w:t>・行事等での振り返り調査</w:t>
      </w:r>
    </w:p>
    <w:p w:rsidR="0088309F" w:rsidRDefault="00956572" w:rsidP="00833916">
      <w:pPr>
        <w:spacing w:after="2395"/>
        <w:ind w:left="1278" w:firstLineChars="1100" w:firstLine="2420"/>
      </w:pPr>
      <w:r>
        <w:t>Ⅰ－（４）－２</w:t>
      </w:r>
      <w:r>
        <w:rPr>
          <w:rFonts w:ascii="Century" w:eastAsia="Century" w:hAnsi="Century" w:cs="Century"/>
        </w:rPr>
        <w:t xml:space="preserve"> </w:t>
      </w:r>
    </w:p>
    <w:sectPr w:rsidR="0088309F">
      <w:pgSz w:w="11906" w:h="16838"/>
      <w:pgMar w:top="792" w:right="934" w:bottom="0" w:left="85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EA110C"/>
    <w:multiLevelType w:val="hybridMultilevel"/>
    <w:tmpl w:val="41CA488E"/>
    <w:lvl w:ilvl="0" w:tplc="FC04D7F4">
      <w:start w:val="1"/>
      <w:numFmt w:val="decimalFullWidth"/>
      <w:lvlText w:val="（%1）"/>
      <w:lvlJc w:val="left"/>
      <w:pPr>
        <w:ind w:left="1153"/>
      </w:pPr>
      <w:rPr>
        <w:rFonts w:ascii="ＭＳ 明朝" w:eastAsia="ＭＳ 明朝" w:hAnsi="ＭＳ 明朝" w:cs="ＭＳ 明朝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3D204084">
      <w:start w:val="1"/>
      <w:numFmt w:val="lowerLetter"/>
      <w:lvlText w:val="%2"/>
      <w:lvlJc w:val="left"/>
      <w:pPr>
        <w:ind w:left="1607"/>
      </w:pPr>
      <w:rPr>
        <w:rFonts w:ascii="ＭＳ 明朝" w:eastAsia="ＭＳ 明朝" w:hAnsi="ＭＳ 明朝" w:cs="ＭＳ 明朝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5D2E25EA">
      <w:start w:val="1"/>
      <w:numFmt w:val="lowerRoman"/>
      <w:lvlText w:val="%3"/>
      <w:lvlJc w:val="left"/>
      <w:pPr>
        <w:ind w:left="2327"/>
      </w:pPr>
      <w:rPr>
        <w:rFonts w:ascii="ＭＳ 明朝" w:eastAsia="ＭＳ 明朝" w:hAnsi="ＭＳ 明朝" w:cs="ＭＳ 明朝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0F383454">
      <w:start w:val="1"/>
      <w:numFmt w:val="decimal"/>
      <w:lvlText w:val="%4"/>
      <w:lvlJc w:val="left"/>
      <w:pPr>
        <w:ind w:left="3047"/>
      </w:pPr>
      <w:rPr>
        <w:rFonts w:ascii="ＭＳ 明朝" w:eastAsia="ＭＳ 明朝" w:hAnsi="ＭＳ 明朝" w:cs="ＭＳ 明朝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FE803726">
      <w:start w:val="1"/>
      <w:numFmt w:val="lowerLetter"/>
      <w:lvlText w:val="%5"/>
      <w:lvlJc w:val="left"/>
      <w:pPr>
        <w:ind w:left="3767"/>
      </w:pPr>
      <w:rPr>
        <w:rFonts w:ascii="ＭＳ 明朝" w:eastAsia="ＭＳ 明朝" w:hAnsi="ＭＳ 明朝" w:cs="ＭＳ 明朝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2654BC6C">
      <w:start w:val="1"/>
      <w:numFmt w:val="lowerRoman"/>
      <w:lvlText w:val="%6"/>
      <w:lvlJc w:val="left"/>
      <w:pPr>
        <w:ind w:left="4487"/>
      </w:pPr>
      <w:rPr>
        <w:rFonts w:ascii="ＭＳ 明朝" w:eastAsia="ＭＳ 明朝" w:hAnsi="ＭＳ 明朝" w:cs="ＭＳ 明朝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FF063AAC">
      <w:start w:val="1"/>
      <w:numFmt w:val="decimal"/>
      <w:lvlText w:val="%7"/>
      <w:lvlJc w:val="left"/>
      <w:pPr>
        <w:ind w:left="5207"/>
      </w:pPr>
      <w:rPr>
        <w:rFonts w:ascii="ＭＳ 明朝" w:eastAsia="ＭＳ 明朝" w:hAnsi="ＭＳ 明朝" w:cs="ＭＳ 明朝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4B2AFA46">
      <w:start w:val="1"/>
      <w:numFmt w:val="lowerLetter"/>
      <w:lvlText w:val="%8"/>
      <w:lvlJc w:val="left"/>
      <w:pPr>
        <w:ind w:left="5927"/>
      </w:pPr>
      <w:rPr>
        <w:rFonts w:ascii="ＭＳ 明朝" w:eastAsia="ＭＳ 明朝" w:hAnsi="ＭＳ 明朝" w:cs="ＭＳ 明朝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1A885C90">
      <w:start w:val="1"/>
      <w:numFmt w:val="lowerRoman"/>
      <w:lvlText w:val="%9"/>
      <w:lvlJc w:val="left"/>
      <w:pPr>
        <w:ind w:left="6647"/>
      </w:pPr>
      <w:rPr>
        <w:rFonts w:ascii="ＭＳ 明朝" w:eastAsia="ＭＳ 明朝" w:hAnsi="ＭＳ 明朝" w:cs="ＭＳ 明朝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A7660FF"/>
    <w:multiLevelType w:val="hybridMultilevel"/>
    <w:tmpl w:val="B1128B1C"/>
    <w:lvl w:ilvl="0" w:tplc="2D9ACAB4">
      <w:start w:val="1"/>
      <w:numFmt w:val="decimalFullWidth"/>
      <w:lvlText w:val="（%1）"/>
      <w:lvlJc w:val="left"/>
      <w:pPr>
        <w:ind w:left="662"/>
      </w:pPr>
      <w:rPr>
        <w:rFonts w:ascii="ＭＳ 明朝" w:eastAsia="ＭＳ 明朝" w:hAnsi="ＭＳ 明朝" w:cs="ＭＳ 明朝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60CEC5A">
      <w:start w:val="1"/>
      <w:numFmt w:val="lowerLetter"/>
      <w:lvlText w:val="%2"/>
      <w:lvlJc w:val="left"/>
      <w:pPr>
        <w:ind w:left="1080"/>
      </w:pPr>
      <w:rPr>
        <w:rFonts w:ascii="ＭＳ 明朝" w:eastAsia="ＭＳ 明朝" w:hAnsi="ＭＳ 明朝" w:cs="ＭＳ 明朝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6268922">
      <w:start w:val="1"/>
      <w:numFmt w:val="lowerRoman"/>
      <w:lvlText w:val="%3"/>
      <w:lvlJc w:val="left"/>
      <w:pPr>
        <w:ind w:left="1800"/>
      </w:pPr>
      <w:rPr>
        <w:rFonts w:ascii="ＭＳ 明朝" w:eastAsia="ＭＳ 明朝" w:hAnsi="ＭＳ 明朝" w:cs="ＭＳ 明朝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500905A">
      <w:start w:val="1"/>
      <w:numFmt w:val="decimal"/>
      <w:lvlText w:val="%4"/>
      <w:lvlJc w:val="left"/>
      <w:pPr>
        <w:ind w:left="2520"/>
      </w:pPr>
      <w:rPr>
        <w:rFonts w:ascii="ＭＳ 明朝" w:eastAsia="ＭＳ 明朝" w:hAnsi="ＭＳ 明朝" w:cs="ＭＳ 明朝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8A635D4">
      <w:start w:val="1"/>
      <w:numFmt w:val="lowerLetter"/>
      <w:lvlText w:val="%5"/>
      <w:lvlJc w:val="left"/>
      <w:pPr>
        <w:ind w:left="3240"/>
      </w:pPr>
      <w:rPr>
        <w:rFonts w:ascii="ＭＳ 明朝" w:eastAsia="ＭＳ 明朝" w:hAnsi="ＭＳ 明朝" w:cs="ＭＳ 明朝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D040962">
      <w:start w:val="1"/>
      <w:numFmt w:val="lowerRoman"/>
      <w:lvlText w:val="%6"/>
      <w:lvlJc w:val="left"/>
      <w:pPr>
        <w:ind w:left="3960"/>
      </w:pPr>
      <w:rPr>
        <w:rFonts w:ascii="ＭＳ 明朝" w:eastAsia="ＭＳ 明朝" w:hAnsi="ＭＳ 明朝" w:cs="ＭＳ 明朝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3B43C6A">
      <w:start w:val="1"/>
      <w:numFmt w:val="decimal"/>
      <w:lvlText w:val="%7"/>
      <w:lvlJc w:val="left"/>
      <w:pPr>
        <w:ind w:left="4680"/>
      </w:pPr>
      <w:rPr>
        <w:rFonts w:ascii="ＭＳ 明朝" w:eastAsia="ＭＳ 明朝" w:hAnsi="ＭＳ 明朝" w:cs="ＭＳ 明朝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1CA5A5A">
      <w:start w:val="1"/>
      <w:numFmt w:val="lowerLetter"/>
      <w:lvlText w:val="%8"/>
      <w:lvlJc w:val="left"/>
      <w:pPr>
        <w:ind w:left="5400"/>
      </w:pPr>
      <w:rPr>
        <w:rFonts w:ascii="ＭＳ 明朝" w:eastAsia="ＭＳ 明朝" w:hAnsi="ＭＳ 明朝" w:cs="ＭＳ 明朝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2EE0ED8">
      <w:start w:val="1"/>
      <w:numFmt w:val="lowerRoman"/>
      <w:lvlText w:val="%9"/>
      <w:lvlJc w:val="left"/>
      <w:pPr>
        <w:ind w:left="6120"/>
      </w:pPr>
      <w:rPr>
        <w:rFonts w:ascii="ＭＳ 明朝" w:eastAsia="ＭＳ 明朝" w:hAnsi="ＭＳ 明朝" w:cs="ＭＳ 明朝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dirty"/>
  <w:defaultTabStop w:val="84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09F"/>
    <w:rsid w:val="00040117"/>
    <w:rsid w:val="000715A1"/>
    <w:rsid w:val="000C45DF"/>
    <w:rsid w:val="00157710"/>
    <w:rsid w:val="00186773"/>
    <w:rsid w:val="0055698E"/>
    <w:rsid w:val="005657F9"/>
    <w:rsid w:val="00773BB5"/>
    <w:rsid w:val="00833916"/>
    <w:rsid w:val="0088309F"/>
    <w:rsid w:val="00956572"/>
    <w:rsid w:val="00D87695"/>
    <w:rsid w:val="00E206B2"/>
    <w:rsid w:val="00E9030E"/>
    <w:rsid w:val="00F86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69636992"/>
  <w15:docId w15:val="{881CD4B3-C90F-4AC2-A43F-D3CC23A8FB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line="265" w:lineRule="auto"/>
      <w:ind w:left="10" w:hanging="10"/>
    </w:pPr>
    <w:rPr>
      <w:rFonts w:ascii="ＭＳ 明朝" w:eastAsia="ＭＳ 明朝" w:hAnsi="ＭＳ 明朝" w:cs="ＭＳ 明朝"/>
      <w:color w:val="000000"/>
      <w:sz w:val="22"/>
    </w:rPr>
  </w:style>
  <w:style w:type="paragraph" w:styleId="1">
    <w:name w:val="heading 1"/>
    <w:next w:val="a"/>
    <w:link w:val="10"/>
    <w:uiPriority w:val="9"/>
    <w:unhideWhenUsed/>
    <w:qFormat/>
    <w:pPr>
      <w:keepNext/>
      <w:keepLines/>
      <w:spacing w:line="259" w:lineRule="auto"/>
      <w:ind w:left="10" w:hanging="10"/>
      <w:outlineLvl w:val="0"/>
    </w:pPr>
    <w:rPr>
      <w:rFonts w:ascii="ＭＳ 明朝" w:eastAsia="ＭＳ 明朝" w:hAnsi="ＭＳ 明朝" w:cs="ＭＳ 明朝"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link w:val="1"/>
    <w:rPr>
      <w:rFonts w:ascii="ＭＳ 明朝" w:eastAsia="ＭＳ 明朝" w:hAnsi="ＭＳ 明朝" w:cs="ＭＳ 明朝"/>
      <w:color w:val="000000"/>
      <w:sz w:val="28"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1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______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ja-JP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7958729511473079"/>
          <c:y val="0.1767183084415333"/>
          <c:w val="0.64082540977053837"/>
          <c:h val="0.70038665520792198"/>
        </c:manualLayout>
      </c:layout>
      <c:radarChart>
        <c:radarStyle val="marker"/>
        <c:varyColors val="0"/>
        <c:ser>
          <c:idx val="0"/>
          <c:order val="0"/>
          <c:tx>
            <c:strRef>
              <c:f>今年度集計!$A$3</c:f>
              <c:strCache>
                <c:ptCount val="1"/>
                <c:pt idx="0">
                  <c:v>一年男子</c:v>
                </c:pt>
              </c:strCache>
            </c:strRef>
          </c:tx>
          <c:spPr>
            <a:ln>
              <a:solidFill>
                <a:srgbClr val="3366FF"/>
              </a:solidFill>
            </a:ln>
          </c:spPr>
          <c:marker>
            <c:symbol val="none"/>
          </c:marker>
          <c:dLbls>
            <c:delete val="1"/>
          </c:dLbls>
          <c:cat>
            <c:strRef>
              <c:f>今年度集計!$F$44:$M$44</c:f>
              <c:strCache>
                <c:ptCount val="8"/>
                <c:pt idx="0">
                  <c:v>握力</c:v>
                </c:pt>
                <c:pt idx="1">
                  <c:v>上体起こし</c:v>
                </c:pt>
                <c:pt idx="2">
                  <c:v>長座体前屈</c:v>
                </c:pt>
                <c:pt idx="3">
                  <c:v>反復横とび</c:v>
                </c:pt>
                <c:pt idx="4">
                  <c:v>シャトルラン</c:v>
                </c:pt>
                <c:pt idx="5">
                  <c:v>５０ｍ走</c:v>
                </c:pt>
                <c:pt idx="6">
                  <c:v>立ち幅とび</c:v>
                </c:pt>
                <c:pt idx="7">
                  <c:v>ソフト投げ</c:v>
                </c:pt>
              </c:strCache>
            </c:strRef>
          </c:cat>
          <c:val>
            <c:numRef>
              <c:f>今年度集計!$F$9:$M$9</c:f>
              <c:numCache>
                <c:formatCode>0.0_ </c:formatCode>
                <c:ptCount val="8"/>
                <c:pt idx="0">
                  <c:v>49.166666666666664</c:v>
                </c:pt>
                <c:pt idx="1">
                  <c:v>50.270669291338578</c:v>
                </c:pt>
                <c:pt idx="2">
                  <c:v>57.403549382716051</c:v>
                </c:pt>
                <c:pt idx="3">
                  <c:v>43.88833992094861</c:v>
                </c:pt>
                <c:pt idx="4">
                  <c:v>49.213211600429645</c:v>
                </c:pt>
                <c:pt idx="5">
                  <c:v>48.484848484848484</c:v>
                </c:pt>
                <c:pt idx="6">
                  <c:v>53.514810751508499</c:v>
                </c:pt>
                <c:pt idx="7">
                  <c:v>47.715384615384615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33C-41B1-A802-37D03D5573E5}"/>
            </c:ext>
          </c:extLst>
        </c:ser>
        <c:ser>
          <c:idx val="1"/>
          <c:order val="1"/>
          <c:tx>
            <c:strRef>
              <c:f>今年度集計!$A$11</c:f>
              <c:strCache>
                <c:ptCount val="1"/>
                <c:pt idx="0">
                  <c:v>二年男子</c:v>
                </c:pt>
              </c:strCache>
            </c:strRef>
          </c:tx>
          <c:spPr>
            <a:ln>
              <a:solidFill>
                <a:srgbClr val="00FF00"/>
              </a:solidFill>
            </a:ln>
          </c:spPr>
          <c:marker>
            <c:symbol val="none"/>
          </c:marker>
          <c:dLbls>
            <c:delete val="1"/>
          </c:dLbls>
          <c:cat>
            <c:strRef>
              <c:f>今年度集計!$F$44:$M$44</c:f>
              <c:strCache>
                <c:ptCount val="8"/>
                <c:pt idx="0">
                  <c:v>握力</c:v>
                </c:pt>
                <c:pt idx="1">
                  <c:v>上体起こし</c:v>
                </c:pt>
                <c:pt idx="2">
                  <c:v>長座体前屈</c:v>
                </c:pt>
                <c:pt idx="3">
                  <c:v>反復横とび</c:v>
                </c:pt>
                <c:pt idx="4">
                  <c:v>シャトルラン</c:v>
                </c:pt>
                <c:pt idx="5">
                  <c:v>５０ｍ走</c:v>
                </c:pt>
                <c:pt idx="6">
                  <c:v>立ち幅とび</c:v>
                </c:pt>
                <c:pt idx="7">
                  <c:v>ソフト投げ</c:v>
                </c:pt>
              </c:strCache>
            </c:strRef>
          </c:cat>
          <c:val>
            <c:numRef>
              <c:f>今年度集計!$F$17:$M$17</c:f>
              <c:numCache>
                <c:formatCode>0.0_ </c:formatCode>
                <c:ptCount val="8"/>
                <c:pt idx="0">
                  <c:v>51.065573770491802</c:v>
                </c:pt>
                <c:pt idx="1">
                  <c:v>51.266099445788775</c:v>
                </c:pt>
                <c:pt idx="2">
                  <c:v>53.817556814564895</c:v>
                </c:pt>
                <c:pt idx="3">
                  <c:v>43.702579666160851</c:v>
                </c:pt>
                <c:pt idx="4">
                  <c:v>48.274622573687992</c:v>
                </c:pt>
                <c:pt idx="5">
                  <c:v>50.424787606196901</c:v>
                </c:pt>
                <c:pt idx="6">
                  <c:v>53.956918348123544</c:v>
                </c:pt>
                <c:pt idx="7">
                  <c:v>50.118391508471113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033C-41B1-A802-37D03D5573E5}"/>
            </c:ext>
          </c:extLst>
        </c:ser>
        <c:ser>
          <c:idx val="2"/>
          <c:order val="2"/>
          <c:tx>
            <c:strRef>
              <c:f>今年度集計!$A$19</c:f>
              <c:strCache>
                <c:ptCount val="1"/>
                <c:pt idx="0">
                  <c:v>三年男子</c:v>
                </c:pt>
              </c:strCache>
            </c:strRef>
          </c:tx>
          <c:spPr>
            <a:ln>
              <a:solidFill>
                <a:srgbClr val="808080"/>
              </a:solidFill>
              <a:prstDash val="sysDash"/>
            </a:ln>
          </c:spPr>
          <c:marker>
            <c:symbol val="none"/>
          </c:marker>
          <c:dLbls>
            <c:delete val="1"/>
          </c:dLbls>
          <c:cat>
            <c:strRef>
              <c:f>今年度集計!$F$44:$M$44</c:f>
              <c:strCache>
                <c:ptCount val="8"/>
                <c:pt idx="0">
                  <c:v>握力</c:v>
                </c:pt>
                <c:pt idx="1">
                  <c:v>上体起こし</c:v>
                </c:pt>
                <c:pt idx="2">
                  <c:v>長座体前屈</c:v>
                </c:pt>
                <c:pt idx="3">
                  <c:v>反復横とび</c:v>
                </c:pt>
                <c:pt idx="4">
                  <c:v>シャトルラン</c:v>
                </c:pt>
                <c:pt idx="5">
                  <c:v>５０ｍ走</c:v>
                </c:pt>
                <c:pt idx="6">
                  <c:v>立ち幅とび</c:v>
                </c:pt>
                <c:pt idx="7">
                  <c:v>ソフト投げ</c:v>
                </c:pt>
              </c:strCache>
            </c:strRef>
          </c:cat>
          <c:val>
            <c:numRef>
              <c:f>今年度集計!$F$25:$M$25</c:f>
              <c:numCache>
                <c:formatCode>0.0_ </c:formatCode>
                <c:ptCount val="8"/>
                <c:pt idx="0">
                  <c:v>39.90986394557823</c:v>
                </c:pt>
                <c:pt idx="1">
                  <c:v>48.874535629854776</c:v>
                </c:pt>
                <c:pt idx="2">
                  <c:v>40.250270562770559</c:v>
                </c:pt>
                <c:pt idx="3">
                  <c:v>39.364224828558605</c:v>
                </c:pt>
                <c:pt idx="4">
                  <c:v>44.137346333192028</c:v>
                </c:pt>
                <c:pt idx="5">
                  <c:v>47.481353987378071</c:v>
                </c:pt>
                <c:pt idx="6">
                  <c:v>48.28334718340006</c:v>
                </c:pt>
                <c:pt idx="7">
                  <c:v>52.587383830907143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033C-41B1-A802-37D03D5573E5}"/>
            </c:ext>
          </c:extLst>
        </c:ser>
        <c:ser>
          <c:idx val="3"/>
          <c:order val="3"/>
          <c:tx>
            <c:strRef>
              <c:f>今年度集計!$A$27</c:f>
              <c:strCache>
                <c:ptCount val="1"/>
                <c:pt idx="0">
                  <c:v>四年男子</c:v>
                </c:pt>
              </c:strCache>
            </c:strRef>
          </c:tx>
          <c:spPr>
            <a:ln>
              <a:solidFill>
                <a:srgbClr val="FFCC99"/>
              </a:solidFill>
            </a:ln>
          </c:spPr>
          <c:marker>
            <c:symbol val="none"/>
          </c:marker>
          <c:dLbls>
            <c:delete val="1"/>
          </c:dLbls>
          <c:cat>
            <c:strRef>
              <c:f>今年度集計!$F$44:$M$44</c:f>
              <c:strCache>
                <c:ptCount val="8"/>
                <c:pt idx="0">
                  <c:v>握力</c:v>
                </c:pt>
                <c:pt idx="1">
                  <c:v>上体起こし</c:v>
                </c:pt>
                <c:pt idx="2">
                  <c:v>長座体前屈</c:v>
                </c:pt>
                <c:pt idx="3">
                  <c:v>反復横とび</c:v>
                </c:pt>
                <c:pt idx="4">
                  <c:v>シャトルラン</c:v>
                </c:pt>
                <c:pt idx="5">
                  <c:v>５０ｍ走</c:v>
                </c:pt>
                <c:pt idx="6">
                  <c:v>立ち幅とび</c:v>
                </c:pt>
                <c:pt idx="7">
                  <c:v>ソフト投げ</c:v>
                </c:pt>
              </c:strCache>
            </c:strRef>
          </c:cat>
          <c:val>
            <c:numRef>
              <c:f>今年度集計!$F$33:$M$33</c:f>
              <c:numCache>
                <c:formatCode>0.0_ </c:formatCode>
                <c:ptCount val="8"/>
                <c:pt idx="0">
                  <c:v>46.091586794462188</c:v>
                </c:pt>
                <c:pt idx="1">
                  <c:v>52.359595959595957</c:v>
                </c:pt>
                <c:pt idx="2">
                  <c:v>53.419251492645984</c:v>
                </c:pt>
                <c:pt idx="3">
                  <c:v>36.665191087501846</c:v>
                </c:pt>
                <c:pt idx="4">
                  <c:v>43.317837465564736</c:v>
                </c:pt>
                <c:pt idx="5">
                  <c:v>40.634920634920647</c:v>
                </c:pt>
                <c:pt idx="6">
                  <c:v>44.371931026607285</c:v>
                </c:pt>
                <c:pt idx="7">
                  <c:v>49.048330842052813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033C-41B1-A802-37D03D5573E5}"/>
            </c:ext>
          </c:extLst>
        </c:ser>
        <c:ser>
          <c:idx val="4"/>
          <c:order val="4"/>
          <c:tx>
            <c:strRef>
              <c:f>今年度集計!$A$35</c:f>
              <c:strCache>
                <c:ptCount val="1"/>
                <c:pt idx="0">
                  <c:v>五年男子</c:v>
                </c:pt>
              </c:strCache>
            </c:strRef>
          </c:tx>
          <c:spPr>
            <a:ln>
              <a:solidFill>
                <a:srgbClr val="000080"/>
              </a:solidFill>
            </a:ln>
          </c:spPr>
          <c:marker>
            <c:symbol val="none"/>
          </c:marker>
          <c:dLbls>
            <c:delete val="1"/>
          </c:dLbls>
          <c:cat>
            <c:strRef>
              <c:f>今年度集計!$F$44:$M$44</c:f>
              <c:strCache>
                <c:ptCount val="8"/>
                <c:pt idx="0">
                  <c:v>握力</c:v>
                </c:pt>
                <c:pt idx="1">
                  <c:v>上体起こし</c:v>
                </c:pt>
                <c:pt idx="2">
                  <c:v>長座体前屈</c:v>
                </c:pt>
                <c:pt idx="3">
                  <c:v>反復横とび</c:v>
                </c:pt>
                <c:pt idx="4">
                  <c:v>シャトルラン</c:v>
                </c:pt>
                <c:pt idx="5">
                  <c:v>５０ｍ走</c:v>
                </c:pt>
                <c:pt idx="6">
                  <c:v>立ち幅とび</c:v>
                </c:pt>
                <c:pt idx="7">
                  <c:v>ソフト投げ</c:v>
                </c:pt>
              </c:strCache>
            </c:strRef>
          </c:cat>
          <c:val>
            <c:numRef>
              <c:f>今年度集計!$F$41:$M$41</c:f>
              <c:numCache>
                <c:formatCode>0.0_ </c:formatCode>
                <c:ptCount val="8"/>
                <c:pt idx="0">
                  <c:v>47.060711076883592</c:v>
                </c:pt>
                <c:pt idx="1">
                  <c:v>52.11367981922475</c:v>
                </c:pt>
                <c:pt idx="2">
                  <c:v>52.086493829955856</c:v>
                </c:pt>
                <c:pt idx="3">
                  <c:v>39.998686284813452</c:v>
                </c:pt>
                <c:pt idx="4">
                  <c:v>47.222222222222221</c:v>
                </c:pt>
                <c:pt idx="5">
                  <c:v>45.670995670995687</c:v>
                </c:pt>
                <c:pt idx="6">
                  <c:v>53.191851385683975</c:v>
                </c:pt>
                <c:pt idx="7">
                  <c:v>50.610882650932716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033C-41B1-A802-37D03D5573E5}"/>
            </c:ext>
          </c:extLst>
        </c:ser>
        <c:ser>
          <c:idx val="5"/>
          <c:order val="5"/>
          <c:tx>
            <c:strRef>
              <c:f>今年度集計!$A$43</c:f>
              <c:strCache>
                <c:ptCount val="1"/>
                <c:pt idx="0">
                  <c:v>六年男子</c:v>
                </c:pt>
              </c:strCache>
            </c:strRef>
          </c:tx>
          <c:spPr>
            <a:ln>
              <a:solidFill>
                <a:srgbClr val="339966"/>
              </a:solidFill>
            </a:ln>
          </c:spPr>
          <c:marker>
            <c:symbol val="none"/>
          </c:marker>
          <c:dLbls>
            <c:delete val="1"/>
          </c:dLbls>
          <c:cat>
            <c:strRef>
              <c:f>今年度集計!$F$44:$M$44</c:f>
              <c:strCache>
                <c:ptCount val="8"/>
                <c:pt idx="0">
                  <c:v>握力</c:v>
                </c:pt>
                <c:pt idx="1">
                  <c:v>上体起こし</c:v>
                </c:pt>
                <c:pt idx="2">
                  <c:v>長座体前屈</c:v>
                </c:pt>
                <c:pt idx="3">
                  <c:v>反復横とび</c:v>
                </c:pt>
                <c:pt idx="4">
                  <c:v>シャトルラン</c:v>
                </c:pt>
                <c:pt idx="5">
                  <c:v>５０ｍ走</c:v>
                </c:pt>
                <c:pt idx="6">
                  <c:v>立ち幅とび</c:v>
                </c:pt>
                <c:pt idx="7">
                  <c:v>ソフト投げ</c:v>
                </c:pt>
              </c:strCache>
            </c:strRef>
          </c:cat>
          <c:val>
            <c:numRef>
              <c:f>今年度集計!$F$49:$M$49</c:f>
              <c:numCache>
                <c:formatCode>0.0_ </c:formatCode>
                <c:ptCount val="8"/>
                <c:pt idx="0">
                  <c:v>50.098494098494093</c:v>
                </c:pt>
                <c:pt idx="1">
                  <c:v>48.103309120258274</c:v>
                </c:pt>
                <c:pt idx="2">
                  <c:v>51.242754858506643</c:v>
                </c:pt>
                <c:pt idx="3">
                  <c:v>39.307936507936518</c:v>
                </c:pt>
                <c:pt idx="4">
                  <c:v>48.537304247842073</c:v>
                </c:pt>
                <c:pt idx="5">
                  <c:v>42.949907235621524</c:v>
                </c:pt>
                <c:pt idx="6">
                  <c:v>48.629250204261204</c:v>
                </c:pt>
                <c:pt idx="7">
                  <c:v>47.057152999645012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033C-41B1-A802-37D03D5573E5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axId val="168580992"/>
        <c:axId val="168582528"/>
      </c:radarChart>
      <c:catAx>
        <c:axId val="168580992"/>
        <c:scaling>
          <c:orientation val="minMax"/>
        </c:scaling>
        <c:delete val="0"/>
        <c:axPos val="b"/>
        <c:majorGridlines/>
        <c:numFmt formatCode="General" sourceLinked="1"/>
        <c:majorTickMark val="in"/>
        <c:minorTickMark val="none"/>
        <c:tickLblPos val="low"/>
        <c:spPr>
          <a:ln>
            <a:solidFill>
              <a:schemeClr val="tx1"/>
            </a:solidFill>
          </a:ln>
        </c:spPr>
        <c:txPr>
          <a:bodyPr rot="0" vert="horz" anchor="ctr" anchorCtr="1"/>
          <a:lstStyle/>
          <a:p>
            <a:pPr>
              <a:defRPr sz="800"/>
            </a:pPr>
            <a:endParaRPr lang="ja-JP"/>
          </a:p>
        </c:txPr>
        <c:crossAx val="168582528"/>
        <c:crossesAt val="50"/>
        <c:auto val="1"/>
        <c:lblAlgn val="ctr"/>
        <c:lblOffset val="100"/>
        <c:noMultiLvlLbl val="0"/>
      </c:catAx>
      <c:valAx>
        <c:axId val="168582528"/>
        <c:scaling>
          <c:orientation val="minMax"/>
          <c:max val="70"/>
          <c:min val="0"/>
        </c:scaling>
        <c:delete val="0"/>
        <c:axPos val="l"/>
        <c:majorGridlines>
          <c:spPr>
            <a:ln w="9525">
              <a:solidFill>
                <a:schemeClr val="tx1"/>
              </a:solidFill>
            </a:ln>
          </c:spPr>
        </c:majorGridlines>
        <c:numFmt formatCode="0_ " sourceLinked="0"/>
        <c:majorTickMark val="in"/>
        <c:minorTickMark val="none"/>
        <c:tickLblPos val="nextTo"/>
        <c:spPr>
          <a:ln w="9525">
            <a:solidFill>
              <a:schemeClr val="tx1"/>
            </a:solidFill>
          </a:ln>
        </c:spPr>
        <c:txPr>
          <a:bodyPr/>
          <a:lstStyle/>
          <a:p>
            <a:pPr>
              <a:defRPr sz="800" b="0"/>
            </a:pPr>
            <a:endParaRPr lang="ja-JP"/>
          </a:p>
        </c:txPr>
        <c:crossAx val="168580992"/>
        <c:crosses val="autoZero"/>
        <c:crossBetween val="between"/>
        <c:majorUnit val="50"/>
      </c:valAx>
      <c:spPr>
        <a:ln w="9525">
          <a:noFill/>
        </a:ln>
      </c:spPr>
    </c:plotArea>
    <c:legend>
      <c:legendPos val="tr"/>
      <c:layout>
        <c:manualLayout>
          <c:xMode val="edge"/>
          <c:yMode val="edge"/>
          <c:x val="0.70055940724519972"/>
          <c:y val="3.8862971516315063E-2"/>
          <c:w val="0.26810944548389909"/>
          <c:h val="0.19564025793928924"/>
        </c:manualLayout>
      </c:layout>
      <c:overlay val="0"/>
      <c:spPr>
        <a:solidFill>
          <a:srgbClr val="FFFFFF"/>
        </a:solidFill>
        <a:ln>
          <a:solidFill>
            <a:schemeClr val="tx1"/>
          </a:solidFill>
          <a:prstDash val="dash"/>
        </a:ln>
      </c:spPr>
      <c:txPr>
        <a:bodyPr/>
        <a:lstStyle/>
        <a:p>
          <a:pPr>
            <a:defRPr sz="500" baseline="0"/>
          </a:pPr>
          <a:endParaRPr lang="ja-JP"/>
        </a:p>
      </c:txPr>
    </c:legend>
    <c:plotVisOnly val="1"/>
    <c:dispBlanksAs val="gap"/>
    <c:showDLblsOverMax val="0"/>
  </c:chart>
  <c:spPr>
    <a:ln w="19050">
      <a:solidFill>
        <a:schemeClr val="tx1"/>
      </a:solidFill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261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kteacher</dc:creator>
  <cp:keywords/>
  <cp:lastModifiedBy>島田 慶一</cp:lastModifiedBy>
  <cp:revision>7</cp:revision>
  <dcterms:created xsi:type="dcterms:W3CDTF">2023-05-25T08:15:00Z</dcterms:created>
  <dcterms:modified xsi:type="dcterms:W3CDTF">2024-05-16T09:01:00Z</dcterms:modified>
</cp:coreProperties>
</file>