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386C" w:rsidRDefault="005622DB">
      <w:r>
        <w:rPr>
          <w:noProof/>
        </w:rPr>
        <w:pict>
          <v:roundrect id="_x0000_s1026" style="position:absolute;left:0;text-align:left;margin-left:-10.65pt;margin-top:-5.7pt;width:477.5pt;height:23.45pt;z-index:-251652096" arcsize="10923f">
            <v:shadow on="t" opacity=".5" offset="6pt,6pt"/>
            <v:textbox inset="5.85pt,.7pt,5.85pt,.7pt">
              <w:txbxContent>
                <w:p w:rsidR="00403863" w:rsidRPr="007E73A5" w:rsidRDefault="00BB620A" w:rsidP="00673064">
                  <w:pPr>
                    <w:spacing w:line="320" w:lineRule="exact"/>
                    <w:ind w:firstLineChars="100" w:firstLine="264"/>
                    <w:rPr>
                      <w:rFonts w:ascii="ＭＳ ゴシック" w:eastAsia="ＭＳ ゴシック" w:hAnsi="ＭＳ ゴシック"/>
                      <w:b/>
                      <w:sz w:val="28"/>
                      <w:szCs w:val="28"/>
                    </w:rPr>
                  </w:pPr>
                  <w:r>
                    <w:rPr>
                      <w:rFonts w:ascii="ＭＳ ゴシック" w:eastAsia="ＭＳ ゴシック" w:hAnsi="ＭＳ ゴシック" w:hint="eastAsia"/>
                      <w:b/>
                      <w:sz w:val="28"/>
                      <w:szCs w:val="28"/>
                    </w:rPr>
                    <w:t>（</w:t>
                  </w:r>
                  <w:r w:rsidR="007F3304">
                    <w:rPr>
                      <w:rFonts w:ascii="ＭＳ ゴシック" w:eastAsia="ＭＳ ゴシック" w:hAnsi="ＭＳ ゴシック" w:hint="eastAsia"/>
                      <w:b/>
                      <w:sz w:val="28"/>
                      <w:szCs w:val="28"/>
                    </w:rPr>
                    <w:t>６）</w:t>
                  </w:r>
                  <w:r w:rsidR="002711B1">
                    <w:rPr>
                      <w:rFonts w:ascii="ＭＳ ゴシック" w:eastAsia="ＭＳ ゴシック" w:hAnsi="ＭＳ ゴシック" w:hint="eastAsia"/>
                      <w:b/>
                      <w:sz w:val="28"/>
                      <w:szCs w:val="28"/>
                    </w:rPr>
                    <w:t xml:space="preserve">　学力向上アクションプラン</w:t>
                  </w:r>
                </w:p>
              </w:txbxContent>
            </v:textbox>
          </v:roundrect>
        </w:pict>
      </w:r>
      <w:r w:rsidR="007E73A5">
        <w:rPr>
          <w:rFonts w:hint="eastAsia"/>
        </w:rPr>
        <w:t xml:space="preserve">　</w:t>
      </w:r>
    </w:p>
    <w:p w:rsidR="00DD7DF2" w:rsidRPr="00813513" w:rsidRDefault="00DD7DF2" w:rsidP="008B57DD">
      <w:pPr>
        <w:spacing w:beforeLines="100" w:before="287" w:line="260" w:lineRule="exact"/>
        <w:ind w:leftChars="-294" w:left="-114" w:hangingChars="160" w:hanging="453"/>
        <w:rPr>
          <w:rFonts w:ascii="HG創英角ｺﾞｼｯｸUB" w:eastAsia="HG創英角ｺﾞｼｯｸUB" w:hAnsi="HG創英角ｺﾞｼｯｸUB"/>
          <w:sz w:val="30"/>
          <w:szCs w:val="30"/>
        </w:rPr>
      </w:pPr>
      <w:r>
        <w:rPr>
          <w:rFonts w:ascii="HG創英角ｺﾞｼｯｸUB" w:eastAsia="HG創英角ｺﾞｼｯｸUB" w:hAnsi="HG創英角ｺﾞｼｯｸUB" w:hint="eastAsia"/>
          <w:sz w:val="30"/>
          <w:szCs w:val="30"/>
        </w:rPr>
        <w:t>１</w:t>
      </w:r>
      <w:r w:rsidRPr="00813513">
        <w:rPr>
          <w:rFonts w:ascii="HG創英角ｺﾞｼｯｸUB" w:eastAsia="HG創英角ｺﾞｼｯｸUB" w:hAnsi="HG創英角ｺﾞｼｯｸUB" w:hint="eastAsia"/>
          <w:sz w:val="30"/>
          <w:szCs w:val="30"/>
        </w:rPr>
        <w:t xml:space="preserve"> </w:t>
      </w:r>
      <w:r>
        <w:rPr>
          <w:rFonts w:ascii="HG創英角ｺﾞｼｯｸUB" w:eastAsia="HG創英角ｺﾞｼｯｸUB" w:hAnsi="HG創英角ｺﾞｼｯｸUB" w:hint="eastAsia"/>
          <w:sz w:val="30"/>
          <w:szCs w:val="30"/>
        </w:rPr>
        <w:t>学校の状況と地域の実態</w:t>
      </w:r>
    </w:p>
    <w:p w:rsidR="00DD7DF2" w:rsidRPr="00FD14E8" w:rsidRDefault="00DD7DF2" w:rsidP="0032554A">
      <w:pPr>
        <w:tabs>
          <w:tab w:val="left" w:pos="4622"/>
        </w:tabs>
        <w:spacing w:line="260" w:lineRule="exact"/>
        <w:ind w:leftChars="-146" w:left="282" w:hangingChars="278" w:hanging="564"/>
        <w:rPr>
          <w:rFonts w:ascii="ＭＳ 明朝" w:hAnsi="ＭＳ 明朝"/>
          <w:sz w:val="22"/>
        </w:rPr>
      </w:pPr>
      <w:r w:rsidRPr="0090550D">
        <w:rPr>
          <w:rFonts w:ascii="ＭＳ 明朝" w:hAnsi="ＭＳ 明朝" w:hint="eastAsia"/>
          <w:sz w:val="22"/>
        </w:rPr>
        <w:t>（１）</w:t>
      </w:r>
      <w:r w:rsidRPr="00FD14E8">
        <w:rPr>
          <w:rFonts w:ascii="ＭＳ 明朝" w:hAnsi="ＭＳ 明朝" w:hint="eastAsia"/>
          <w:sz w:val="22"/>
        </w:rPr>
        <w:t>授業</w:t>
      </w:r>
      <w:r>
        <w:rPr>
          <w:rFonts w:ascii="ＭＳ 明朝" w:hAnsi="ＭＳ 明朝" w:hint="eastAsia"/>
          <w:sz w:val="22"/>
        </w:rPr>
        <w:t>研究を中心とした教員の研究・研修は定着してきている。</w:t>
      </w:r>
      <w:r w:rsidR="002711B1" w:rsidRPr="00733BFC">
        <w:rPr>
          <w:rFonts w:ascii="ＭＳ 明朝" w:hAnsi="ＭＳ 明朝" w:hint="eastAsia"/>
          <w:sz w:val="22"/>
        </w:rPr>
        <w:t>子どもの姿を基にして指導と評価の一体化を目指し</w:t>
      </w:r>
      <w:r w:rsidR="00090513" w:rsidRPr="00733BFC">
        <w:rPr>
          <w:rFonts w:ascii="ＭＳ 明朝" w:hAnsi="ＭＳ 明朝" w:hint="eastAsia"/>
          <w:sz w:val="22"/>
        </w:rPr>
        <w:t>た</w:t>
      </w:r>
      <w:r w:rsidR="002711B1" w:rsidRPr="00733BFC">
        <w:rPr>
          <w:rFonts w:ascii="ＭＳ 明朝" w:hAnsi="ＭＳ 明朝" w:hint="eastAsia"/>
          <w:sz w:val="22"/>
        </w:rPr>
        <w:t>授業改善</w:t>
      </w:r>
      <w:r w:rsidR="00090513" w:rsidRPr="00733BFC">
        <w:rPr>
          <w:rFonts w:ascii="ＭＳ 明朝" w:hAnsi="ＭＳ 明朝" w:hint="eastAsia"/>
          <w:sz w:val="22"/>
        </w:rPr>
        <w:t>に努力をしている。</w:t>
      </w:r>
      <w:r w:rsidR="002711B1" w:rsidRPr="00733BFC">
        <w:rPr>
          <w:rFonts w:ascii="ＭＳ 明朝" w:hAnsi="ＭＳ 明朝" w:hint="eastAsia"/>
          <w:sz w:val="22"/>
        </w:rPr>
        <w:t>言語活動の充実や発問</w:t>
      </w:r>
      <w:r w:rsidR="00090513" w:rsidRPr="00733BFC">
        <w:rPr>
          <w:rFonts w:ascii="ＭＳ 明朝" w:hAnsi="ＭＳ 明朝" w:hint="eastAsia"/>
          <w:sz w:val="22"/>
        </w:rPr>
        <w:t>等に</w:t>
      </w:r>
      <w:r w:rsidR="002711B1" w:rsidRPr="00733BFC">
        <w:rPr>
          <w:rFonts w:ascii="ＭＳ 明朝" w:hAnsi="ＭＳ 明朝" w:hint="eastAsia"/>
          <w:sz w:val="22"/>
        </w:rPr>
        <w:t>さ</w:t>
      </w:r>
      <w:r w:rsidR="002711B1" w:rsidRPr="002711B1">
        <w:rPr>
          <w:rFonts w:ascii="ＭＳ 明朝" w:hAnsi="ＭＳ 明朝" w:hint="eastAsia"/>
          <w:sz w:val="22"/>
        </w:rPr>
        <w:t>ら</w:t>
      </w:r>
      <w:r w:rsidRPr="00FD14E8">
        <w:rPr>
          <w:rFonts w:ascii="ＭＳ 明朝" w:hAnsi="ＭＳ 明朝" w:hint="eastAsia"/>
          <w:sz w:val="22"/>
        </w:rPr>
        <w:t>なる工夫が必要である。</w:t>
      </w:r>
    </w:p>
    <w:p w:rsidR="00090513" w:rsidRDefault="00DD7DF2" w:rsidP="00DD7DF2">
      <w:pPr>
        <w:tabs>
          <w:tab w:val="left" w:pos="4622"/>
        </w:tabs>
        <w:spacing w:line="260" w:lineRule="exact"/>
        <w:ind w:leftChars="-146" w:left="589" w:hangingChars="429" w:hanging="871"/>
        <w:rPr>
          <w:rFonts w:ascii="ＭＳ 明朝" w:hAnsi="ＭＳ 明朝"/>
          <w:sz w:val="22"/>
        </w:rPr>
      </w:pPr>
      <w:r>
        <w:rPr>
          <w:rFonts w:ascii="ＭＳ 明朝" w:hAnsi="ＭＳ 明朝" w:hint="eastAsia"/>
          <w:sz w:val="22"/>
        </w:rPr>
        <w:t>（２）</w:t>
      </w:r>
      <w:r w:rsidRPr="00FD14E8">
        <w:rPr>
          <w:rFonts w:ascii="ＭＳ 明朝" w:hAnsi="ＭＳ 明朝" w:hint="eastAsia"/>
          <w:sz w:val="22"/>
        </w:rPr>
        <w:t>経験の浅い教員が</w:t>
      </w:r>
      <w:r w:rsidR="00090513">
        <w:rPr>
          <w:rFonts w:ascii="ＭＳ 明朝" w:hAnsi="ＭＳ 明朝" w:hint="eastAsia"/>
          <w:sz w:val="22"/>
        </w:rPr>
        <w:t>比較的</w:t>
      </w:r>
      <w:r w:rsidRPr="00FD14E8">
        <w:rPr>
          <w:rFonts w:ascii="ＭＳ 明朝" w:hAnsi="ＭＳ 明朝" w:hint="eastAsia"/>
          <w:sz w:val="22"/>
        </w:rPr>
        <w:t>多く、</w:t>
      </w:r>
      <w:r w:rsidR="002711B1">
        <w:rPr>
          <w:rFonts w:ascii="ＭＳ 明朝" w:hAnsi="ＭＳ 明朝" w:hint="eastAsia"/>
          <w:sz w:val="22"/>
        </w:rPr>
        <w:t>新しい学力観にたって、子どもの学習意欲や基礎的・基本的な知</w:t>
      </w:r>
    </w:p>
    <w:p w:rsidR="00090513" w:rsidRDefault="002711B1" w:rsidP="0032554A">
      <w:pPr>
        <w:tabs>
          <w:tab w:val="left" w:pos="4622"/>
        </w:tabs>
        <w:spacing w:line="260" w:lineRule="exact"/>
        <w:ind w:leftChars="169" w:left="588" w:hangingChars="129" w:hanging="262"/>
        <w:rPr>
          <w:rFonts w:ascii="ＭＳ 明朝" w:hAnsi="ＭＳ 明朝"/>
          <w:sz w:val="22"/>
        </w:rPr>
      </w:pPr>
      <w:r>
        <w:rPr>
          <w:rFonts w:ascii="ＭＳ 明朝" w:hAnsi="ＭＳ 明朝" w:hint="eastAsia"/>
          <w:sz w:val="22"/>
        </w:rPr>
        <w:t>識及び技能や思考力、判断力、表現力を引き出す</w:t>
      </w:r>
      <w:r w:rsidR="00DD7DF2" w:rsidRPr="00FD14E8">
        <w:rPr>
          <w:rFonts w:ascii="ＭＳ 明朝" w:hAnsi="ＭＳ 明朝" w:hint="eastAsia"/>
          <w:sz w:val="22"/>
        </w:rPr>
        <w:t>基礎的な指導技術をより一層身に付ける必要が</w:t>
      </w:r>
    </w:p>
    <w:p w:rsidR="00DD7DF2" w:rsidRPr="00FD14E8" w:rsidRDefault="00DD7DF2" w:rsidP="002711B1">
      <w:pPr>
        <w:tabs>
          <w:tab w:val="left" w:pos="4622"/>
        </w:tabs>
        <w:spacing w:line="260" w:lineRule="exact"/>
        <w:ind w:leftChars="169" w:left="588" w:hangingChars="129" w:hanging="262"/>
        <w:rPr>
          <w:rFonts w:ascii="ＭＳ 明朝" w:hAnsi="ＭＳ 明朝"/>
        </w:rPr>
      </w:pPr>
      <w:r w:rsidRPr="00FD14E8">
        <w:rPr>
          <w:rFonts w:ascii="ＭＳ 明朝" w:hAnsi="ＭＳ 明朝" w:hint="eastAsia"/>
          <w:sz w:val="22"/>
        </w:rPr>
        <w:t>ある。</w:t>
      </w:r>
    </w:p>
    <w:p w:rsidR="00DD7DF2" w:rsidRPr="00D96691" w:rsidRDefault="00DD7DF2" w:rsidP="00DD7DF2">
      <w:pPr>
        <w:tabs>
          <w:tab w:val="left" w:pos="4622"/>
        </w:tabs>
        <w:spacing w:line="260" w:lineRule="exact"/>
        <w:ind w:leftChars="-146" w:left="282" w:hangingChars="278" w:hanging="564"/>
      </w:pPr>
      <w:r>
        <w:rPr>
          <w:rFonts w:ascii="ＭＳ 明朝" w:hAnsi="ＭＳ 明朝" w:hint="eastAsia"/>
          <w:sz w:val="22"/>
        </w:rPr>
        <w:t>（３）</w:t>
      </w:r>
      <w:r>
        <w:rPr>
          <w:rFonts w:hint="eastAsia"/>
        </w:rPr>
        <w:t>特別な教育的支援が必要な子どもへの対応が十分でない状況も見られる。</w:t>
      </w:r>
      <w:r w:rsidR="002711B1">
        <w:rPr>
          <w:rFonts w:hint="eastAsia"/>
        </w:rPr>
        <w:t>特別支援コーディネーターを核として</w:t>
      </w:r>
      <w:r>
        <w:rPr>
          <w:rFonts w:hint="eastAsia"/>
        </w:rPr>
        <w:t>学校での指導体制の</w:t>
      </w:r>
      <w:r w:rsidR="002711B1">
        <w:rPr>
          <w:rFonts w:hint="eastAsia"/>
        </w:rPr>
        <w:t>充実を図る必要がある。</w:t>
      </w:r>
    </w:p>
    <w:p w:rsidR="00DD7DF2" w:rsidRDefault="00DD7DF2" w:rsidP="00DD7DF2">
      <w:pPr>
        <w:tabs>
          <w:tab w:val="left" w:pos="4622"/>
        </w:tabs>
        <w:spacing w:line="260" w:lineRule="exact"/>
        <w:ind w:leftChars="-146" w:left="282" w:hangingChars="278" w:hanging="564"/>
      </w:pPr>
      <w:r>
        <w:rPr>
          <w:rFonts w:ascii="ＭＳ 明朝" w:hAnsi="ＭＳ 明朝" w:hint="eastAsia"/>
          <w:sz w:val="22"/>
        </w:rPr>
        <w:t>（４）</w:t>
      </w:r>
      <w:r w:rsidR="00090513">
        <w:rPr>
          <w:rFonts w:hint="eastAsia"/>
        </w:rPr>
        <w:t>勉強が好きで、授業が分かるという子の割合が比較的高いが、ノートをていねいに書いたり、友達に自分の考えを伝えたりしていると自信をもっている子の割合が低いことから、学び方を知り、学ぶことの楽しさを味わうことのできる学習を進めることが必要である。</w:t>
      </w:r>
    </w:p>
    <w:p w:rsidR="00DD7DF2" w:rsidRDefault="00DD7DF2" w:rsidP="0032554A">
      <w:pPr>
        <w:tabs>
          <w:tab w:val="left" w:pos="4622"/>
        </w:tabs>
        <w:spacing w:line="260" w:lineRule="exact"/>
        <w:ind w:leftChars="-146" w:left="282" w:hangingChars="278" w:hanging="564"/>
      </w:pPr>
      <w:r>
        <w:rPr>
          <w:rFonts w:ascii="ＭＳ 明朝" w:hAnsi="ＭＳ 明朝" w:hint="eastAsia"/>
          <w:sz w:val="22"/>
        </w:rPr>
        <w:t>（５）</w:t>
      </w:r>
      <w:r>
        <w:rPr>
          <w:rFonts w:hint="eastAsia"/>
        </w:rPr>
        <w:t>地域ボランティアを活用した学習を積極的に取り入れ、学校・家庭・地域との連携による学習を推進する努力をしている。</w:t>
      </w:r>
    </w:p>
    <w:p w:rsidR="00DD7DF2" w:rsidRDefault="00DD7DF2" w:rsidP="008B57DD">
      <w:pPr>
        <w:tabs>
          <w:tab w:val="left" w:pos="4622"/>
        </w:tabs>
        <w:spacing w:beforeLines="100" w:before="287" w:line="300" w:lineRule="exact"/>
        <w:ind w:leftChars="-293" w:left="731" w:hangingChars="458" w:hanging="1296"/>
        <w:rPr>
          <w:rFonts w:ascii="HG創英角ｺﾞｼｯｸUB" w:eastAsia="HG創英角ｺﾞｼｯｸUB" w:hAnsi="HG創英角ｺﾞｼｯｸUB"/>
          <w:sz w:val="30"/>
          <w:szCs w:val="30"/>
        </w:rPr>
      </w:pPr>
      <w:r>
        <w:rPr>
          <w:rFonts w:ascii="HG創英角ｺﾞｼｯｸUB" w:eastAsia="HG創英角ｺﾞｼｯｸUB" w:hAnsi="HG創英角ｺﾞｼｯｸUB" w:hint="eastAsia"/>
          <w:sz w:val="30"/>
          <w:szCs w:val="30"/>
        </w:rPr>
        <w:t>２</w:t>
      </w:r>
      <w:r w:rsidRPr="00813513">
        <w:rPr>
          <w:rFonts w:ascii="HG創英角ｺﾞｼｯｸUB" w:eastAsia="HG創英角ｺﾞｼｯｸUB" w:hAnsi="HG創英角ｺﾞｼｯｸUB" w:hint="eastAsia"/>
          <w:sz w:val="30"/>
          <w:szCs w:val="30"/>
        </w:rPr>
        <w:t xml:space="preserve"> </w:t>
      </w:r>
      <w:r w:rsidR="005622DB">
        <w:rPr>
          <w:rFonts w:ascii="HG創英角ｺﾞｼｯｸUB" w:eastAsia="HG創英角ｺﾞｼｯｸUB" w:hAnsi="HG創英角ｺﾞｼｯｸUB" w:hint="eastAsia"/>
          <w:sz w:val="30"/>
          <w:szCs w:val="30"/>
        </w:rPr>
        <w:t>今後１</w:t>
      </w:r>
      <w:bookmarkStart w:id="0" w:name="_GoBack"/>
      <w:bookmarkEnd w:id="0"/>
      <w:r>
        <w:rPr>
          <w:rFonts w:ascii="HG創英角ｺﾞｼｯｸUB" w:eastAsia="HG創英角ｺﾞｼｯｸUB" w:hAnsi="HG創英角ｺﾞｼｯｸUB" w:hint="eastAsia"/>
          <w:sz w:val="30"/>
          <w:szCs w:val="30"/>
        </w:rPr>
        <w:t>年間の</w:t>
      </w:r>
      <w:r w:rsidRPr="00813513">
        <w:rPr>
          <w:rFonts w:ascii="HG創英角ｺﾞｼｯｸUB" w:eastAsia="HG創英角ｺﾞｼｯｸUB" w:hAnsi="HG創英角ｺﾞｼｯｸUB" w:hint="eastAsia"/>
          <w:sz w:val="30"/>
          <w:szCs w:val="30"/>
        </w:rPr>
        <w:t>方向</w:t>
      </w:r>
      <w:r w:rsidR="006C6BB0">
        <w:rPr>
          <w:rFonts w:ascii="HG創英角ｺﾞｼｯｸUB" w:eastAsia="HG創英角ｺﾞｼｯｸUB" w:hAnsi="HG創英角ｺﾞｼｯｸUB" w:hint="eastAsia"/>
          <w:sz w:val="30"/>
          <w:szCs w:val="30"/>
        </w:rPr>
        <w:t>（中期学校経営方針）</w:t>
      </w:r>
    </w:p>
    <w:p w:rsidR="00DD7DF2" w:rsidRPr="00DD7DF2" w:rsidRDefault="005622DB" w:rsidP="008B57DD">
      <w:pPr>
        <w:spacing w:beforeLines="50" w:before="143" w:line="260" w:lineRule="exact"/>
        <w:ind w:leftChars="-294" w:left="-114" w:hangingChars="160" w:hanging="453"/>
        <w:rPr>
          <w:rFonts w:ascii="HG創英角ｺﾞｼｯｸUB" w:eastAsia="HG創英角ｺﾞｼｯｸUB" w:hAnsi="HG創英角ｺﾞｼｯｸUB"/>
          <w:sz w:val="30"/>
          <w:szCs w:val="30"/>
        </w:rPr>
      </w:pPr>
      <w:r>
        <w:rPr>
          <w:rFonts w:ascii="HG創英角ｺﾞｼｯｸUB" w:eastAsia="HG創英角ｺﾞｼｯｸUB" w:hAnsi="HG創英角ｺﾞｼｯｸUB"/>
          <w:noProof/>
          <w:sz w:val="30"/>
          <w:szCs w:val="30"/>
        </w:rPr>
        <w:pict>
          <v:roundrect id="_x0000_s1077" style="position:absolute;left:0;text-align:left;margin-left:-25.9pt;margin-top:1.8pt;width:504.75pt;height:116.9pt;z-index:251662336" arcsize="10923f" strokeweight="1.25pt">
            <v:textbox style="mso-next-textbox:#_x0000_s1077" inset="5.85pt,.7pt,5.85pt,.7pt">
              <w:txbxContent>
                <w:p w:rsidR="00F17293" w:rsidRDefault="00DD7DF2" w:rsidP="008B57DD">
                  <w:pPr>
                    <w:spacing w:beforeLines="30" w:before="86" w:line="260" w:lineRule="exact"/>
                    <w:ind w:leftChars="-73" w:left="-1" w:hangingChars="63" w:hanging="140"/>
                    <w:rPr>
                      <w:rFonts w:ascii="HG創英角ｺﾞｼｯｸUB" w:eastAsia="HG創英角ｺﾞｼｯｸUB" w:hAnsi="ＭＳ ゴシック"/>
                      <w:sz w:val="24"/>
                      <w:szCs w:val="24"/>
                    </w:rPr>
                  </w:pPr>
                  <w:r w:rsidRPr="005E434F">
                    <w:rPr>
                      <w:rFonts w:ascii="HG創英角ｺﾞｼｯｸUB" w:eastAsia="HG創英角ｺﾞｼｯｸUB" w:hAnsi="ＭＳ ゴシック" w:hint="eastAsia"/>
                      <w:sz w:val="24"/>
                      <w:szCs w:val="24"/>
                    </w:rPr>
                    <w:t>（２）学力向上</w:t>
                  </w:r>
                  <w:r>
                    <w:rPr>
                      <w:rFonts w:ascii="HG創英角ｺﾞｼｯｸUB" w:eastAsia="HG創英角ｺﾞｼｯｸUB" w:hAnsi="ＭＳ ゴシック" w:hint="eastAsia"/>
                      <w:sz w:val="24"/>
                      <w:szCs w:val="24"/>
                    </w:rPr>
                    <w:t xml:space="preserve">に関する指導の目標・方針 </w:t>
                  </w:r>
                  <w:r w:rsidRPr="005E434F">
                    <w:rPr>
                      <w:rFonts w:ascii="HG創英角ｺﾞｼｯｸUB" w:eastAsia="HG創英角ｺﾞｼｯｸUB" w:hAnsi="ＭＳ ゴシック" w:hint="eastAsia"/>
                      <w:sz w:val="24"/>
                      <w:szCs w:val="24"/>
                    </w:rPr>
                    <w:t>（平成27年度末の姿）</w:t>
                  </w:r>
                </w:p>
                <w:p w:rsidR="00F17293" w:rsidRPr="00F17293" w:rsidRDefault="00DD7DF2" w:rsidP="008B57DD">
                  <w:pPr>
                    <w:spacing w:beforeLines="30" w:before="86" w:line="240" w:lineRule="exact"/>
                    <w:ind w:leftChars="90" w:left="462" w:hangingChars="149" w:hanging="288"/>
                    <w:rPr>
                      <w:rFonts w:ascii="HG創英角ｺﾞｼｯｸUB" w:eastAsia="HG創英角ｺﾞｼｯｸUB" w:hAnsi="ＭＳ ゴシック"/>
                      <w:sz w:val="24"/>
                      <w:szCs w:val="24"/>
                    </w:rPr>
                  </w:pPr>
                  <w:r w:rsidRPr="005E434F">
                    <w:rPr>
                      <w:rFonts w:ascii="ＭＳ ゴシック" w:eastAsia="ＭＳ ゴシック" w:hAnsi="ＭＳ ゴシック" w:hint="eastAsia"/>
                    </w:rPr>
                    <w:t>○</w:t>
                  </w:r>
                  <w:r w:rsidR="00F17293">
                    <w:rPr>
                      <w:rFonts w:ascii="ＭＳ ゴシック" w:eastAsia="ＭＳ ゴシック" w:hAnsi="ＭＳ ゴシック" w:hint="eastAsia"/>
                    </w:rPr>
                    <w:t xml:space="preserve">　</w:t>
                  </w:r>
                  <w:r w:rsidR="00F6223E">
                    <w:rPr>
                      <w:rFonts w:ascii="ＭＳ ゴシック" w:eastAsia="ＭＳ ゴシック" w:hAnsi="ＭＳ ゴシック" w:hint="eastAsia"/>
                    </w:rPr>
                    <w:t>言語活動</w:t>
                  </w:r>
                  <w:r>
                    <w:rPr>
                      <w:rFonts w:ascii="ＭＳ ゴシック" w:eastAsia="ＭＳ ゴシック" w:hAnsi="ＭＳ ゴシック" w:hint="eastAsia"/>
                    </w:rPr>
                    <w:t>を中核に据えた自分の考えを表現できる学習の充実により、</w:t>
                  </w:r>
                  <w:r w:rsidR="00673064">
                    <w:rPr>
                      <w:rFonts w:ascii="ＭＳ ゴシック" w:eastAsia="ＭＳ ゴシック" w:hAnsi="ＭＳ ゴシック" w:hint="eastAsia"/>
                    </w:rPr>
                    <w:t>学習意欲が高まり、</w:t>
                  </w:r>
                  <w:r>
                    <w:rPr>
                      <w:rFonts w:ascii="ＭＳ ゴシック" w:eastAsia="ＭＳ ゴシック" w:hAnsi="ＭＳ ゴシック" w:hint="eastAsia"/>
                    </w:rPr>
                    <w:t>思考力・判断力・表現力の育成が図られるとともに、市学力学習状況調査の</w:t>
                  </w:r>
                  <w:r w:rsidR="00090513">
                    <w:rPr>
                      <w:rFonts w:ascii="ＭＳ ゴシック" w:eastAsia="ＭＳ ゴシック" w:hAnsi="ＭＳ ゴシック" w:hint="eastAsia"/>
                    </w:rPr>
                    <w:t>チャートがバランスよい円を描</w:t>
                  </w:r>
                  <w:r w:rsidR="00673064">
                    <w:rPr>
                      <w:rFonts w:ascii="ＭＳ ゴシック" w:eastAsia="ＭＳ ゴシック" w:hAnsi="ＭＳ ゴシック" w:hint="eastAsia"/>
                    </w:rPr>
                    <w:t>いています。</w:t>
                  </w:r>
                </w:p>
                <w:p w:rsidR="00F17293" w:rsidRDefault="00DD7DF2" w:rsidP="00F17293">
                  <w:pPr>
                    <w:spacing w:line="280" w:lineRule="exact"/>
                    <w:ind w:leftChars="100" w:left="477" w:hangingChars="147" w:hanging="284"/>
                    <w:rPr>
                      <w:rFonts w:ascii="ＭＳ ゴシック" w:eastAsia="ＭＳ ゴシック" w:hAnsi="ＭＳ ゴシック"/>
                    </w:rPr>
                  </w:pPr>
                  <w:r w:rsidRPr="005E434F">
                    <w:rPr>
                      <w:rFonts w:ascii="ＭＳ ゴシック" w:eastAsia="ＭＳ ゴシック" w:hAnsi="ＭＳ ゴシック" w:hint="eastAsia"/>
                    </w:rPr>
                    <w:t>○</w:t>
                  </w:r>
                  <w:r w:rsidR="00F17293">
                    <w:rPr>
                      <w:rFonts w:ascii="ＭＳ ゴシック" w:eastAsia="ＭＳ ゴシック" w:hAnsi="ＭＳ ゴシック" w:hint="eastAsia"/>
                    </w:rPr>
                    <w:t xml:space="preserve">　</w:t>
                  </w:r>
                  <w:r w:rsidRPr="001A212E">
                    <w:rPr>
                      <w:rFonts w:ascii="ＭＳ ゴシック" w:eastAsia="ＭＳ ゴシック" w:hAnsi="ＭＳ ゴシック" w:hint="eastAsia"/>
                    </w:rPr>
                    <w:t>特別な教育的支援が必要な子ども</w:t>
                  </w:r>
                  <w:r>
                    <w:rPr>
                      <w:rFonts w:ascii="ＭＳ ゴシック" w:eastAsia="ＭＳ ゴシック" w:hAnsi="ＭＳ ゴシック" w:hint="eastAsia"/>
                    </w:rPr>
                    <w:t>の在籍する学級において安定した授業ができる指導技術を教師が身に付けています。</w:t>
                  </w:r>
                </w:p>
                <w:p w:rsidR="00DD7DF2" w:rsidRPr="005E434F" w:rsidRDefault="00DD7DF2" w:rsidP="00F17293">
                  <w:pPr>
                    <w:spacing w:line="280" w:lineRule="exact"/>
                    <w:ind w:leftChars="100" w:left="477" w:hangingChars="147" w:hanging="284"/>
                    <w:rPr>
                      <w:rFonts w:ascii="ＭＳ ゴシック" w:eastAsia="ＭＳ ゴシック" w:hAnsi="ＭＳ ゴシック"/>
                    </w:rPr>
                  </w:pPr>
                  <w:r w:rsidRPr="005E434F">
                    <w:rPr>
                      <w:rFonts w:ascii="ＭＳ ゴシック" w:eastAsia="ＭＳ ゴシック" w:hAnsi="ＭＳ ゴシック" w:hint="eastAsia"/>
                    </w:rPr>
                    <w:t>○</w:t>
                  </w:r>
                  <w:r w:rsidR="00F17293">
                    <w:rPr>
                      <w:rFonts w:ascii="ＭＳ ゴシック" w:eastAsia="ＭＳ ゴシック" w:hAnsi="ＭＳ ゴシック" w:hint="eastAsia"/>
                    </w:rPr>
                    <w:t xml:space="preserve">　</w:t>
                  </w:r>
                  <w:r w:rsidR="00673064">
                    <w:rPr>
                      <w:rFonts w:ascii="ＭＳ ゴシック" w:eastAsia="ＭＳ ゴシック" w:hAnsi="ＭＳ ゴシック" w:hint="eastAsia"/>
                    </w:rPr>
                    <w:t>学年研やブロック研での教材研究や重点研に関わる</w:t>
                  </w:r>
                  <w:r>
                    <w:rPr>
                      <w:rFonts w:ascii="ＭＳ ゴシック" w:eastAsia="ＭＳ ゴシック" w:hAnsi="ＭＳ ゴシック" w:hint="eastAsia"/>
                    </w:rPr>
                    <w:t>研修・研究時間を</w:t>
                  </w:r>
                  <w:r w:rsidR="00673064">
                    <w:rPr>
                      <w:rFonts w:ascii="ＭＳ ゴシック" w:eastAsia="ＭＳ ゴシック" w:hAnsi="ＭＳ ゴシック" w:hint="eastAsia"/>
                    </w:rPr>
                    <w:t>毎週</w:t>
                  </w:r>
                  <w:r>
                    <w:rPr>
                      <w:rFonts w:ascii="ＭＳ ゴシック" w:eastAsia="ＭＳ ゴシック" w:hAnsi="ＭＳ ゴシック" w:hint="eastAsia"/>
                    </w:rPr>
                    <w:t>確保し、実践的な</w:t>
                  </w:r>
                  <w:r w:rsidR="00673064">
                    <w:rPr>
                      <w:rFonts w:ascii="ＭＳ ゴシック" w:eastAsia="ＭＳ ゴシック" w:hAnsi="ＭＳ ゴシック" w:hint="eastAsia"/>
                    </w:rPr>
                    <w:t>研鑽</w:t>
                  </w:r>
                  <w:r>
                    <w:rPr>
                      <w:rFonts w:ascii="ＭＳ ゴシック" w:eastAsia="ＭＳ ゴシック" w:hAnsi="ＭＳ ゴシック" w:hint="eastAsia"/>
                    </w:rPr>
                    <w:t>を組織的に行っています。</w:t>
                  </w:r>
                </w:p>
                <w:p w:rsidR="00DD7DF2" w:rsidRDefault="00DD7DF2" w:rsidP="00DD7DF2"/>
                <w:p w:rsidR="00DD7DF2" w:rsidRDefault="00DD7DF2" w:rsidP="00DD7DF2"/>
                <w:p w:rsidR="00DD7DF2" w:rsidRDefault="00DD7DF2" w:rsidP="00DD7DF2"/>
                <w:p w:rsidR="00DD7DF2" w:rsidRDefault="00DD7DF2" w:rsidP="00DD7DF2"/>
                <w:p w:rsidR="00DD7DF2" w:rsidRDefault="00DD7DF2" w:rsidP="00DD7DF2"/>
                <w:p w:rsidR="00DD7DF2" w:rsidRDefault="00DD7DF2" w:rsidP="00DD7DF2"/>
                <w:p w:rsidR="00DD7DF2" w:rsidRDefault="00DD7DF2" w:rsidP="00DD7DF2"/>
                <w:p w:rsidR="00DD7DF2" w:rsidRDefault="00DD7DF2" w:rsidP="00DD7DF2"/>
                <w:p w:rsidR="00DD7DF2" w:rsidRDefault="00DD7DF2" w:rsidP="00DD7DF2"/>
                <w:p w:rsidR="00DD7DF2" w:rsidRDefault="00DD7DF2" w:rsidP="00DD7DF2"/>
              </w:txbxContent>
            </v:textbox>
          </v:roundrect>
        </w:pict>
      </w:r>
    </w:p>
    <w:p w:rsidR="00DD7DF2" w:rsidRDefault="00DD7DF2" w:rsidP="008B57DD">
      <w:pPr>
        <w:spacing w:beforeLines="50" w:before="143" w:line="260" w:lineRule="exact"/>
        <w:ind w:leftChars="-294" w:left="-114" w:hangingChars="160" w:hanging="453"/>
        <w:rPr>
          <w:rFonts w:ascii="HG創英角ｺﾞｼｯｸUB" w:eastAsia="HG創英角ｺﾞｼｯｸUB" w:hAnsi="HG創英角ｺﾞｼｯｸUB"/>
          <w:sz w:val="30"/>
          <w:szCs w:val="30"/>
        </w:rPr>
      </w:pPr>
    </w:p>
    <w:p w:rsidR="00DD7DF2" w:rsidRDefault="00DD7DF2" w:rsidP="008B57DD">
      <w:pPr>
        <w:spacing w:beforeLines="50" w:before="143" w:line="260" w:lineRule="exact"/>
        <w:ind w:leftChars="-294" w:left="-114" w:hangingChars="160" w:hanging="453"/>
        <w:rPr>
          <w:rFonts w:ascii="HG創英角ｺﾞｼｯｸUB" w:eastAsia="HG創英角ｺﾞｼｯｸUB" w:hAnsi="HG創英角ｺﾞｼｯｸUB"/>
          <w:sz w:val="30"/>
          <w:szCs w:val="30"/>
        </w:rPr>
      </w:pPr>
    </w:p>
    <w:p w:rsidR="00DD7DF2" w:rsidRDefault="00DD7DF2" w:rsidP="008B57DD">
      <w:pPr>
        <w:spacing w:beforeLines="50" w:before="143" w:line="260" w:lineRule="exact"/>
        <w:ind w:leftChars="-294" w:left="-114" w:hangingChars="160" w:hanging="453"/>
        <w:rPr>
          <w:rFonts w:ascii="HG創英角ｺﾞｼｯｸUB" w:eastAsia="HG創英角ｺﾞｼｯｸUB" w:hAnsi="HG創英角ｺﾞｼｯｸUB"/>
          <w:sz w:val="30"/>
          <w:szCs w:val="30"/>
        </w:rPr>
      </w:pPr>
    </w:p>
    <w:p w:rsidR="00DD7DF2" w:rsidRDefault="00DD7DF2" w:rsidP="008B57DD">
      <w:pPr>
        <w:spacing w:beforeLines="50" w:before="143" w:line="260" w:lineRule="exact"/>
        <w:ind w:leftChars="-294" w:left="-114" w:hangingChars="160" w:hanging="453"/>
        <w:rPr>
          <w:rFonts w:ascii="HG創英角ｺﾞｼｯｸUB" w:eastAsia="HG創英角ｺﾞｼｯｸUB" w:hAnsi="HG創英角ｺﾞｼｯｸUB"/>
          <w:sz w:val="30"/>
          <w:szCs w:val="30"/>
        </w:rPr>
      </w:pPr>
    </w:p>
    <w:p w:rsidR="006C6BB0" w:rsidRDefault="006C6BB0" w:rsidP="008B57DD">
      <w:pPr>
        <w:spacing w:beforeLines="50" w:before="143" w:line="260" w:lineRule="exact"/>
        <w:ind w:leftChars="-294" w:left="-114" w:hangingChars="160" w:hanging="453"/>
        <w:rPr>
          <w:rFonts w:ascii="HG創英角ｺﾞｼｯｸUB" w:eastAsia="HG創英角ｺﾞｼｯｸUB" w:hAnsi="HG創英角ｺﾞｼｯｸUB"/>
          <w:sz w:val="30"/>
          <w:szCs w:val="30"/>
        </w:rPr>
      </w:pPr>
    </w:p>
    <w:p w:rsidR="00F17293" w:rsidRDefault="00DD7DF2" w:rsidP="008B57DD">
      <w:pPr>
        <w:spacing w:beforeLines="50" w:before="143" w:line="260" w:lineRule="exact"/>
        <w:ind w:leftChars="-294" w:left="-114" w:hangingChars="160" w:hanging="453"/>
        <w:rPr>
          <w:rFonts w:ascii="HG創英角ｺﾞｼｯｸUB" w:eastAsia="HG創英角ｺﾞｼｯｸUB" w:hAnsi="HG創英角ｺﾞｼｯｸUB"/>
          <w:sz w:val="30"/>
          <w:szCs w:val="30"/>
        </w:rPr>
      </w:pPr>
      <w:r>
        <w:rPr>
          <w:rFonts w:ascii="HG創英角ｺﾞｼｯｸUB" w:eastAsia="HG創英角ｺﾞｼｯｸUB" w:hAnsi="HG創英角ｺﾞｼｯｸUB" w:hint="eastAsia"/>
          <w:sz w:val="30"/>
          <w:szCs w:val="30"/>
        </w:rPr>
        <w:t xml:space="preserve">３　</w:t>
      </w:r>
      <w:r w:rsidR="00C4386C" w:rsidRPr="00813513">
        <w:rPr>
          <w:rFonts w:ascii="HG創英角ｺﾞｼｯｸUB" w:eastAsia="HG創英角ｺﾞｼｯｸUB" w:hAnsi="HG創英角ｺﾞｼｯｸUB" w:hint="eastAsia"/>
          <w:sz w:val="30"/>
          <w:szCs w:val="30"/>
        </w:rPr>
        <w:t>横浜市学力学習状況</w:t>
      </w:r>
      <w:r w:rsidR="00BB620A">
        <w:rPr>
          <w:rFonts w:ascii="HG創英角ｺﾞｼｯｸUB" w:eastAsia="HG創英角ｺﾞｼｯｸUB" w:hAnsi="HG創英角ｺﾞｼｯｸUB" w:hint="eastAsia"/>
          <w:sz w:val="30"/>
          <w:szCs w:val="30"/>
        </w:rPr>
        <w:t>調査</w:t>
      </w:r>
      <w:r w:rsidR="00C4386C" w:rsidRPr="00813513">
        <w:rPr>
          <w:rFonts w:ascii="HG創英角ｺﾞｼｯｸUB" w:eastAsia="HG創英角ｺﾞｼｯｸUB" w:hAnsi="HG創英角ｺﾞｼｯｸUB" w:hint="eastAsia"/>
          <w:sz w:val="30"/>
          <w:szCs w:val="30"/>
        </w:rPr>
        <w:t>等からの</w:t>
      </w:r>
      <w:r>
        <w:rPr>
          <w:rFonts w:ascii="HG創英角ｺﾞｼｯｸUB" w:eastAsia="HG創英角ｺﾞｼｯｸUB" w:hAnsi="HG創英角ｺﾞｼｯｸUB" w:hint="eastAsia"/>
          <w:sz w:val="30"/>
          <w:szCs w:val="30"/>
        </w:rPr>
        <w:t>平成</w:t>
      </w:r>
      <w:r w:rsidR="00CA0121">
        <w:rPr>
          <w:rFonts w:ascii="HG創英角ｺﾞｼｯｸUB" w:eastAsia="HG創英角ｺﾞｼｯｸUB" w:hAnsi="HG創英角ｺﾞｼｯｸUB" w:hint="eastAsia"/>
          <w:sz w:val="30"/>
          <w:szCs w:val="30"/>
        </w:rPr>
        <w:t>２７</w:t>
      </w:r>
      <w:r>
        <w:rPr>
          <w:rFonts w:ascii="HG創英角ｺﾞｼｯｸUB" w:eastAsia="HG創英角ｺﾞｼｯｸUB" w:hAnsi="HG創英角ｺﾞｼｯｸUB" w:hint="eastAsia"/>
          <w:sz w:val="30"/>
          <w:szCs w:val="30"/>
        </w:rPr>
        <w:t>年度の</w:t>
      </w:r>
      <w:r w:rsidR="00C4386C" w:rsidRPr="00813513">
        <w:rPr>
          <w:rFonts w:ascii="HG創英角ｺﾞｼｯｸUB" w:eastAsia="HG創英角ｺﾞｼｯｸUB" w:hAnsi="HG創英角ｺﾞｼｯｸUB" w:hint="eastAsia"/>
          <w:sz w:val="30"/>
          <w:szCs w:val="30"/>
        </w:rPr>
        <w:t>実態把握</w:t>
      </w:r>
    </w:p>
    <w:p w:rsidR="00BB620A" w:rsidRDefault="005622DB" w:rsidP="008B57DD">
      <w:pPr>
        <w:spacing w:beforeLines="50" w:before="143" w:line="260" w:lineRule="exact"/>
        <w:ind w:leftChars="-294" w:left="-258" w:hangingChars="160" w:hanging="309"/>
      </w:pPr>
      <w:r>
        <w:rPr>
          <w:noProof/>
        </w:rPr>
        <w:pict>
          <v:shapetype id="_x0000_t202" coordsize="21600,21600" o:spt="202" path="m,l,21600r21600,l21600,xe">
            <v:stroke joinstyle="miter"/>
            <v:path gradientshapeok="t" o:connecttype="rect"/>
          </v:shapetype>
          <v:shape id="_x0000_s1086" type="#_x0000_t202" style="position:absolute;left:0;text-align:left;margin-left:118.85pt;margin-top:18.85pt;width:146.85pt;height:144.9pt;z-index:251667456;mso-wrap-style:none" filled="f" stroked="f">
            <v:textbox style="mso-fit-shape-to-text:t" inset="5.85pt,.7pt,5.85pt,.7pt">
              <w:txbxContent>
                <w:p w:rsidR="00CB228D" w:rsidRDefault="005622DB">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5pt;height:135pt">
                        <v:imagedata r:id="rId7" o:title="H25"/>
                      </v:shape>
                    </w:pict>
                  </w:r>
                </w:p>
              </w:txbxContent>
            </v:textbox>
          </v:shape>
        </w:pict>
      </w:r>
      <w:r>
        <w:rPr>
          <w:noProof/>
        </w:rPr>
        <w:pict>
          <v:shape id="_x0000_s1085" type="#_x0000_t202" style="position:absolute;left:0;text-align:left;margin-left:-16.15pt;margin-top:18.85pt;width:164.25pt;height:145.5pt;z-index:251666432;mso-wrap-style:none" filled="f" stroked="f">
            <v:textbox style="mso-fit-shape-to-text:t" inset="5.85pt,.7pt,5.85pt,.7pt">
              <w:txbxContent>
                <w:p w:rsidR="00CB228D" w:rsidRDefault="005622DB">
                  <w:r>
                    <w:pict>
                      <v:shape id="_x0000_i1028" type="#_x0000_t75" style="width:137.25pt;height:137.25pt">
                        <v:imagedata r:id="rId8" o:title="H25-H26"/>
                      </v:shape>
                    </w:pict>
                  </w:r>
                </w:p>
              </w:txbxContent>
            </v:textbox>
          </v:shape>
        </w:pict>
      </w:r>
      <w:r>
        <w:rPr>
          <w:noProof/>
        </w:rPr>
        <w:pict>
          <v:rect id="_x0000_s1039" style="position:absolute;left:0;text-align:left;margin-left:-25.95pt;margin-top:3.45pt;width:489.15pt;height:347.3pt;z-index:-251651072" filled="f" strokeweight="1.25pt">
            <v:shadow opacity=".5" offset="6pt,6pt"/>
            <v:textbox style="mso-next-textbox:#_x0000_s1039" inset="5.85pt,.7pt,5.85pt,.7pt">
              <w:txbxContent>
                <w:p w:rsidR="00403863" w:rsidRDefault="00403863"/>
                <w:p w:rsidR="00403863" w:rsidRDefault="00403863"/>
                <w:p w:rsidR="00403863" w:rsidRDefault="00403863"/>
                <w:p w:rsidR="00403863" w:rsidRDefault="00403863"/>
                <w:p w:rsidR="00403863" w:rsidRDefault="00403863"/>
                <w:p w:rsidR="00E71435" w:rsidRDefault="00E71435"/>
                <w:p w:rsidR="00403863" w:rsidRDefault="00403863"/>
                <w:p w:rsidR="00E71435" w:rsidRDefault="00E71435">
                  <w:r>
                    <w:rPr>
                      <w:rFonts w:hint="eastAsia"/>
                    </w:rPr>
                    <w:t xml:space="preserve">　</w:t>
                  </w:r>
                </w:p>
                <w:p w:rsidR="00403863" w:rsidRDefault="00403863"/>
                <w:p w:rsidR="00403863" w:rsidRDefault="00403863"/>
                <w:p w:rsidR="00403863" w:rsidRDefault="00403863"/>
                <w:p w:rsidR="00CF6604" w:rsidRDefault="00CF6604"/>
                <w:p w:rsidR="00403863" w:rsidRDefault="00403863"/>
                <w:p w:rsidR="00403863" w:rsidRDefault="00403863"/>
                <w:p w:rsidR="00403863" w:rsidRDefault="00403863"/>
              </w:txbxContent>
            </v:textbox>
          </v:rect>
        </w:pict>
      </w:r>
      <w:r w:rsidR="004D33C6">
        <w:rPr>
          <w:rFonts w:ascii="ＭＳ ゴシック" w:eastAsia="ＭＳ ゴシック" w:hAnsi="ＭＳ ゴシック" w:hint="eastAsia"/>
          <w:b/>
          <w:sz w:val="22"/>
        </w:rPr>
        <w:t>（１）学力</w:t>
      </w:r>
      <w:r w:rsidR="00DD5518" w:rsidRPr="001B3B1B">
        <w:rPr>
          <w:rFonts w:ascii="ＭＳ ゴシック" w:eastAsia="ＭＳ ゴシック" w:hAnsi="ＭＳ ゴシック" w:hint="eastAsia"/>
          <w:b/>
          <w:sz w:val="22"/>
        </w:rPr>
        <w:t>の</w:t>
      </w:r>
      <w:r w:rsidR="004D33C6">
        <w:rPr>
          <w:rFonts w:ascii="ＭＳ ゴシック" w:eastAsia="ＭＳ ゴシック" w:hAnsi="ＭＳ ゴシック" w:hint="eastAsia"/>
          <w:b/>
          <w:sz w:val="22"/>
        </w:rPr>
        <w:t>概要</w:t>
      </w:r>
      <w:r w:rsidR="00A87053">
        <w:rPr>
          <w:rFonts w:ascii="ＭＳ ゴシック" w:eastAsia="ＭＳ ゴシック" w:hAnsi="ＭＳ ゴシック" w:hint="eastAsia"/>
          <w:b/>
          <w:sz w:val="22"/>
        </w:rPr>
        <w:t>と</w:t>
      </w:r>
      <w:r w:rsidR="005E57E4">
        <w:rPr>
          <w:rFonts w:ascii="ＭＳ ゴシック" w:eastAsia="ＭＳ ゴシック" w:hAnsi="ＭＳ ゴシック" w:hint="eastAsia"/>
          <w:b/>
          <w:sz w:val="22"/>
        </w:rPr>
        <w:t>要因</w:t>
      </w:r>
      <w:r w:rsidR="00A87053">
        <w:rPr>
          <w:rFonts w:ascii="ＭＳ ゴシック" w:eastAsia="ＭＳ ゴシック" w:hAnsi="ＭＳ ゴシック" w:hint="eastAsia"/>
          <w:b/>
          <w:sz w:val="22"/>
        </w:rPr>
        <w:t>の分析</w:t>
      </w:r>
    </w:p>
    <w:p w:rsidR="00F17293" w:rsidRDefault="00DD5518" w:rsidP="00BB620A">
      <w:pPr>
        <w:tabs>
          <w:tab w:val="left" w:pos="4622"/>
        </w:tabs>
        <w:spacing w:line="260" w:lineRule="exact"/>
        <w:ind w:leftChars="2700" w:left="5210" w:firstLineChars="100" w:firstLine="193"/>
      </w:pPr>
      <w:r>
        <w:rPr>
          <w:rFonts w:hint="eastAsia"/>
        </w:rPr>
        <w:t>全体的には、横浜市の平均</w:t>
      </w:r>
      <w:r w:rsidR="00673064">
        <w:rPr>
          <w:rFonts w:hint="eastAsia"/>
        </w:rPr>
        <w:t>を多少上回る</w:t>
      </w:r>
      <w:r>
        <w:rPr>
          <w:rFonts w:hint="eastAsia"/>
        </w:rPr>
        <w:t>学力であ</w:t>
      </w:r>
      <w:r w:rsidR="00673064">
        <w:rPr>
          <w:rFonts w:hint="eastAsia"/>
        </w:rPr>
        <w:t>る。しかし、</w:t>
      </w:r>
      <w:r w:rsidR="00D7402F">
        <w:rPr>
          <w:rFonts w:hint="eastAsia"/>
        </w:rPr>
        <w:t>学習意識、生活意識が低い状況が</w:t>
      </w:r>
      <w:r w:rsidR="00673064">
        <w:rPr>
          <w:rFonts w:hint="eastAsia"/>
        </w:rPr>
        <w:t>ある。</w:t>
      </w:r>
      <w:r w:rsidR="00BB620A">
        <w:rPr>
          <w:rFonts w:hint="eastAsia"/>
        </w:rPr>
        <w:t>子どもたちの意識をさらに見てみると、学習はある程度理解はできているが、それぞれの教科の学習の必要性や、大切さを感じられていないため、主体的な学習にできていないような傾向が</w:t>
      </w:r>
      <w:r w:rsidR="00261D56">
        <w:rPr>
          <w:rFonts w:hint="eastAsia"/>
        </w:rPr>
        <w:t>今年度も</w:t>
      </w:r>
      <w:r w:rsidR="00BB620A">
        <w:rPr>
          <w:rFonts w:hint="eastAsia"/>
        </w:rPr>
        <w:t>伺えた。それぞれの学習の導入や終末を工夫し、子どもたちが</w:t>
      </w:r>
      <w:r w:rsidR="0032554A">
        <w:rPr>
          <w:rFonts w:hint="eastAsia"/>
        </w:rPr>
        <w:t>意欲をも</w:t>
      </w:r>
      <w:r w:rsidR="00E71435">
        <w:rPr>
          <w:rFonts w:hint="eastAsia"/>
        </w:rPr>
        <w:t>って</w:t>
      </w:r>
      <w:r w:rsidR="00BB620A">
        <w:rPr>
          <w:rFonts w:hint="eastAsia"/>
        </w:rPr>
        <w:t>主体的に</w:t>
      </w:r>
      <w:r w:rsidR="004729A6">
        <w:rPr>
          <w:rFonts w:hint="eastAsia"/>
        </w:rPr>
        <w:t>学べるような授業改善が求められている。</w:t>
      </w:r>
    </w:p>
    <w:p w:rsidR="00BB620A" w:rsidRDefault="00BB620A" w:rsidP="00BB620A">
      <w:pPr>
        <w:tabs>
          <w:tab w:val="left" w:pos="4622"/>
        </w:tabs>
        <w:spacing w:line="260" w:lineRule="exact"/>
        <w:ind w:leftChars="2700" w:left="5210" w:firstLineChars="100" w:firstLine="193"/>
      </w:pPr>
    </w:p>
    <w:p w:rsidR="00AA159C" w:rsidRDefault="00726D71" w:rsidP="00AA159C">
      <w:pPr>
        <w:tabs>
          <w:tab w:val="left" w:pos="4622"/>
        </w:tabs>
        <w:spacing w:line="260" w:lineRule="exact"/>
        <w:ind w:leftChars="-221" w:left="-426"/>
      </w:pPr>
      <w:r>
        <w:rPr>
          <w:rFonts w:ascii="ＭＳ ゴシック" w:eastAsia="ＭＳ ゴシック" w:hAnsi="ＭＳ ゴシック" w:hint="eastAsia"/>
          <w:b/>
          <w:sz w:val="22"/>
        </w:rPr>
        <w:t>（２）教科学習の状況</w:t>
      </w:r>
      <w:r w:rsidR="004D33C6">
        <w:rPr>
          <w:rFonts w:hint="eastAsia"/>
        </w:rPr>
        <w:t xml:space="preserve"> </w:t>
      </w:r>
      <w:r w:rsidR="00F7293B">
        <w:rPr>
          <w:rFonts w:hint="eastAsia"/>
        </w:rPr>
        <w:t xml:space="preserve"> </w:t>
      </w:r>
    </w:p>
    <w:p w:rsidR="00AA159C" w:rsidRDefault="007F162F" w:rsidP="00CF6604">
      <w:pPr>
        <w:tabs>
          <w:tab w:val="left" w:pos="4622"/>
        </w:tabs>
        <w:spacing w:line="260" w:lineRule="exact"/>
        <w:ind w:leftChars="-171" w:left="631" w:hangingChars="498" w:hanging="961"/>
      </w:pPr>
      <w:r>
        <w:rPr>
          <w:rFonts w:hint="eastAsia"/>
        </w:rPr>
        <w:t>○</w:t>
      </w:r>
      <w:r>
        <w:rPr>
          <w:rFonts w:hint="eastAsia"/>
        </w:rPr>
        <w:t xml:space="preserve"> </w:t>
      </w:r>
      <w:r w:rsidR="004D33C6">
        <w:rPr>
          <w:rFonts w:hint="eastAsia"/>
        </w:rPr>
        <w:t>国語科：</w:t>
      </w:r>
      <w:r w:rsidR="004729A6">
        <w:rPr>
          <w:rFonts w:hint="eastAsia"/>
        </w:rPr>
        <w:t>文章を</w:t>
      </w:r>
      <w:r w:rsidR="002F46D3">
        <w:rPr>
          <w:rFonts w:hint="eastAsia"/>
        </w:rPr>
        <w:t>読み取る力</w:t>
      </w:r>
      <w:r w:rsidR="00261D56">
        <w:rPr>
          <w:rFonts w:hint="eastAsia"/>
        </w:rPr>
        <w:t>、話す聞く力</w:t>
      </w:r>
      <w:r w:rsidR="002F46D3">
        <w:rPr>
          <w:rFonts w:hint="eastAsia"/>
        </w:rPr>
        <w:t>は身に付いている</w:t>
      </w:r>
      <w:r w:rsidR="004729A6">
        <w:rPr>
          <w:rFonts w:hint="eastAsia"/>
        </w:rPr>
        <w:t>。考えを文章に表す</w:t>
      </w:r>
      <w:r w:rsidR="00F7293B">
        <w:rPr>
          <w:rFonts w:hint="eastAsia"/>
        </w:rPr>
        <w:t>こと</w:t>
      </w:r>
      <w:r w:rsidR="00AA159C">
        <w:rPr>
          <w:rFonts w:hint="eastAsia"/>
        </w:rPr>
        <w:t>に</w:t>
      </w:r>
      <w:r w:rsidR="00F7293B">
        <w:rPr>
          <w:rFonts w:hint="eastAsia"/>
        </w:rPr>
        <w:t>課題</w:t>
      </w:r>
      <w:r w:rsidR="00695817">
        <w:rPr>
          <w:rFonts w:hint="eastAsia"/>
        </w:rPr>
        <w:t>が見られ</w:t>
      </w:r>
      <w:r w:rsidR="00261D56">
        <w:rPr>
          <w:rFonts w:hint="eastAsia"/>
        </w:rPr>
        <w:t>る</w:t>
      </w:r>
      <w:r w:rsidR="00695817">
        <w:rPr>
          <w:rFonts w:hint="eastAsia"/>
        </w:rPr>
        <w:t>。</w:t>
      </w:r>
    </w:p>
    <w:p w:rsidR="00CF6604" w:rsidRDefault="007F162F" w:rsidP="00CF6604">
      <w:pPr>
        <w:tabs>
          <w:tab w:val="left" w:pos="4622"/>
        </w:tabs>
        <w:spacing w:line="260" w:lineRule="exact"/>
        <w:ind w:leftChars="-171" w:left="631" w:hangingChars="498" w:hanging="961"/>
      </w:pPr>
      <w:r>
        <w:rPr>
          <w:rFonts w:hint="eastAsia"/>
        </w:rPr>
        <w:t>○</w:t>
      </w:r>
      <w:r>
        <w:rPr>
          <w:rFonts w:hint="eastAsia"/>
        </w:rPr>
        <w:t xml:space="preserve"> </w:t>
      </w:r>
      <w:r w:rsidR="004D33C6">
        <w:rPr>
          <w:rFonts w:hint="eastAsia"/>
        </w:rPr>
        <w:t>算数科：</w:t>
      </w:r>
      <w:r w:rsidR="00261D56">
        <w:rPr>
          <w:rFonts w:hint="eastAsia"/>
        </w:rPr>
        <w:t>算数的な思考が向上した。算数的知識理解</w:t>
      </w:r>
      <w:r w:rsidR="00695817">
        <w:rPr>
          <w:rFonts w:hint="eastAsia"/>
        </w:rPr>
        <w:t>がやや平均を下回っている。スキル学習等を繰り返し、基礎基本的な算数</w:t>
      </w:r>
      <w:r w:rsidR="00261D56">
        <w:rPr>
          <w:rFonts w:hint="eastAsia"/>
        </w:rPr>
        <w:t>知識理解</w:t>
      </w:r>
      <w:r w:rsidR="00695817">
        <w:rPr>
          <w:rFonts w:hint="eastAsia"/>
        </w:rPr>
        <w:t>の向上を図るような</w:t>
      </w:r>
      <w:r w:rsidR="00130FDE">
        <w:rPr>
          <w:rFonts w:hint="eastAsia"/>
        </w:rPr>
        <w:t>授業改善が必要</w:t>
      </w:r>
      <w:r w:rsidR="00695817">
        <w:rPr>
          <w:rFonts w:hint="eastAsia"/>
        </w:rPr>
        <w:t>。</w:t>
      </w:r>
    </w:p>
    <w:p w:rsidR="00CF6604" w:rsidRDefault="007F162F" w:rsidP="00CF6604">
      <w:pPr>
        <w:tabs>
          <w:tab w:val="left" w:pos="4622"/>
        </w:tabs>
        <w:spacing w:line="260" w:lineRule="exact"/>
        <w:ind w:leftChars="-171" w:left="631" w:hangingChars="498" w:hanging="961"/>
      </w:pPr>
      <w:r>
        <w:rPr>
          <w:rFonts w:hint="eastAsia"/>
        </w:rPr>
        <w:t>○</w:t>
      </w:r>
      <w:r>
        <w:rPr>
          <w:rFonts w:hint="eastAsia"/>
        </w:rPr>
        <w:t xml:space="preserve"> </w:t>
      </w:r>
      <w:r w:rsidR="004D33C6">
        <w:rPr>
          <w:rFonts w:hint="eastAsia"/>
        </w:rPr>
        <w:t>社会科：</w:t>
      </w:r>
      <w:r w:rsidR="00261D56">
        <w:rPr>
          <w:rFonts w:hint="eastAsia"/>
        </w:rPr>
        <w:t>思考判断は身についている。</w:t>
      </w:r>
      <w:r w:rsidR="00695817">
        <w:rPr>
          <w:rFonts w:hint="eastAsia"/>
        </w:rPr>
        <w:t>学習したことを</w:t>
      </w:r>
      <w:r w:rsidR="00261D56">
        <w:rPr>
          <w:rFonts w:hint="eastAsia"/>
        </w:rPr>
        <w:t>表現する力を育てるような</w:t>
      </w:r>
      <w:r w:rsidR="00695817">
        <w:rPr>
          <w:rFonts w:hint="eastAsia"/>
        </w:rPr>
        <w:t>授業改善が必要。</w:t>
      </w:r>
    </w:p>
    <w:p w:rsidR="00F17293" w:rsidRDefault="007F162F" w:rsidP="00CF6604">
      <w:pPr>
        <w:tabs>
          <w:tab w:val="left" w:pos="4622"/>
        </w:tabs>
        <w:spacing w:line="260" w:lineRule="exact"/>
        <w:ind w:leftChars="-171" w:left="631" w:hangingChars="498" w:hanging="961"/>
      </w:pPr>
      <w:r>
        <w:rPr>
          <w:rFonts w:hint="eastAsia"/>
        </w:rPr>
        <w:t>○</w:t>
      </w:r>
      <w:r>
        <w:rPr>
          <w:rFonts w:hint="eastAsia"/>
        </w:rPr>
        <w:t xml:space="preserve"> </w:t>
      </w:r>
      <w:r w:rsidR="004D33C6">
        <w:rPr>
          <w:rFonts w:hint="eastAsia"/>
        </w:rPr>
        <w:t>理　科：</w:t>
      </w:r>
      <w:r w:rsidR="00DF7BAA">
        <w:rPr>
          <w:rFonts w:hint="eastAsia"/>
        </w:rPr>
        <w:t>理科的な思考や表現が横浜市の平均より低い傾向が見られた</w:t>
      </w:r>
      <w:r w:rsidR="001D0169">
        <w:rPr>
          <w:rFonts w:hint="eastAsia"/>
        </w:rPr>
        <w:t>。</w:t>
      </w:r>
      <w:r w:rsidR="00DF7BAA">
        <w:rPr>
          <w:rFonts w:hint="eastAsia"/>
        </w:rPr>
        <w:t>改善していく。</w:t>
      </w:r>
    </w:p>
    <w:p w:rsidR="005E64FE" w:rsidRDefault="005E64FE" w:rsidP="00CF6604">
      <w:pPr>
        <w:tabs>
          <w:tab w:val="left" w:pos="4622"/>
        </w:tabs>
        <w:spacing w:line="260" w:lineRule="exact"/>
        <w:ind w:leftChars="-171" w:left="631" w:hangingChars="498" w:hanging="961"/>
      </w:pPr>
    </w:p>
    <w:p w:rsidR="00CF6604" w:rsidRDefault="00726D71" w:rsidP="00CF6604">
      <w:pPr>
        <w:tabs>
          <w:tab w:val="left" w:pos="4622"/>
        </w:tabs>
        <w:spacing w:line="260" w:lineRule="exact"/>
        <w:ind w:leftChars="-221" w:left="-426"/>
        <w:rPr>
          <w:rFonts w:ascii="ＭＳ ゴシック" w:eastAsia="ＭＳ ゴシック" w:hAnsi="ＭＳ ゴシック"/>
          <w:b/>
          <w:sz w:val="22"/>
        </w:rPr>
      </w:pPr>
      <w:r>
        <w:rPr>
          <w:rFonts w:ascii="ＭＳ ゴシック" w:eastAsia="ＭＳ ゴシック" w:hAnsi="ＭＳ ゴシック" w:hint="eastAsia"/>
          <w:b/>
          <w:sz w:val="22"/>
        </w:rPr>
        <w:t>（３</w:t>
      </w:r>
      <w:r w:rsidR="001B3B1B" w:rsidRPr="001B3B1B">
        <w:rPr>
          <w:rFonts w:ascii="ＭＳ ゴシック" w:eastAsia="ＭＳ ゴシック" w:hAnsi="ＭＳ ゴシック" w:hint="eastAsia"/>
          <w:b/>
          <w:sz w:val="22"/>
        </w:rPr>
        <w:t>）</w:t>
      </w:r>
      <w:r w:rsidR="001B3B1B">
        <w:rPr>
          <w:rFonts w:ascii="ＭＳ ゴシック" w:eastAsia="ＭＳ ゴシック" w:hAnsi="ＭＳ ゴシック" w:hint="eastAsia"/>
          <w:b/>
          <w:sz w:val="22"/>
        </w:rPr>
        <w:t>経年変化の状況</w:t>
      </w:r>
      <w:r w:rsidR="004D33C6">
        <w:rPr>
          <w:rFonts w:ascii="ＭＳ ゴシック" w:eastAsia="ＭＳ ゴシック" w:hAnsi="ＭＳ ゴシック" w:hint="eastAsia"/>
          <w:b/>
          <w:sz w:val="22"/>
        </w:rPr>
        <w:t>と</w:t>
      </w:r>
      <w:r w:rsidR="005E57E4">
        <w:rPr>
          <w:rFonts w:ascii="ＭＳ ゴシック" w:eastAsia="ＭＳ ゴシック" w:hAnsi="ＭＳ ゴシック" w:hint="eastAsia"/>
          <w:b/>
          <w:sz w:val="22"/>
        </w:rPr>
        <w:t>要因</w:t>
      </w:r>
      <w:r w:rsidR="00A87053">
        <w:rPr>
          <w:rFonts w:ascii="ＭＳ ゴシック" w:eastAsia="ＭＳ ゴシック" w:hAnsi="ＭＳ ゴシック" w:hint="eastAsia"/>
          <w:b/>
          <w:sz w:val="22"/>
        </w:rPr>
        <w:t>の分析</w:t>
      </w:r>
      <w:r w:rsidR="00D96691">
        <w:rPr>
          <w:rFonts w:ascii="ＭＳ ゴシック" w:eastAsia="ＭＳ ゴシック" w:hAnsi="ＭＳ ゴシック" w:hint="eastAsia"/>
          <w:b/>
          <w:sz w:val="22"/>
        </w:rPr>
        <w:t>（学習・生活意識調査</w:t>
      </w:r>
      <w:r w:rsidR="00D7402F">
        <w:rPr>
          <w:rFonts w:ascii="ＭＳ ゴシック" w:eastAsia="ＭＳ ゴシック" w:hAnsi="ＭＳ ゴシック" w:hint="eastAsia"/>
          <w:b/>
          <w:sz w:val="22"/>
        </w:rPr>
        <w:t>も含めて分析</w:t>
      </w:r>
      <w:r w:rsidR="00D96691">
        <w:rPr>
          <w:rFonts w:ascii="ＭＳ ゴシック" w:eastAsia="ＭＳ ゴシック" w:hAnsi="ＭＳ ゴシック" w:hint="eastAsia"/>
          <w:b/>
          <w:sz w:val="22"/>
        </w:rPr>
        <w:t>）</w:t>
      </w:r>
    </w:p>
    <w:p w:rsidR="007F162F" w:rsidRDefault="00824E70" w:rsidP="00CF6604">
      <w:pPr>
        <w:tabs>
          <w:tab w:val="left" w:pos="4622"/>
        </w:tabs>
        <w:spacing w:line="260" w:lineRule="exact"/>
        <w:ind w:leftChars="-121" w:left="-234" w:firstLineChars="100" w:firstLine="193"/>
      </w:pPr>
      <w:r>
        <w:rPr>
          <w:rFonts w:hint="eastAsia"/>
        </w:rPr>
        <w:t>学校全体としては、</w:t>
      </w:r>
      <w:r w:rsidR="001D0169">
        <w:rPr>
          <w:rFonts w:hint="eastAsia"/>
        </w:rPr>
        <w:t>学力は</w:t>
      </w:r>
      <w:r w:rsidR="0042357C">
        <w:rPr>
          <w:rFonts w:hint="eastAsia"/>
        </w:rPr>
        <w:t>昨年度よりも</w:t>
      </w:r>
      <w:r w:rsidR="00695817">
        <w:rPr>
          <w:rFonts w:hint="eastAsia"/>
        </w:rPr>
        <w:t>やや</w:t>
      </w:r>
      <w:r w:rsidR="0042357C">
        <w:rPr>
          <w:rFonts w:hint="eastAsia"/>
        </w:rPr>
        <w:t>上昇</w:t>
      </w:r>
      <w:r w:rsidR="00695817">
        <w:rPr>
          <w:rFonts w:hint="eastAsia"/>
        </w:rPr>
        <w:t>し、</w:t>
      </w:r>
      <w:r w:rsidR="00AA159C">
        <w:rPr>
          <w:rFonts w:hint="eastAsia"/>
        </w:rPr>
        <w:t>市の平均</w:t>
      </w:r>
      <w:r w:rsidR="00695817">
        <w:rPr>
          <w:rFonts w:hint="eastAsia"/>
        </w:rPr>
        <w:t>と同じ程度の</w:t>
      </w:r>
      <w:r w:rsidR="00AA159C">
        <w:rPr>
          <w:rFonts w:hint="eastAsia"/>
        </w:rPr>
        <w:t>状況である。</w:t>
      </w:r>
      <w:r w:rsidR="001D0169">
        <w:rPr>
          <w:rFonts w:hint="eastAsia"/>
        </w:rPr>
        <w:t>学習意識や生活意識</w:t>
      </w:r>
      <w:r w:rsidR="005E64FE">
        <w:rPr>
          <w:rFonts w:hint="eastAsia"/>
        </w:rPr>
        <w:t>は今年度も横浜市の平均より低かった。</w:t>
      </w:r>
      <w:r w:rsidR="00695817">
        <w:rPr>
          <w:rFonts w:hint="eastAsia"/>
        </w:rPr>
        <w:t>学習内容は分かるが、学習の</w:t>
      </w:r>
      <w:r w:rsidR="00AA159C">
        <w:rPr>
          <w:rFonts w:hint="eastAsia"/>
        </w:rPr>
        <w:t>大切</w:t>
      </w:r>
      <w:r w:rsidR="00695817">
        <w:rPr>
          <w:rFonts w:hint="eastAsia"/>
        </w:rPr>
        <w:t>さや必要性を</w:t>
      </w:r>
      <w:r w:rsidR="00AA159C">
        <w:rPr>
          <w:rFonts w:hint="eastAsia"/>
        </w:rPr>
        <w:t>感じる子どもの割合が</w:t>
      </w:r>
      <w:r w:rsidR="0042357C">
        <w:rPr>
          <w:rFonts w:hint="eastAsia"/>
        </w:rPr>
        <w:t>今年度も</w:t>
      </w:r>
      <w:r w:rsidR="00AA159C">
        <w:rPr>
          <w:rFonts w:hint="eastAsia"/>
        </w:rPr>
        <w:t>低い。</w:t>
      </w:r>
      <w:r w:rsidR="005E64FE">
        <w:rPr>
          <w:rFonts w:hint="eastAsia"/>
        </w:rPr>
        <w:t>また、</w:t>
      </w:r>
      <w:r w:rsidR="00695817">
        <w:rPr>
          <w:rFonts w:hint="eastAsia"/>
        </w:rPr>
        <w:t>昨年度から見られている傾向として、受</w:t>
      </w:r>
      <w:r w:rsidR="007F162F">
        <w:rPr>
          <w:rFonts w:hint="eastAsia"/>
        </w:rPr>
        <w:t>け身の学習になっている</w:t>
      </w:r>
      <w:r w:rsidR="00A87053">
        <w:rPr>
          <w:rFonts w:hint="eastAsia"/>
        </w:rPr>
        <w:t>こと</w:t>
      </w:r>
      <w:r w:rsidR="00CF6604">
        <w:rPr>
          <w:rFonts w:hint="eastAsia"/>
        </w:rPr>
        <w:t>や</w:t>
      </w:r>
      <w:r w:rsidR="002F46D3">
        <w:rPr>
          <w:rFonts w:hint="eastAsia"/>
        </w:rPr>
        <w:t>物事を最後まで自</w:t>
      </w:r>
      <w:r w:rsidR="00CF6604">
        <w:rPr>
          <w:rFonts w:hint="eastAsia"/>
        </w:rPr>
        <w:t>力で</w:t>
      </w:r>
      <w:r w:rsidR="002F46D3">
        <w:rPr>
          <w:rFonts w:hint="eastAsia"/>
        </w:rPr>
        <w:t>やり遂げて嬉しいと思う経験が少な</w:t>
      </w:r>
      <w:r w:rsidR="00CF6604">
        <w:rPr>
          <w:rFonts w:hint="eastAsia"/>
        </w:rPr>
        <w:t>いこと等</w:t>
      </w:r>
      <w:r w:rsidR="00BD28A7">
        <w:rPr>
          <w:rFonts w:hint="eastAsia"/>
        </w:rPr>
        <w:t>なども</w:t>
      </w:r>
      <w:r w:rsidR="007F162F">
        <w:rPr>
          <w:rFonts w:hint="eastAsia"/>
        </w:rPr>
        <w:t>原因</w:t>
      </w:r>
      <w:r w:rsidR="00A056EF">
        <w:rPr>
          <w:rFonts w:hint="eastAsia"/>
        </w:rPr>
        <w:t>として</w:t>
      </w:r>
      <w:r w:rsidR="007F162F">
        <w:rPr>
          <w:rFonts w:hint="eastAsia"/>
        </w:rPr>
        <w:t>考えられる。</w:t>
      </w:r>
      <w:r w:rsidR="00695817">
        <w:rPr>
          <w:rFonts w:hint="eastAsia"/>
        </w:rPr>
        <w:t>今年度においても</w:t>
      </w:r>
      <w:r w:rsidR="005E64FE">
        <w:rPr>
          <w:rFonts w:hint="eastAsia"/>
        </w:rPr>
        <w:t>、主体的に学ぶ姿勢を育てるような</w:t>
      </w:r>
      <w:r w:rsidR="00BD28A7">
        <w:rPr>
          <w:rFonts w:hint="eastAsia"/>
        </w:rPr>
        <w:t>授業改善</w:t>
      </w:r>
      <w:r w:rsidR="005E64FE">
        <w:rPr>
          <w:rFonts w:hint="eastAsia"/>
        </w:rPr>
        <w:t>の必要がある</w:t>
      </w:r>
      <w:r w:rsidR="00D41C4A">
        <w:rPr>
          <w:rFonts w:hint="eastAsia"/>
        </w:rPr>
        <w:t>。</w:t>
      </w:r>
    </w:p>
    <w:p w:rsidR="005E64FE" w:rsidRDefault="005E64FE" w:rsidP="00CF6604">
      <w:pPr>
        <w:tabs>
          <w:tab w:val="left" w:pos="4622"/>
        </w:tabs>
        <w:spacing w:line="260" w:lineRule="exact"/>
        <w:ind w:leftChars="-121" w:left="-234" w:firstLineChars="100" w:firstLine="193"/>
      </w:pPr>
    </w:p>
    <w:p w:rsidR="000C3EC4" w:rsidRDefault="000C3EC4" w:rsidP="005E64FE">
      <w:pPr>
        <w:tabs>
          <w:tab w:val="left" w:pos="4622"/>
        </w:tabs>
        <w:spacing w:line="300" w:lineRule="exact"/>
        <w:rPr>
          <w:rFonts w:ascii="HG創英角ｺﾞｼｯｸUB" w:eastAsia="HG創英角ｺﾞｼｯｸUB" w:hAnsi="HG創英角ｺﾞｼｯｸUB"/>
          <w:sz w:val="30"/>
          <w:szCs w:val="30"/>
        </w:rPr>
      </w:pPr>
    </w:p>
    <w:p w:rsidR="000C3EC4" w:rsidRDefault="00BB620A" w:rsidP="005E64FE">
      <w:pPr>
        <w:tabs>
          <w:tab w:val="left" w:pos="4622"/>
        </w:tabs>
        <w:spacing w:line="300" w:lineRule="exact"/>
        <w:ind w:leftChars="138" w:left="266" w:firstLineChars="1700" w:firstLine="3281"/>
        <w:rPr>
          <w:rFonts w:ascii="HG創英角ｺﾞｼｯｸUB" w:eastAsia="HG創英角ｺﾞｼｯｸUB" w:hAnsi="HG創英角ｺﾞｼｯｸUB"/>
          <w:sz w:val="30"/>
          <w:szCs w:val="30"/>
        </w:rPr>
      </w:pPr>
      <w:r>
        <w:rPr>
          <w:rFonts w:hint="eastAsia"/>
        </w:rPr>
        <w:t>（</w:t>
      </w:r>
      <w:r w:rsidR="007F3304">
        <w:rPr>
          <w:rFonts w:hint="eastAsia"/>
        </w:rPr>
        <w:t>６）―１</w:t>
      </w:r>
    </w:p>
    <w:p w:rsidR="00813513" w:rsidRPr="00813513" w:rsidRDefault="0090550D" w:rsidP="00813513">
      <w:pPr>
        <w:tabs>
          <w:tab w:val="left" w:pos="4622"/>
        </w:tabs>
        <w:spacing w:line="300" w:lineRule="exact"/>
        <w:ind w:leftChars="-262" w:left="731" w:hangingChars="437" w:hanging="1237"/>
        <w:rPr>
          <w:rFonts w:ascii="HG創英角ｺﾞｼｯｸUB" w:eastAsia="HG創英角ｺﾞｼｯｸUB" w:hAnsi="HG創英角ｺﾞｼｯｸUB"/>
          <w:sz w:val="30"/>
          <w:szCs w:val="30"/>
        </w:rPr>
      </w:pPr>
      <w:r>
        <w:rPr>
          <w:rFonts w:ascii="HG創英角ｺﾞｼｯｸUB" w:eastAsia="HG創英角ｺﾞｼｯｸUB" w:hAnsi="HG創英角ｺﾞｼｯｸUB" w:hint="eastAsia"/>
          <w:sz w:val="30"/>
          <w:szCs w:val="30"/>
        </w:rPr>
        <w:lastRenderedPageBreak/>
        <w:t>４</w:t>
      </w:r>
      <w:r w:rsidR="00813513" w:rsidRPr="00813513">
        <w:rPr>
          <w:rFonts w:ascii="HG創英角ｺﾞｼｯｸUB" w:eastAsia="HG創英角ｺﾞｼｯｸUB" w:hAnsi="HG創英角ｺﾞｼｯｸUB" w:hint="eastAsia"/>
          <w:sz w:val="30"/>
          <w:szCs w:val="30"/>
        </w:rPr>
        <w:t xml:space="preserve"> </w:t>
      </w:r>
      <w:r w:rsidR="00CA0121">
        <w:rPr>
          <w:rFonts w:ascii="HG創英角ｺﾞｼｯｸUB" w:eastAsia="HG創英角ｺﾞｼｯｸUB" w:hAnsi="HG創英角ｺﾞｼｯｸUB" w:hint="eastAsia"/>
          <w:sz w:val="30"/>
          <w:szCs w:val="30"/>
        </w:rPr>
        <w:t>平成２７</w:t>
      </w:r>
      <w:r w:rsidR="00813513">
        <w:rPr>
          <w:rFonts w:ascii="HG創英角ｺﾞｼｯｸUB" w:eastAsia="HG創英角ｺﾞｼｯｸUB" w:hAnsi="HG創英角ｺﾞｼｯｸUB" w:hint="eastAsia"/>
          <w:sz w:val="30"/>
          <w:szCs w:val="30"/>
        </w:rPr>
        <w:t xml:space="preserve">年度　</w:t>
      </w:r>
      <w:r w:rsidR="00DD7DF2">
        <w:rPr>
          <w:rFonts w:ascii="HG創英角ｺﾞｼｯｸUB" w:eastAsia="HG創英角ｺﾞｼｯｸUB" w:hAnsi="HG創英角ｺﾞｼｯｸUB" w:hint="eastAsia"/>
          <w:sz w:val="30"/>
          <w:szCs w:val="30"/>
        </w:rPr>
        <w:t>目標と</w:t>
      </w:r>
      <w:r w:rsidR="00813513">
        <w:rPr>
          <w:rFonts w:ascii="HG創英角ｺﾞｼｯｸUB" w:eastAsia="HG創英角ｺﾞｼｯｸUB" w:hAnsi="HG創英角ｺﾞｼｯｸUB" w:hint="eastAsia"/>
          <w:sz w:val="30"/>
          <w:szCs w:val="30"/>
        </w:rPr>
        <w:t>具体的方策</w:t>
      </w:r>
    </w:p>
    <w:p w:rsidR="00C4386C" w:rsidRPr="00813513" w:rsidRDefault="005622DB">
      <w:r>
        <w:rPr>
          <w:noProof/>
        </w:rPr>
        <w:pict>
          <v:roundrect id="_x0000_s1041" style="position:absolute;left:0;text-align:left;margin-left:-16.35pt;margin-top:6.7pt;width:489.95pt;height:38.05pt;z-index:251652096" arcsize="10923f">
            <v:shadow on="t" opacity=".5" offset="6pt,6pt"/>
            <v:textbox inset="5.85pt,.7pt,5.85pt,.7pt">
              <w:txbxContent>
                <w:p w:rsidR="00403863" w:rsidRPr="006C6BB0" w:rsidRDefault="00403863" w:rsidP="0006356C">
                  <w:pPr>
                    <w:spacing w:line="300" w:lineRule="exact"/>
                    <w:rPr>
                      <w:rFonts w:ascii="HG創英角ｺﾞｼｯｸUB" w:eastAsia="HG創英角ｺﾞｼｯｸUB" w:hAnsi="HG創英角ｺﾞｼｯｸUB"/>
                      <w:sz w:val="22"/>
                    </w:rPr>
                  </w:pPr>
                  <w:r>
                    <w:rPr>
                      <w:rFonts w:hint="eastAsia"/>
                    </w:rPr>
                    <w:t xml:space="preserve">　</w:t>
                  </w:r>
                  <w:r w:rsidR="00CA0121">
                    <w:rPr>
                      <w:rFonts w:ascii="HG創英角ｺﾞｼｯｸUB" w:eastAsia="HG創英角ｺﾞｼｯｸUB" w:hAnsi="HG創英角ｺﾞｼｯｸUB" w:hint="eastAsia"/>
                      <w:sz w:val="22"/>
                    </w:rPr>
                    <w:t>平成２７</w:t>
                  </w:r>
                  <w:r w:rsidRPr="006C6BB0">
                    <w:rPr>
                      <w:rFonts w:ascii="HG創英角ｺﾞｼｯｸUB" w:eastAsia="HG創英角ｺﾞｼｯｸUB" w:hAnsi="HG創英角ｺﾞｼｯｸUB" w:hint="eastAsia"/>
                      <w:sz w:val="22"/>
                    </w:rPr>
                    <w:t>年度　目標</w:t>
                  </w:r>
                </w:p>
                <w:p w:rsidR="00403863" w:rsidRPr="00832C92" w:rsidRDefault="00403863" w:rsidP="0006356C">
                  <w:pPr>
                    <w:spacing w:line="300" w:lineRule="exact"/>
                    <w:rPr>
                      <w:rFonts w:ascii="HG創英角ｺﾞｼｯｸUB" w:eastAsia="HG創英角ｺﾞｼｯｸUB" w:hAnsi="HG創英角ｺﾞｼｯｸUB"/>
                      <w:spacing w:val="-8"/>
                      <w:sz w:val="28"/>
                      <w:szCs w:val="28"/>
                    </w:rPr>
                  </w:pPr>
                  <w:r w:rsidRPr="00F97A8E">
                    <w:rPr>
                      <w:rFonts w:hint="eastAsia"/>
                      <w:spacing w:val="-8"/>
                    </w:rPr>
                    <w:t xml:space="preserve">　</w:t>
                  </w:r>
                  <w:r w:rsidR="0014537D">
                    <w:rPr>
                      <w:rFonts w:hint="eastAsia"/>
                      <w:spacing w:val="-8"/>
                    </w:rPr>
                    <w:t xml:space="preserve">　</w:t>
                  </w:r>
                  <w:r w:rsidR="00832C92">
                    <w:rPr>
                      <w:rFonts w:hint="eastAsia"/>
                      <w:spacing w:val="-8"/>
                    </w:rPr>
                    <w:t xml:space="preserve">　</w:t>
                  </w:r>
                  <w:r w:rsidRPr="00F97A8E">
                    <w:rPr>
                      <w:rFonts w:ascii="HG創英角ｺﾞｼｯｸUB" w:eastAsia="HG創英角ｺﾞｼｯｸUB" w:hAnsi="HG創英角ｺﾞｼｯｸUB" w:hint="eastAsia"/>
                      <w:spacing w:val="-8"/>
                      <w:sz w:val="28"/>
                      <w:szCs w:val="28"/>
                    </w:rPr>
                    <w:t>言</w:t>
                  </w:r>
                  <w:r w:rsidR="0014537D">
                    <w:rPr>
                      <w:rFonts w:ascii="HG創英角ｺﾞｼｯｸUB" w:eastAsia="HG創英角ｺﾞｼｯｸUB" w:hAnsi="HG創英角ｺﾞｼｯｸUB" w:hint="eastAsia"/>
                      <w:spacing w:val="-8"/>
                      <w:sz w:val="28"/>
                      <w:szCs w:val="28"/>
                    </w:rPr>
                    <w:t>語活動の充実を意識し、子どもの</w:t>
                  </w:r>
                  <w:r w:rsidR="00832C92">
                    <w:rPr>
                      <w:rFonts w:ascii="HG創英角ｺﾞｼｯｸUB" w:eastAsia="HG創英角ｺﾞｼｯｸUB" w:hAnsi="HG創英角ｺﾞｼｯｸUB" w:hint="eastAsia"/>
                      <w:spacing w:val="-8"/>
                      <w:sz w:val="28"/>
                      <w:szCs w:val="28"/>
                    </w:rPr>
                    <w:t>表現する場や相互交流のある</w:t>
                  </w:r>
                  <w:r w:rsidRPr="00F97A8E">
                    <w:rPr>
                      <w:rFonts w:ascii="HG創英角ｺﾞｼｯｸUB" w:eastAsia="HG創英角ｺﾞｼｯｸUB" w:hAnsi="HG創英角ｺﾞｼｯｸUB" w:hint="eastAsia"/>
                      <w:spacing w:val="-8"/>
                      <w:sz w:val="28"/>
                      <w:szCs w:val="28"/>
                    </w:rPr>
                    <w:t>授業の</w:t>
                  </w:r>
                  <w:r w:rsidRPr="0006356C">
                    <w:rPr>
                      <w:rFonts w:ascii="HG創英角ｺﾞｼｯｸUB" w:eastAsia="HG創英角ｺﾞｼｯｸUB" w:hAnsi="HG創英角ｺﾞｼｯｸUB" w:hint="eastAsia"/>
                      <w:sz w:val="28"/>
                      <w:szCs w:val="28"/>
                    </w:rPr>
                    <w:t>実現</w:t>
                  </w:r>
                </w:p>
                <w:p w:rsidR="00403863" w:rsidRPr="00832C92" w:rsidRDefault="00403863"/>
                <w:p w:rsidR="00403863" w:rsidRDefault="00403863"/>
              </w:txbxContent>
            </v:textbox>
          </v:roundrect>
        </w:pict>
      </w:r>
    </w:p>
    <w:p w:rsidR="00813513" w:rsidRDefault="00813513"/>
    <w:p w:rsidR="00813513" w:rsidRDefault="00813513"/>
    <w:p w:rsidR="00C4386C" w:rsidRDefault="005622DB" w:rsidP="00C4386C">
      <w:r>
        <w:rPr>
          <w:noProof/>
        </w:rPr>
        <w:pict>
          <v:group id="_x0000_s1042" style="position:absolute;left:0;text-align:left;margin-left:-22.45pt;margin-top:1.7pt;width:294pt;height:33.85pt;z-index:251653120" coordorigin="1091,7563" coordsize="5880,69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035" type="#_x0000_t15" style="position:absolute;left:1176;top:7788;width:5795;height:438" fillcolor="#8db3e2">
              <v:shadow on="t" opacity=".5" offset="6pt,6pt"/>
              <v:textbox style="mso-next-textbox:#_x0000_s1035" inset="5.85pt,0,5.85pt,.7pt">
                <w:txbxContent>
                  <w:p w:rsidR="00403863" w:rsidRPr="007C50FB" w:rsidRDefault="00403863" w:rsidP="00C4386C"/>
                </w:txbxContent>
              </v:textbox>
            </v:shape>
            <v:shape id="_x0000_s1036" type="#_x0000_t202" style="position:absolute;left:1091;top:7563;width:4338;height:690" filled="f" stroked="f">
              <v:textbox style="mso-next-textbox:#_x0000_s1036" inset="5.85pt,.7pt,5.85pt,.7pt">
                <w:txbxContent>
                  <w:p w:rsidR="00403863" w:rsidRPr="00C33B59" w:rsidRDefault="00403863" w:rsidP="008B57DD">
                    <w:pPr>
                      <w:spacing w:beforeLines="50" w:before="143"/>
                      <w:rPr>
                        <w:rFonts w:ascii="HG創英角ｺﾞｼｯｸUB" w:eastAsia="HG創英角ｺﾞｼｯｸUB"/>
                        <w:color w:val="FFFFFF"/>
                        <w:sz w:val="28"/>
                        <w:szCs w:val="28"/>
                      </w:rPr>
                    </w:pPr>
                    <w:r>
                      <w:rPr>
                        <w:rFonts w:ascii="HG創英角ｺﾞｼｯｸUB" w:eastAsia="HG創英角ｺﾞｼｯｸUB" w:hint="eastAsia"/>
                        <w:color w:val="FFFFFF"/>
                        <w:sz w:val="28"/>
                        <w:szCs w:val="28"/>
                      </w:rPr>
                      <w:t>（１）学校組織としての共通の取組み</w:t>
                    </w:r>
                  </w:p>
                  <w:p w:rsidR="00403863" w:rsidRDefault="00403863" w:rsidP="00C4386C"/>
                </w:txbxContent>
              </v:textbox>
            </v:shape>
          </v:group>
        </w:pict>
      </w:r>
    </w:p>
    <w:p w:rsidR="00D02F3A" w:rsidRDefault="00D02F3A" w:rsidP="00C4386C"/>
    <w:p w:rsidR="00C4386C" w:rsidRDefault="005622DB" w:rsidP="00C4386C">
      <w:r>
        <w:rPr>
          <w:noProof/>
        </w:rPr>
        <w:pict>
          <v:rect id="_x0000_s1061" style="position:absolute;left:0;text-align:left;margin-left:-12.4pt;margin-top:12pt;width:482.25pt;height:131.65pt;z-index:251650048" filled="f" strokeweight="1.5pt">
            <v:textbox inset="5.85pt,.7pt,5.85pt,.7pt"/>
          </v:rect>
        </w:pict>
      </w:r>
    </w:p>
    <w:p w:rsidR="00C4386C" w:rsidRDefault="00C4386C" w:rsidP="00C4386C"/>
    <w:p w:rsidR="002A2337" w:rsidRDefault="002A2337" w:rsidP="002A2337">
      <w:pPr>
        <w:spacing w:line="240" w:lineRule="exact"/>
        <w:ind w:leftChars="-7" w:left="285" w:hangingChars="155" w:hanging="299"/>
        <w:rPr>
          <w:rFonts w:ascii="HG創英角ｺﾞｼｯｸUB" w:eastAsia="HG創英角ｺﾞｼｯｸUB"/>
          <w:szCs w:val="21"/>
        </w:rPr>
      </w:pPr>
      <w:bookmarkStart w:id="1" w:name="OLE_LINK1"/>
      <w:r>
        <w:rPr>
          <w:rFonts w:ascii="HG創英角ｺﾞｼｯｸUB" w:eastAsia="HG創英角ｺﾞｼｯｸUB" w:hint="eastAsia"/>
          <w:szCs w:val="21"/>
        </w:rPr>
        <w:t xml:space="preserve">○　</w:t>
      </w:r>
      <w:r w:rsidR="00D03C13">
        <w:rPr>
          <w:rFonts w:ascii="HG創英角ｺﾞｼｯｸUB" w:eastAsia="HG創英角ｺﾞｼｯｸUB" w:hint="eastAsia"/>
          <w:szCs w:val="21"/>
        </w:rPr>
        <w:t>言語活動の充実</w:t>
      </w:r>
    </w:p>
    <w:p w:rsidR="008F065E" w:rsidRDefault="00D03C13" w:rsidP="008F065E">
      <w:pPr>
        <w:spacing w:line="240" w:lineRule="exact"/>
        <w:ind w:leftChars="151" w:left="386" w:hangingChars="49" w:hanging="95"/>
        <w:rPr>
          <w:rFonts w:ascii="ＭＳ ゴシック" w:eastAsia="ＭＳ ゴシック" w:hAnsi="ＭＳ ゴシック"/>
          <w:szCs w:val="21"/>
        </w:rPr>
      </w:pPr>
      <w:r>
        <w:rPr>
          <w:rFonts w:ascii="HG創英角ｺﾞｼｯｸUB" w:eastAsia="HG創英角ｺﾞｼｯｸUB" w:hint="eastAsia"/>
          <w:szCs w:val="21"/>
        </w:rPr>
        <w:t xml:space="preserve"> </w:t>
      </w:r>
      <w:r w:rsidRPr="003735A4">
        <w:rPr>
          <w:rFonts w:ascii="ＭＳ ゴシック" w:eastAsia="ＭＳ ゴシック" w:hAnsi="ＭＳ ゴシック" w:hint="eastAsia"/>
          <w:szCs w:val="21"/>
        </w:rPr>
        <w:t>授業の中に言語活動（説明、報告、記録、</w:t>
      </w:r>
      <w:r w:rsidR="00813978">
        <w:rPr>
          <w:rFonts w:ascii="ＭＳ ゴシック" w:eastAsia="ＭＳ ゴシック" w:hAnsi="ＭＳ ゴシック" w:hint="eastAsia"/>
          <w:szCs w:val="21"/>
        </w:rPr>
        <w:t>対話、</w:t>
      </w:r>
      <w:r w:rsidRPr="003735A4">
        <w:rPr>
          <w:rFonts w:ascii="ＭＳ ゴシック" w:eastAsia="ＭＳ ゴシック" w:hAnsi="ＭＳ ゴシック" w:hint="eastAsia"/>
          <w:szCs w:val="21"/>
        </w:rPr>
        <w:t>討論など）を</w:t>
      </w:r>
      <w:r w:rsidR="0014537D">
        <w:rPr>
          <w:rFonts w:ascii="ＭＳ ゴシック" w:eastAsia="ＭＳ ゴシック" w:hAnsi="ＭＳ ゴシック" w:hint="eastAsia"/>
          <w:szCs w:val="21"/>
        </w:rPr>
        <w:t>効果的に</w:t>
      </w:r>
      <w:r w:rsidR="00813978">
        <w:rPr>
          <w:rFonts w:ascii="ＭＳ ゴシック" w:eastAsia="ＭＳ ゴシック" w:hAnsi="ＭＳ ゴシック" w:hint="eastAsia"/>
          <w:szCs w:val="21"/>
        </w:rPr>
        <w:t>位置付け、自分の考えを表現</w:t>
      </w:r>
    </w:p>
    <w:p w:rsidR="008F065E" w:rsidRDefault="0014537D" w:rsidP="008F065E">
      <w:pPr>
        <w:ind w:firstLineChars="100" w:firstLine="193"/>
        <w:rPr>
          <w:rFonts w:ascii="ＭＳ ゴシック" w:eastAsia="ＭＳ ゴシック" w:hAnsi="ＭＳ ゴシック"/>
          <w:szCs w:val="21"/>
        </w:rPr>
      </w:pPr>
      <w:r>
        <w:rPr>
          <w:rFonts w:ascii="ＭＳ ゴシック" w:eastAsia="ＭＳ ゴシック" w:hAnsi="ＭＳ ゴシック" w:hint="eastAsia"/>
          <w:szCs w:val="21"/>
        </w:rPr>
        <w:t>し、友達の考えから学ぶ、</w:t>
      </w:r>
      <w:r w:rsidR="008F065E">
        <w:rPr>
          <w:rFonts w:ascii="ＭＳ ゴシック" w:eastAsia="ＭＳ ゴシック" w:hAnsi="ＭＳ ゴシック" w:hint="eastAsia"/>
          <w:szCs w:val="21"/>
        </w:rPr>
        <w:t>子ども同士の響き合いのある</w:t>
      </w:r>
      <w:r w:rsidR="00813978">
        <w:rPr>
          <w:rFonts w:ascii="ＭＳ ゴシック" w:eastAsia="ＭＳ ゴシック" w:hAnsi="ＭＳ ゴシック" w:hint="eastAsia"/>
          <w:szCs w:val="21"/>
        </w:rPr>
        <w:t>授業を行う</w:t>
      </w:r>
      <w:r w:rsidR="00D03C13" w:rsidRPr="003735A4">
        <w:rPr>
          <w:rFonts w:ascii="ＭＳ ゴシック" w:eastAsia="ＭＳ ゴシック" w:hAnsi="ＭＳ ゴシック" w:hint="eastAsia"/>
          <w:szCs w:val="21"/>
        </w:rPr>
        <w:t>。</w:t>
      </w:r>
    </w:p>
    <w:p w:rsidR="008F065E" w:rsidRPr="00B638AA" w:rsidRDefault="008F065E" w:rsidP="008F065E">
      <w:pPr>
        <w:rPr>
          <w:rFonts w:ascii="HG創英角ｺﾞｼｯｸUB" w:eastAsia="HG創英角ｺﾞｼｯｸUB"/>
          <w:szCs w:val="21"/>
        </w:rPr>
      </w:pPr>
      <w:r w:rsidRPr="00B638AA">
        <w:rPr>
          <w:rFonts w:ascii="HG創英角ｺﾞｼｯｸUB" w:eastAsia="HG創英角ｺﾞｼｯｸUB" w:hint="eastAsia"/>
          <w:szCs w:val="21"/>
        </w:rPr>
        <w:t>○　特別支援教育の充実</w:t>
      </w:r>
    </w:p>
    <w:p w:rsidR="008F065E" w:rsidRDefault="008F065E" w:rsidP="008F065E">
      <w:pPr>
        <w:spacing w:line="240" w:lineRule="exact"/>
        <w:ind w:leftChars="-7" w:left="285" w:hangingChars="155" w:hanging="299"/>
      </w:pPr>
      <w:r w:rsidRPr="00B638AA">
        <w:rPr>
          <w:rFonts w:hint="eastAsia"/>
        </w:rPr>
        <w:t xml:space="preserve">　</w:t>
      </w:r>
      <w:r>
        <w:rPr>
          <w:rFonts w:hint="eastAsia"/>
        </w:rPr>
        <w:t xml:space="preserve">　</w:t>
      </w:r>
      <w:r w:rsidRPr="00B638AA">
        <w:rPr>
          <w:rFonts w:hint="eastAsia"/>
        </w:rPr>
        <w:t>発達障害等にかかわる</w:t>
      </w:r>
      <w:r>
        <w:rPr>
          <w:rFonts w:hint="eastAsia"/>
        </w:rPr>
        <w:t>児童理解のための研修や特別支援を必要とする子どもに対する指導技術を習得</w:t>
      </w:r>
    </w:p>
    <w:p w:rsidR="008F065E" w:rsidRDefault="008F065E" w:rsidP="008F065E">
      <w:pPr>
        <w:spacing w:line="240" w:lineRule="exact"/>
        <w:ind w:leftChars="93" w:left="283" w:hangingChars="54" w:hanging="104"/>
      </w:pPr>
      <w:r>
        <w:rPr>
          <w:rFonts w:hint="eastAsia"/>
        </w:rPr>
        <w:t>するための研修を特別支援コーディネーターを中心に</w:t>
      </w:r>
      <w:r w:rsidRPr="00B638AA">
        <w:rPr>
          <w:rFonts w:hint="eastAsia"/>
        </w:rPr>
        <w:t>年２回程度実施</w:t>
      </w:r>
      <w:r>
        <w:rPr>
          <w:rFonts w:hint="eastAsia"/>
        </w:rPr>
        <w:t>す</w:t>
      </w:r>
      <w:r w:rsidRPr="00B638AA">
        <w:rPr>
          <w:rFonts w:hint="eastAsia"/>
        </w:rPr>
        <w:t>る</w:t>
      </w:r>
      <w:r>
        <w:rPr>
          <w:rFonts w:hint="eastAsia"/>
        </w:rPr>
        <w:t>。</w:t>
      </w:r>
    </w:p>
    <w:p w:rsidR="008F065E" w:rsidRDefault="008F065E" w:rsidP="008F065E">
      <w:pPr>
        <w:spacing w:line="240" w:lineRule="exact"/>
        <w:ind w:leftChars="-7" w:left="285" w:hangingChars="155" w:hanging="299"/>
        <w:rPr>
          <w:rFonts w:ascii="HG創英角ｺﾞｼｯｸUB" w:eastAsia="HG創英角ｺﾞｼｯｸUB"/>
          <w:szCs w:val="21"/>
        </w:rPr>
      </w:pPr>
      <w:r>
        <w:rPr>
          <w:rFonts w:ascii="HG創英角ｺﾞｼｯｸUB" w:eastAsia="HG創英角ｺﾞｼｯｸUB" w:hint="eastAsia"/>
          <w:szCs w:val="21"/>
        </w:rPr>
        <w:t>○　研修・研究会の時間の確保と内容の充実</w:t>
      </w:r>
    </w:p>
    <w:p w:rsidR="008F065E" w:rsidRPr="003735A4" w:rsidRDefault="008F065E" w:rsidP="008F065E">
      <w:pPr>
        <w:spacing w:line="240" w:lineRule="exact"/>
        <w:ind w:firstLineChars="200" w:firstLine="386"/>
        <w:rPr>
          <w:rFonts w:ascii="ＭＳ ゴシック" w:eastAsia="ＭＳ ゴシック" w:hAnsi="ＭＳ ゴシック"/>
          <w:szCs w:val="21"/>
        </w:rPr>
      </w:pPr>
      <w:r w:rsidRPr="003735A4">
        <w:rPr>
          <w:rFonts w:ascii="ＭＳ ゴシック" w:eastAsia="ＭＳ ゴシック" w:hAnsi="ＭＳ ゴシック" w:hint="eastAsia"/>
          <w:szCs w:val="21"/>
        </w:rPr>
        <w:t>会議</w:t>
      </w:r>
      <w:r>
        <w:rPr>
          <w:rFonts w:ascii="ＭＳ ゴシック" w:eastAsia="ＭＳ ゴシック" w:hAnsi="ＭＳ ゴシック" w:hint="eastAsia"/>
          <w:szCs w:val="21"/>
        </w:rPr>
        <w:t>等の</w:t>
      </w:r>
      <w:r w:rsidR="00BE40EA">
        <w:rPr>
          <w:rFonts w:ascii="ＭＳ ゴシック" w:eastAsia="ＭＳ ゴシック" w:hAnsi="ＭＳ ゴシック" w:hint="eastAsia"/>
          <w:szCs w:val="21"/>
        </w:rPr>
        <w:t>持ち方のスリム化を</w:t>
      </w:r>
      <w:r w:rsidRPr="003735A4">
        <w:rPr>
          <w:rFonts w:ascii="ＭＳ ゴシック" w:eastAsia="ＭＳ ゴシック" w:hAnsi="ＭＳ ゴシック" w:hint="eastAsia"/>
          <w:szCs w:val="21"/>
        </w:rPr>
        <w:t>工</w:t>
      </w:r>
      <w:r>
        <w:rPr>
          <w:rFonts w:ascii="ＭＳ ゴシック" w:eastAsia="ＭＳ ゴシック" w:hAnsi="ＭＳ ゴシック" w:hint="eastAsia"/>
          <w:szCs w:val="21"/>
        </w:rPr>
        <w:t>夫</w:t>
      </w:r>
      <w:r w:rsidR="00BE40EA">
        <w:rPr>
          <w:rFonts w:ascii="ＭＳ ゴシック" w:eastAsia="ＭＳ ゴシック" w:hAnsi="ＭＳ ゴシック" w:hint="eastAsia"/>
          <w:szCs w:val="21"/>
        </w:rPr>
        <w:t>する等し、教材研究</w:t>
      </w:r>
      <w:r>
        <w:rPr>
          <w:rFonts w:ascii="ＭＳ ゴシック" w:eastAsia="ＭＳ ゴシック" w:hAnsi="ＭＳ ゴシック" w:hint="eastAsia"/>
          <w:szCs w:val="21"/>
        </w:rPr>
        <w:t>・研修時間を週に１</w:t>
      </w:r>
      <w:r w:rsidRPr="003735A4">
        <w:rPr>
          <w:rFonts w:ascii="ＭＳ ゴシック" w:eastAsia="ＭＳ ゴシック" w:hAnsi="ＭＳ ゴシック" w:hint="eastAsia"/>
          <w:szCs w:val="21"/>
        </w:rPr>
        <w:t>時間以上確保する。</w:t>
      </w:r>
    </w:p>
    <w:bookmarkEnd w:id="1"/>
    <w:p w:rsidR="008F065E" w:rsidRDefault="008F065E" w:rsidP="00CF64B8"/>
    <w:p w:rsidR="001D23E6" w:rsidRDefault="005622DB" w:rsidP="004D1792">
      <w:pPr>
        <w:spacing w:line="280" w:lineRule="exact"/>
        <w:ind w:left="6160" w:hangingChars="3192" w:hanging="6160"/>
      </w:pPr>
      <w:r>
        <w:rPr>
          <w:rFonts w:ascii="ＭＳ ゴシック" w:eastAsia="ＭＳ ゴシック" w:hAnsi="ＭＳ ゴシック"/>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72" type="#_x0000_t67" style="position:absolute;left:0;text-align:left;margin-left:32.35pt;margin-top:4.95pt;width:53.25pt;height:47.5pt;z-index:251654144" adj="12916" fillcolor="#002060" strokecolor="white" strokeweight="1pt">
            <v:textbox style="layout-flow:vertical-ideographic" inset="5.85pt,.7pt,5.85pt,.7pt"/>
          </v:shape>
        </w:pict>
      </w:r>
      <w:r w:rsidR="001D23E6">
        <w:rPr>
          <w:rFonts w:hint="eastAsia"/>
        </w:rPr>
        <w:t xml:space="preserve">　　　　　　　　　　</w:t>
      </w:r>
    </w:p>
    <w:p w:rsidR="00D02F3A" w:rsidRDefault="00813978" w:rsidP="001D23E6">
      <w:pPr>
        <w:spacing w:line="280" w:lineRule="exact"/>
        <w:ind w:leftChars="1300" w:left="6160" w:hangingChars="1892" w:hanging="3651"/>
        <w:rPr>
          <w:rFonts w:ascii="HG創英角ｺﾞｼｯｸUB" w:eastAsia="HG創英角ｺﾞｼｯｸUB"/>
          <w:sz w:val="28"/>
          <w:szCs w:val="28"/>
          <w:u w:val="thick"/>
        </w:rPr>
      </w:pPr>
      <w:r>
        <w:rPr>
          <w:rFonts w:hint="eastAsia"/>
        </w:rPr>
        <w:t xml:space="preserve">　</w:t>
      </w:r>
      <w:r w:rsidRPr="00813978">
        <w:rPr>
          <w:rFonts w:ascii="HG創英角ｺﾞｼｯｸUB" w:eastAsia="HG創英角ｺﾞｼｯｸUB" w:hint="eastAsia"/>
          <w:sz w:val="28"/>
          <w:szCs w:val="28"/>
          <w:u w:val="thick"/>
        </w:rPr>
        <w:t>○ 言語活動の充実</w:t>
      </w:r>
      <w:r w:rsidR="004D1792">
        <w:rPr>
          <w:rFonts w:ascii="HG創英角ｺﾞｼｯｸUB" w:eastAsia="HG創英角ｺﾞｼｯｸUB" w:hint="eastAsia"/>
          <w:sz w:val="28"/>
          <w:szCs w:val="28"/>
          <w:u w:val="thick"/>
        </w:rPr>
        <w:t>を意識した指導と評価の一体化</w:t>
      </w:r>
      <w:r>
        <w:rPr>
          <w:rFonts w:ascii="HG創英角ｺﾞｼｯｸUB" w:eastAsia="HG創英角ｺﾞｼｯｸUB" w:hint="eastAsia"/>
          <w:sz w:val="28"/>
          <w:szCs w:val="28"/>
          <w:u w:val="thick"/>
        </w:rPr>
        <w:t xml:space="preserve">　</w:t>
      </w:r>
    </w:p>
    <w:p w:rsidR="001D23E6" w:rsidRPr="00813978" w:rsidRDefault="001D23E6" w:rsidP="001D23E6">
      <w:pPr>
        <w:spacing w:line="280" w:lineRule="exact"/>
        <w:ind w:left="8394" w:hangingChars="3192" w:hanging="8394"/>
        <w:rPr>
          <w:rFonts w:ascii="HG創英角ｺﾞｼｯｸUB" w:eastAsia="HG創英角ｺﾞｼｯｸUB"/>
          <w:sz w:val="28"/>
          <w:szCs w:val="28"/>
          <w:u w:val="thick"/>
        </w:rPr>
      </w:pPr>
    </w:p>
    <w:p w:rsidR="00C4386C" w:rsidRDefault="00C4386C" w:rsidP="00C4386C"/>
    <w:p w:rsidR="002505CC" w:rsidRDefault="005622DB" w:rsidP="00C4386C">
      <w:r>
        <w:rPr>
          <w:noProof/>
        </w:rPr>
        <w:pict>
          <v:rect id="_x0000_s1066" style="position:absolute;left:0;text-align:left;margin-left:240.5pt;margin-top:1.9pt;width:215.1pt;height:100.35pt;z-index:251656192">
            <v:textbox inset="5.85pt,.7pt,5.85pt,.7pt">
              <w:txbxContent>
                <w:p w:rsidR="00403863" w:rsidRPr="00E359C5" w:rsidRDefault="00403863" w:rsidP="00D424D5">
                  <w:pPr>
                    <w:spacing w:line="240" w:lineRule="exact"/>
                    <w:rPr>
                      <w:rFonts w:ascii="ＭＳ ゴシック" w:eastAsia="ＭＳ ゴシック" w:hAnsi="ＭＳ ゴシック"/>
                      <w:b/>
                      <w:color w:val="FF0000"/>
                      <w:sz w:val="24"/>
                      <w:szCs w:val="24"/>
                    </w:rPr>
                  </w:pPr>
                  <w:r w:rsidRPr="00E359C5">
                    <w:rPr>
                      <w:rFonts w:ascii="ＭＳ ゴシック" w:eastAsia="ＭＳ ゴシック" w:hAnsi="ＭＳ ゴシック" w:hint="eastAsia"/>
                      <w:b/>
                      <w:color w:val="FF0000"/>
                      <w:sz w:val="24"/>
                      <w:szCs w:val="24"/>
                    </w:rPr>
                    <w:t>２学年</w:t>
                  </w:r>
                </w:p>
                <w:p w:rsidR="00403863" w:rsidRDefault="00403863" w:rsidP="00813978">
                  <w:pPr>
                    <w:spacing w:line="240" w:lineRule="exact"/>
                    <w:ind w:left="386" w:hangingChars="200" w:hanging="386"/>
                  </w:pPr>
                  <w:r>
                    <w:rPr>
                      <w:rFonts w:hint="eastAsia"/>
                    </w:rPr>
                    <w:t xml:space="preserve">　○</w:t>
                  </w:r>
                  <w:r>
                    <w:rPr>
                      <w:rFonts w:hint="eastAsia"/>
                    </w:rPr>
                    <w:t xml:space="preserve"> </w:t>
                  </w:r>
                  <w:r>
                    <w:rPr>
                      <w:rFonts w:hint="eastAsia"/>
                    </w:rPr>
                    <w:t>生活科等で、体験を通して自分の生活について考えられるよう報告する文章</w:t>
                  </w:r>
                  <w:r w:rsidR="00A66489">
                    <w:rPr>
                      <w:rFonts w:hint="eastAsia"/>
                    </w:rPr>
                    <w:t>や説明する文章</w:t>
                  </w:r>
                  <w:r w:rsidR="00AF557A">
                    <w:rPr>
                      <w:rFonts w:hint="eastAsia"/>
                    </w:rPr>
                    <w:t>を</w:t>
                  </w:r>
                  <w:r>
                    <w:rPr>
                      <w:rFonts w:hint="eastAsia"/>
                    </w:rPr>
                    <w:t>書く</w:t>
                  </w:r>
                  <w:r w:rsidR="00AF557A">
                    <w:rPr>
                      <w:rFonts w:hint="eastAsia"/>
                    </w:rPr>
                    <w:t>など、表現</w:t>
                  </w:r>
                  <w:r>
                    <w:rPr>
                      <w:rFonts w:hint="eastAsia"/>
                    </w:rPr>
                    <w:t>活動を大切にするとともに</w:t>
                  </w:r>
                  <w:r w:rsidR="009A7100">
                    <w:rPr>
                      <w:rFonts w:hint="eastAsia"/>
                      <w:spacing w:val="-10"/>
                    </w:rPr>
                    <w:t>伝え合う</w:t>
                  </w:r>
                  <w:r w:rsidRPr="007C0D73">
                    <w:rPr>
                      <w:rFonts w:hint="eastAsia"/>
                      <w:spacing w:val="-10"/>
                    </w:rPr>
                    <w:t>場面を位置付ける</w:t>
                  </w:r>
                  <w:r>
                    <w:rPr>
                      <w:rFonts w:hint="eastAsia"/>
                    </w:rPr>
                    <w:t>。</w:t>
                  </w:r>
                </w:p>
                <w:p w:rsidR="00403863" w:rsidRPr="00813978" w:rsidRDefault="00403863" w:rsidP="00813978">
                  <w:pPr>
                    <w:spacing w:line="240" w:lineRule="exact"/>
                    <w:ind w:left="386" w:hangingChars="200" w:hanging="386"/>
                  </w:pPr>
                  <w:r>
                    <w:rPr>
                      <w:rFonts w:hint="eastAsia"/>
                    </w:rPr>
                    <w:t xml:space="preserve">　○</w:t>
                  </w:r>
                  <w:r>
                    <w:rPr>
                      <w:rFonts w:hint="eastAsia"/>
                    </w:rPr>
                    <w:t xml:space="preserve"> </w:t>
                  </w:r>
                  <w:r>
                    <w:rPr>
                      <w:rFonts w:hint="eastAsia"/>
                    </w:rPr>
                    <w:t>大事だと思った点を確かめたり、関連した情報を提供したりしながら話し合う。</w:t>
                  </w:r>
                </w:p>
                <w:p w:rsidR="00403863" w:rsidRDefault="00403863" w:rsidP="00D424D5">
                  <w:pPr>
                    <w:spacing w:line="240" w:lineRule="exact"/>
                  </w:pPr>
                </w:p>
                <w:p w:rsidR="00403863" w:rsidRDefault="00403863" w:rsidP="00D424D5">
                  <w:pPr>
                    <w:spacing w:line="240" w:lineRule="exact"/>
                  </w:pPr>
                </w:p>
                <w:p w:rsidR="00403863" w:rsidRDefault="00403863" w:rsidP="00D424D5">
                  <w:pPr>
                    <w:spacing w:line="240" w:lineRule="exact"/>
                  </w:pPr>
                </w:p>
                <w:p w:rsidR="00403863" w:rsidRDefault="00403863" w:rsidP="00D424D5">
                  <w:pPr>
                    <w:spacing w:line="240" w:lineRule="exact"/>
                  </w:pPr>
                </w:p>
              </w:txbxContent>
            </v:textbox>
          </v:rect>
        </w:pict>
      </w:r>
      <w:r>
        <w:rPr>
          <w:noProof/>
        </w:rPr>
        <w:pict>
          <v:rect id="_x0000_s1063" style="position:absolute;left:0;text-align:left;margin-left:5.6pt;margin-top:1.9pt;width:211.5pt;height:100.35pt;z-index:251655168">
            <v:textbox inset="5.85pt,.7pt,5.85pt,.7pt">
              <w:txbxContent>
                <w:p w:rsidR="00403863" w:rsidRPr="00E359C5" w:rsidRDefault="00403863" w:rsidP="00D424D5">
                  <w:pPr>
                    <w:spacing w:line="240" w:lineRule="exact"/>
                    <w:rPr>
                      <w:rFonts w:ascii="ＭＳ ゴシック" w:eastAsia="ＭＳ ゴシック" w:hAnsi="ＭＳ ゴシック"/>
                      <w:b/>
                      <w:color w:val="FF0000"/>
                      <w:sz w:val="24"/>
                      <w:szCs w:val="24"/>
                    </w:rPr>
                  </w:pPr>
                  <w:r w:rsidRPr="00E359C5">
                    <w:rPr>
                      <w:rFonts w:ascii="ＭＳ ゴシック" w:eastAsia="ＭＳ ゴシック" w:hAnsi="ＭＳ ゴシック" w:hint="eastAsia"/>
                      <w:b/>
                      <w:color w:val="FF0000"/>
                      <w:sz w:val="24"/>
                      <w:szCs w:val="24"/>
                    </w:rPr>
                    <w:t>１学年</w:t>
                  </w:r>
                </w:p>
                <w:p w:rsidR="00403863" w:rsidRDefault="00403863" w:rsidP="00440A51">
                  <w:pPr>
                    <w:numPr>
                      <w:ilvl w:val="0"/>
                      <w:numId w:val="2"/>
                    </w:numPr>
                    <w:spacing w:line="220" w:lineRule="exact"/>
                  </w:pPr>
                  <w:r>
                    <w:rPr>
                      <w:rFonts w:hint="eastAsia"/>
                    </w:rPr>
                    <w:t>国語科</w:t>
                  </w:r>
                  <w:r w:rsidR="00490AB5">
                    <w:rPr>
                      <w:rFonts w:hint="eastAsia"/>
                    </w:rPr>
                    <w:t>等</w:t>
                  </w:r>
                  <w:r>
                    <w:rPr>
                      <w:rFonts w:hint="eastAsia"/>
                    </w:rPr>
                    <w:t>で、説明する文章、紹介する文章</w:t>
                  </w:r>
                  <w:r w:rsidR="00A66489">
                    <w:rPr>
                      <w:rFonts w:hint="eastAsia"/>
                    </w:rPr>
                    <w:t>を書くなど、表現</w:t>
                  </w:r>
                  <w:r w:rsidR="009A7100">
                    <w:rPr>
                      <w:rFonts w:hint="eastAsia"/>
                    </w:rPr>
                    <w:t>活動を大切にするとともに、できる限り伝え合う</w:t>
                  </w:r>
                  <w:r w:rsidR="00417784">
                    <w:rPr>
                      <w:rFonts w:hint="eastAsia"/>
                    </w:rPr>
                    <w:t>場面を位置付</w:t>
                  </w:r>
                  <w:r>
                    <w:rPr>
                      <w:rFonts w:hint="eastAsia"/>
                    </w:rPr>
                    <w:t>ける。</w:t>
                  </w:r>
                </w:p>
                <w:p w:rsidR="00403863" w:rsidRDefault="00403863" w:rsidP="00664DE0">
                  <w:pPr>
                    <w:numPr>
                      <w:ilvl w:val="0"/>
                      <w:numId w:val="2"/>
                    </w:numPr>
                    <w:spacing w:line="220" w:lineRule="exact"/>
                  </w:pPr>
                  <w:r>
                    <w:rPr>
                      <w:rFonts w:hint="eastAsia"/>
                    </w:rPr>
                    <w:t>分からないこと、詳しく知りたいこ</w:t>
                  </w:r>
                  <w:r w:rsidR="003D6153">
                    <w:rPr>
                      <w:rFonts w:hint="eastAsia"/>
                    </w:rPr>
                    <w:t>とを尋ねたり、気持ちを表情や態度、言葉で表したりしながら対話する</w:t>
                  </w:r>
                  <w:r>
                    <w:rPr>
                      <w:rFonts w:hint="eastAsia"/>
                    </w:rPr>
                    <w:t>。</w:t>
                  </w:r>
                </w:p>
                <w:p w:rsidR="00403863" w:rsidRDefault="00403863" w:rsidP="00664DE0">
                  <w:pPr>
                    <w:spacing w:line="220" w:lineRule="exact"/>
                  </w:pPr>
                </w:p>
                <w:p w:rsidR="00403863" w:rsidRDefault="00403863"/>
              </w:txbxContent>
            </v:textbox>
          </v:rect>
        </w:pict>
      </w:r>
    </w:p>
    <w:p w:rsidR="002505CC" w:rsidRPr="002505CC" w:rsidRDefault="002505CC" w:rsidP="002505CC"/>
    <w:p w:rsidR="002505CC" w:rsidRPr="002505CC" w:rsidRDefault="002505CC" w:rsidP="002505CC"/>
    <w:p w:rsidR="002505CC" w:rsidRPr="002505CC" w:rsidRDefault="002505CC" w:rsidP="002505CC"/>
    <w:p w:rsidR="002505CC" w:rsidRPr="002505CC" w:rsidRDefault="002505CC" w:rsidP="002505CC"/>
    <w:p w:rsidR="002505CC" w:rsidRPr="002505CC" w:rsidRDefault="002505CC" w:rsidP="002505CC"/>
    <w:p w:rsidR="002505CC" w:rsidRPr="002505CC" w:rsidRDefault="002505CC" w:rsidP="002505CC"/>
    <w:p w:rsidR="002505CC" w:rsidRPr="002505CC" w:rsidRDefault="002505CC" w:rsidP="002505CC"/>
    <w:p w:rsidR="002505CC" w:rsidRPr="002505CC" w:rsidRDefault="005622DB" w:rsidP="002505CC">
      <w:r>
        <w:rPr>
          <w:noProof/>
        </w:rPr>
        <w:pict>
          <v:rect id="_x0000_s1075" style="position:absolute;left:0;text-align:left;margin-left:240.5pt;margin-top:.4pt;width:215.1pt;height:100.35pt;z-index:251660288">
            <v:textbox inset="5.85pt,.7pt,5.85pt,.7pt">
              <w:txbxContent>
                <w:p w:rsidR="00403863" w:rsidRPr="00E359C5" w:rsidRDefault="00403863" w:rsidP="00D424D5">
                  <w:pPr>
                    <w:spacing w:line="240" w:lineRule="exact"/>
                    <w:rPr>
                      <w:rFonts w:ascii="ＭＳ ゴシック" w:eastAsia="ＭＳ ゴシック" w:hAnsi="ＭＳ ゴシック"/>
                      <w:b/>
                      <w:color w:val="FF0000"/>
                      <w:sz w:val="24"/>
                      <w:szCs w:val="24"/>
                    </w:rPr>
                  </w:pPr>
                  <w:r w:rsidRPr="00E359C5">
                    <w:rPr>
                      <w:rFonts w:ascii="ＭＳ ゴシック" w:eastAsia="ＭＳ ゴシック" w:hAnsi="ＭＳ ゴシック" w:hint="eastAsia"/>
                      <w:b/>
                      <w:color w:val="FF0000"/>
                      <w:sz w:val="24"/>
                      <w:szCs w:val="24"/>
                    </w:rPr>
                    <w:t>４学年</w:t>
                  </w:r>
                </w:p>
                <w:p w:rsidR="00403863" w:rsidRDefault="00403863" w:rsidP="00440A66">
                  <w:pPr>
                    <w:spacing w:line="240" w:lineRule="exact"/>
                    <w:ind w:left="386" w:hangingChars="200" w:hanging="386"/>
                  </w:pPr>
                  <w:r>
                    <w:rPr>
                      <w:rFonts w:hint="eastAsia"/>
                    </w:rPr>
                    <w:t xml:space="preserve">　○</w:t>
                  </w:r>
                  <w:r>
                    <w:rPr>
                      <w:rFonts w:hint="eastAsia"/>
                    </w:rPr>
                    <w:t xml:space="preserve"> </w:t>
                  </w:r>
                  <w:r w:rsidR="00462E20">
                    <w:rPr>
                      <w:rFonts w:hint="eastAsia"/>
                    </w:rPr>
                    <w:t>算数・理科等で</w:t>
                  </w:r>
                  <w:r>
                    <w:rPr>
                      <w:rFonts w:hint="eastAsia"/>
                    </w:rPr>
                    <w:t>説明する文章、</w:t>
                  </w:r>
                  <w:r w:rsidR="007F2410">
                    <w:rPr>
                      <w:rFonts w:hint="eastAsia"/>
                    </w:rPr>
                    <w:t>記録、</w:t>
                  </w:r>
                  <w:r w:rsidR="00AF557A">
                    <w:rPr>
                      <w:rFonts w:hint="eastAsia"/>
                    </w:rPr>
                    <w:t>報告する文章を</w:t>
                  </w:r>
                  <w:r>
                    <w:rPr>
                      <w:rFonts w:hint="eastAsia"/>
                    </w:rPr>
                    <w:t>書く</w:t>
                  </w:r>
                  <w:r w:rsidR="00AF557A">
                    <w:rPr>
                      <w:rFonts w:hint="eastAsia"/>
                    </w:rPr>
                    <w:t>など、表現</w:t>
                  </w:r>
                  <w:r w:rsidR="002F46D3">
                    <w:rPr>
                      <w:rFonts w:hint="eastAsia"/>
                    </w:rPr>
                    <w:t>活動を大切にす</w:t>
                  </w:r>
                  <w:r w:rsidR="002F46D3" w:rsidRPr="00440A66">
                    <w:rPr>
                      <w:rFonts w:hint="eastAsia"/>
                      <w:spacing w:val="-6"/>
                    </w:rPr>
                    <w:t>るとともに、</w:t>
                  </w:r>
                  <w:r w:rsidRPr="00440A66">
                    <w:rPr>
                      <w:rFonts w:hint="eastAsia"/>
                      <w:spacing w:val="-6"/>
                    </w:rPr>
                    <w:t>話合いをする場面を位置付け</w:t>
                  </w:r>
                  <w:r>
                    <w:rPr>
                      <w:rFonts w:hint="eastAsia"/>
                    </w:rPr>
                    <w:t>る。</w:t>
                  </w:r>
                </w:p>
                <w:p w:rsidR="00403863" w:rsidRPr="00612514" w:rsidRDefault="00403863" w:rsidP="00440A66">
                  <w:pPr>
                    <w:spacing w:line="240" w:lineRule="exact"/>
                    <w:ind w:left="386" w:hangingChars="200" w:hanging="386"/>
                    <w:rPr>
                      <w:spacing w:val="-14"/>
                    </w:rPr>
                  </w:pPr>
                  <w:r>
                    <w:rPr>
                      <w:rFonts w:hint="eastAsia"/>
                    </w:rPr>
                    <w:t xml:space="preserve">　○</w:t>
                  </w:r>
                  <w:r>
                    <w:rPr>
                      <w:rFonts w:hint="eastAsia"/>
                    </w:rPr>
                    <w:t xml:space="preserve"> </w:t>
                  </w:r>
                  <w:r w:rsidR="009A7100">
                    <w:rPr>
                      <w:rFonts w:hint="eastAsia"/>
                      <w:spacing w:val="-18"/>
                    </w:rPr>
                    <w:t>異なった意見に耳を傾け</w:t>
                  </w:r>
                  <w:r w:rsidRPr="00E8329D">
                    <w:rPr>
                      <w:rFonts w:hint="eastAsia"/>
                      <w:spacing w:val="-18"/>
                    </w:rPr>
                    <w:t>、相手の考えを取り入れ</w:t>
                  </w:r>
                  <w:r w:rsidR="00F52B57">
                    <w:rPr>
                      <w:rFonts w:hint="eastAsia"/>
                      <w:spacing w:val="-18"/>
                    </w:rPr>
                    <w:t>たり</w:t>
                  </w:r>
                  <w:r w:rsidRPr="00E8329D">
                    <w:rPr>
                      <w:rFonts w:hint="eastAsia"/>
                      <w:spacing w:val="-18"/>
                    </w:rPr>
                    <w:t>自分</w:t>
                  </w:r>
                  <w:r w:rsidRPr="0077361D">
                    <w:rPr>
                      <w:rFonts w:hint="eastAsia"/>
                    </w:rPr>
                    <w:t>の考えを述べたりしながら話し合う。</w:t>
                  </w:r>
                </w:p>
                <w:p w:rsidR="00403863" w:rsidRDefault="00403863" w:rsidP="00440A66">
                  <w:pPr>
                    <w:spacing w:line="240" w:lineRule="exact"/>
                    <w:ind w:left="386" w:hangingChars="200" w:hanging="386"/>
                  </w:pPr>
                  <w:r>
                    <w:rPr>
                      <w:rFonts w:hint="eastAsia"/>
                    </w:rPr>
                    <w:t xml:space="preserve">　○</w:t>
                  </w:r>
                  <w:r>
                    <w:rPr>
                      <w:rFonts w:hint="eastAsia"/>
                    </w:rPr>
                    <w:t xml:space="preserve"> </w:t>
                  </w:r>
                  <w:r>
                    <w:rPr>
                      <w:rFonts w:hint="eastAsia"/>
                    </w:rPr>
                    <w:t>順序を付けたり関連付けたりして考える学習を計画的に行う。</w:t>
                  </w:r>
                </w:p>
                <w:p w:rsidR="00403863" w:rsidRDefault="00403863" w:rsidP="00D424D5">
                  <w:pPr>
                    <w:spacing w:line="240" w:lineRule="exact"/>
                  </w:pPr>
                </w:p>
                <w:p w:rsidR="00403863" w:rsidRDefault="00403863" w:rsidP="00D424D5">
                  <w:pPr>
                    <w:spacing w:line="240" w:lineRule="exact"/>
                  </w:pPr>
                </w:p>
                <w:p w:rsidR="00403863" w:rsidRDefault="00403863" w:rsidP="00D424D5">
                  <w:pPr>
                    <w:spacing w:line="240" w:lineRule="exact"/>
                  </w:pPr>
                </w:p>
                <w:p w:rsidR="00403863" w:rsidRDefault="00403863" w:rsidP="00D424D5">
                  <w:pPr>
                    <w:spacing w:line="240" w:lineRule="exact"/>
                  </w:pPr>
                </w:p>
                <w:p w:rsidR="00403863" w:rsidRDefault="00403863" w:rsidP="00D424D5">
                  <w:pPr>
                    <w:spacing w:line="240" w:lineRule="exact"/>
                  </w:pPr>
                </w:p>
              </w:txbxContent>
            </v:textbox>
          </v:rect>
        </w:pict>
      </w:r>
      <w:r>
        <w:rPr>
          <w:noProof/>
        </w:rPr>
        <w:pict>
          <v:rect id="_x0000_s1073" style="position:absolute;left:0;text-align:left;margin-left:5.6pt;margin-top:.4pt;width:211.5pt;height:112.3pt;z-index:251658240">
            <v:textbox inset="5.85pt,.7pt,5.85pt,.7pt">
              <w:txbxContent>
                <w:p w:rsidR="00403863" w:rsidRPr="00E359C5" w:rsidRDefault="00403863" w:rsidP="00D424D5">
                  <w:pPr>
                    <w:spacing w:line="240" w:lineRule="exact"/>
                    <w:rPr>
                      <w:rFonts w:ascii="ＭＳ ゴシック" w:eastAsia="ＭＳ ゴシック" w:hAnsi="ＭＳ ゴシック"/>
                      <w:b/>
                      <w:color w:val="FF0000"/>
                      <w:sz w:val="24"/>
                      <w:szCs w:val="24"/>
                    </w:rPr>
                  </w:pPr>
                  <w:r w:rsidRPr="00E359C5">
                    <w:rPr>
                      <w:rFonts w:ascii="ＭＳ ゴシック" w:eastAsia="ＭＳ ゴシック" w:hAnsi="ＭＳ ゴシック" w:hint="eastAsia"/>
                      <w:b/>
                      <w:color w:val="FF0000"/>
                      <w:sz w:val="24"/>
                      <w:szCs w:val="24"/>
                    </w:rPr>
                    <w:t>３学年</w:t>
                  </w:r>
                </w:p>
                <w:p w:rsidR="00403863" w:rsidRDefault="00403863" w:rsidP="00462E20">
                  <w:pPr>
                    <w:spacing w:line="220" w:lineRule="exact"/>
                    <w:ind w:left="386" w:hangingChars="200" w:hanging="386"/>
                  </w:pPr>
                  <w:r>
                    <w:rPr>
                      <w:rFonts w:hint="eastAsia"/>
                    </w:rPr>
                    <w:t xml:space="preserve">　○</w:t>
                  </w:r>
                  <w:r>
                    <w:rPr>
                      <w:rFonts w:hint="eastAsia"/>
                    </w:rPr>
                    <w:t xml:space="preserve"> </w:t>
                  </w:r>
                  <w:r>
                    <w:rPr>
                      <w:rFonts w:hint="eastAsia"/>
                    </w:rPr>
                    <w:t>社会科等で見学・調査したことを</w:t>
                  </w:r>
                  <w:r w:rsidR="00462E20">
                    <w:rPr>
                      <w:rFonts w:hint="eastAsia"/>
                    </w:rPr>
                    <w:t>説明</w:t>
                  </w:r>
                  <w:r w:rsidR="009A7100">
                    <w:rPr>
                      <w:rFonts w:hint="eastAsia"/>
                    </w:rPr>
                    <w:t>したり</w:t>
                  </w:r>
                  <w:r>
                    <w:rPr>
                      <w:rFonts w:hint="eastAsia"/>
                    </w:rPr>
                    <w:t>、</w:t>
                  </w:r>
                  <w:r w:rsidR="00462E20">
                    <w:rPr>
                      <w:rFonts w:hint="eastAsia"/>
                    </w:rPr>
                    <w:t>記録</w:t>
                  </w:r>
                  <w:r w:rsidR="009A7100">
                    <w:rPr>
                      <w:rFonts w:hint="eastAsia"/>
                    </w:rPr>
                    <w:t>したりする</w:t>
                  </w:r>
                  <w:r w:rsidR="00AF557A">
                    <w:rPr>
                      <w:rFonts w:hint="eastAsia"/>
                    </w:rPr>
                    <w:t>文章を</w:t>
                  </w:r>
                  <w:r>
                    <w:rPr>
                      <w:rFonts w:hint="eastAsia"/>
                    </w:rPr>
                    <w:t>書く</w:t>
                  </w:r>
                  <w:r w:rsidR="00AF557A">
                    <w:rPr>
                      <w:rFonts w:hint="eastAsia"/>
                    </w:rPr>
                    <w:t>など、表現</w:t>
                  </w:r>
                  <w:r>
                    <w:rPr>
                      <w:rFonts w:hint="eastAsia"/>
                    </w:rPr>
                    <w:t>活動を大切にする</w:t>
                  </w:r>
                  <w:r w:rsidR="002F46D3">
                    <w:rPr>
                      <w:rFonts w:hint="eastAsia"/>
                    </w:rPr>
                    <w:t>とともに、</w:t>
                  </w:r>
                  <w:r>
                    <w:rPr>
                      <w:rFonts w:hint="eastAsia"/>
                    </w:rPr>
                    <w:t>話合いをする場面を位置付ける。</w:t>
                  </w:r>
                </w:p>
                <w:p w:rsidR="00403863" w:rsidRPr="00612514" w:rsidRDefault="00403863" w:rsidP="00462E20">
                  <w:pPr>
                    <w:spacing w:line="220" w:lineRule="exact"/>
                    <w:ind w:left="386" w:hangingChars="200" w:hanging="386"/>
                  </w:pPr>
                  <w:r>
                    <w:rPr>
                      <w:rFonts w:hint="eastAsia"/>
                    </w:rPr>
                    <w:t xml:space="preserve">　○</w:t>
                  </w:r>
                  <w:r>
                    <w:rPr>
                      <w:rFonts w:hint="eastAsia"/>
                    </w:rPr>
                    <w:t xml:space="preserve"> </w:t>
                  </w:r>
                  <w:r w:rsidR="009A7100">
                    <w:rPr>
                      <w:rFonts w:hint="eastAsia"/>
                    </w:rPr>
                    <w:t>発表や考えをきいたことに対し</w:t>
                  </w:r>
                  <w:r>
                    <w:rPr>
                      <w:rFonts w:hint="eastAsia"/>
                    </w:rPr>
                    <w:t>、まとめたり補足したりしながら話し合う。</w:t>
                  </w:r>
                  <w:r w:rsidR="009A7100">
                    <w:rPr>
                      <w:rFonts w:hint="eastAsia"/>
                    </w:rPr>
                    <w:t>感想や質問をして話題に沿った話し合いをする。</w:t>
                  </w:r>
                </w:p>
                <w:p w:rsidR="00403863" w:rsidRPr="00612514" w:rsidRDefault="00403863" w:rsidP="00462E20">
                  <w:pPr>
                    <w:spacing w:line="220" w:lineRule="exact"/>
                    <w:ind w:left="386" w:hangingChars="200" w:hanging="386"/>
                  </w:pPr>
                  <w:r>
                    <w:rPr>
                      <w:rFonts w:hint="eastAsia"/>
                    </w:rPr>
                    <w:t xml:space="preserve">　○</w:t>
                  </w:r>
                  <w:r>
                    <w:rPr>
                      <w:rFonts w:hint="eastAsia"/>
                    </w:rPr>
                    <w:t xml:space="preserve"> </w:t>
                  </w:r>
                  <w:r>
                    <w:rPr>
                      <w:rFonts w:hint="eastAsia"/>
                    </w:rPr>
                    <w:t>列挙したり、順序を付けたりして考える学習を計画的に行う。</w:t>
                  </w:r>
                </w:p>
                <w:p w:rsidR="00403863" w:rsidRDefault="00403863" w:rsidP="00D424D5">
                  <w:pPr>
                    <w:spacing w:line="240" w:lineRule="exact"/>
                  </w:pPr>
                </w:p>
                <w:p w:rsidR="00403863" w:rsidRDefault="00403863" w:rsidP="00D424D5">
                  <w:pPr>
                    <w:spacing w:line="240" w:lineRule="exact"/>
                  </w:pPr>
                </w:p>
                <w:p w:rsidR="00403863" w:rsidRDefault="00403863" w:rsidP="00D424D5">
                  <w:pPr>
                    <w:spacing w:line="240" w:lineRule="exact"/>
                  </w:pPr>
                </w:p>
              </w:txbxContent>
            </v:textbox>
          </v:rect>
        </w:pict>
      </w:r>
    </w:p>
    <w:p w:rsidR="002505CC" w:rsidRPr="002505CC" w:rsidRDefault="002505CC" w:rsidP="002505CC"/>
    <w:p w:rsidR="002505CC" w:rsidRPr="002505CC" w:rsidRDefault="002505CC" w:rsidP="002505CC"/>
    <w:p w:rsidR="002505CC" w:rsidRPr="002505CC" w:rsidRDefault="002505CC" w:rsidP="002505CC"/>
    <w:p w:rsidR="002505CC" w:rsidRPr="002505CC" w:rsidRDefault="002505CC" w:rsidP="002505CC"/>
    <w:p w:rsidR="002505CC" w:rsidRPr="002505CC" w:rsidRDefault="002505CC" w:rsidP="002505CC"/>
    <w:p w:rsidR="002505CC" w:rsidRPr="002505CC" w:rsidRDefault="002505CC" w:rsidP="002505CC"/>
    <w:p w:rsidR="002505CC" w:rsidRPr="002505CC" w:rsidRDefault="002505CC" w:rsidP="002505CC"/>
    <w:p w:rsidR="002505CC" w:rsidRPr="002505CC" w:rsidRDefault="005622DB" w:rsidP="002505CC">
      <w:r>
        <w:rPr>
          <w:noProof/>
        </w:rPr>
        <w:pict>
          <v:rect id="_x0000_s1076" style="position:absolute;left:0;text-align:left;margin-left:240.5pt;margin-top:13.05pt;width:215.1pt;height:100.35pt;z-index:251661312">
            <v:textbox inset="5.85pt,.7pt,5.85pt,.7pt">
              <w:txbxContent>
                <w:p w:rsidR="00403863" w:rsidRPr="002A2337" w:rsidRDefault="00403863" w:rsidP="00D424D5">
                  <w:pPr>
                    <w:spacing w:line="240" w:lineRule="exact"/>
                    <w:rPr>
                      <w:rFonts w:ascii="ＭＳ ゴシック" w:eastAsia="ＭＳ ゴシック" w:hAnsi="ＭＳ ゴシック"/>
                      <w:b/>
                      <w:sz w:val="24"/>
                      <w:szCs w:val="24"/>
                    </w:rPr>
                  </w:pPr>
                  <w:r>
                    <w:rPr>
                      <w:rFonts w:ascii="ＭＳ ゴシック" w:eastAsia="ＭＳ ゴシック" w:hAnsi="ＭＳ ゴシック" w:hint="eastAsia"/>
                      <w:b/>
                      <w:sz w:val="24"/>
                      <w:szCs w:val="24"/>
                    </w:rPr>
                    <w:t>６</w:t>
                  </w:r>
                  <w:r w:rsidRPr="002A2337">
                    <w:rPr>
                      <w:rFonts w:ascii="ＭＳ ゴシック" w:eastAsia="ＭＳ ゴシック" w:hAnsi="ＭＳ ゴシック" w:hint="eastAsia"/>
                      <w:b/>
                      <w:sz w:val="24"/>
                      <w:szCs w:val="24"/>
                    </w:rPr>
                    <w:t>学年</w:t>
                  </w:r>
                </w:p>
                <w:p w:rsidR="00403863" w:rsidRDefault="00403863" w:rsidP="009A0B7A">
                  <w:pPr>
                    <w:spacing w:line="220" w:lineRule="exact"/>
                    <w:ind w:left="386" w:hangingChars="200" w:hanging="386"/>
                  </w:pPr>
                  <w:r>
                    <w:rPr>
                      <w:rFonts w:hint="eastAsia"/>
                    </w:rPr>
                    <w:t xml:space="preserve">　○</w:t>
                  </w:r>
                  <w:r>
                    <w:rPr>
                      <w:rFonts w:hint="eastAsia"/>
                    </w:rPr>
                    <w:t xml:space="preserve"> </w:t>
                  </w:r>
                  <w:r w:rsidR="00DA0074">
                    <w:rPr>
                      <w:rFonts w:hint="eastAsia"/>
                    </w:rPr>
                    <w:t>教科等の学習で</w:t>
                  </w:r>
                  <w:r w:rsidR="009A7100">
                    <w:rPr>
                      <w:rFonts w:hint="eastAsia"/>
                    </w:rPr>
                    <w:t>、自分の考えをまとめて書いたり伝え合ったりできるように</w:t>
                  </w:r>
                  <w:r w:rsidR="00DA0074">
                    <w:rPr>
                      <w:rFonts w:hint="eastAsia"/>
                    </w:rPr>
                    <w:t>する</w:t>
                  </w:r>
                  <w:r w:rsidR="009A0B7A">
                    <w:rPr>
                      <w:rFonts w:hint="eastAsia"/>
                    </w:rPr>
                    <w:t>とともに</w:t>
                  </w:r>
                  <w:r w:rsidR="002F46D3">
                    <w:rPr>
                      <w:rFonts w:hint="eastAsia"/>
                    </w:rPr>
                    <w:t>、</w:t>
                  </w:r>
                  <w:r w:rsidRPr="00E8329D">
                    <w:rPr>
                      <w:rFonts w:hint="eastAsia"/>
                      <w:spacing w:val="-6"/>
                    </w:rPr>
                    <w:t>話合いをする場面を位置付ける</w:t>
                  </w:r>
                  <w:r>
                    <w:rPr>
                      <w:rFonts w:hint="eastAsia"/>
                    </w:rPr>
                    <w:t>。</w:t>
                  </w:r>
                </w:p>
                <w:p w:rsidR="00403863" w:rsidRDefault="00403863" w:rsidP="009A0B7A">
                  <w:pPr>
                    <w:spacing w:line="220" w:lineRule="exact"/>
                    <w:ind w:left="386" w:hangingChars="200" w:hanging="386"/>
                  </w:pPr>
                  <w:r>
                    <w:rPr>
                      <w:rFonts w:hint="eastAsia"/>
                    </w:rPr>
                    <w:t xml:space="preserve">　○</w:t>
                  </w:r>
                  <w:r>
                    <w:rPr>
                      <w:rFonts w:hint="eastAsia"/>
                    </w:rPr>
                    <w:t xml:space="preserve"> </w:t>
                  </w:r>
                  <w:r>
                    <w:rPr>
                      <w:rFonts w:hint="eastAsia"/>
                    </w:rPr>
                    <w:t>曖昧な点を明確にしたり、違った視点を打ち出し</w:t>
                  </w:r>
                  <w:r w:rsidR="00A54E8D">
                    <w:rPr>
                      <w:rFonts w:hint="eastAsia"/>
                    </w:rPr>
                    <w:t>たりし</w:t>
                  </w:r>
                  <w:r>
                    <w:rPr>
                      <w:rFonts w:hint="eastAsia"/>
                    </w:rPr>
                    <w:t>ながら話し合う。</w:t>
                  </w:r>
                </w:p>
                <w:p w:rsidR="00403863" w:rsidRPr="00E8329D" w:rsidRDefault="00403863" w:rsidP="009A0B7A">
                  <w:pPr>
                    <w:spacing w:line="220" w:lineRule="exact"/>
                    <w:ind w:left="386" w:hangingChars="200" w:hanging="386"/>
                  </w:pPr>
                  <w:r>
                    <w:rPr>
                      <w:rFonts w:hint="eastAsia"/>
                    </w:rPr>
                    <w:t xml:space="preserve">　○</w:t>
                  </w:r>
                  <w:r>
                    <w:rPr>
                      <w:rFonts w:hint="eastAsia"/>
                    </w:rPr>
                    <w:t xml:space="preserve"> </w:t>
                  </w:r>
                  <w:r>
                    <w:rPr>
                      <w:rFonts w:hint="eastAsia"/>
                    </w:rPr>
                    <w:t>関連付け</w:t>
                  </w:r>
                  <w:r w:rsidR="00252815">
                    <w:rPr>
                      <w:rFonts w:hint="eastAsia"/>
                    </w:rPr>
                    <w:t>たり、分類・整理したり、多面的に考えたりする学習を計画的に行う</w:t>
                  </w:r>
                  <w:r>
                    <w:rPr>
                      <w:rFonts w:hint="eastAsia"/>
                    </w:rPr>
                    <w:t>。</w:t>
                  </w:r>
                </w:p>
                <w:p w:rsidR="00403863" w:rsidRDefault="00403863" w:rsidP="00D424D5">
                  <w:pPr>
                    <w:spacing w:line="240" w:lineRule="exact"/>
                  </w:pPr>
                </w:p>
                <w:p w:rsidR="00403863" w:rsidRDefault="00403863" w:rsidP="00D424D5">
                  <w:pPr>
                    <w:spacing w:line="240" w:lineRule="exact"/>
                  </w:pPr>
                </w:p>
                <w:p w:rsidR="00403863" w:rsidRDefault="00403863" w:rsidP="00D424D5">
                  <w:pPr>
                    <w:spacing w:line="240" w:lineRule="exact"/>
                  </w:pPr>
                </w:p>
                <w:p w:rsidR="00403863" w:rsidRDefault="00403863" w:rsidP="00D424D5">
                  <w:pPr>
                    <w:spacing w:line="240" w:lineRule="exact"/>
                  </w:pPr>
                </w:p>
                <w:p w:rsidR="00403863" w:rsidRDefault="00403863" w:rsidP="00D424D5">
                  <w:pPr>
                    <w:spacing w:line="240" w:lineRule="exact"/>
                  </w:pPr>
                </w:p>
                <w:p w:rsidR="00403863" w:rsidRDefault="00403863"/>
              </w:txbxContent>
            </v:textbox>
          </v:rect>
        </w:pict>
      </w:r>
      <w:r>
        <w:rPr>
          <w:noProof/>
        </w:rPr>
        <w:pict>
          <v:rect id="_x0000_s1074" style="position:absolute;left:0;text-align:left;margin-left:5.6pt;margin-top:13.05pt;width:211.5pt;height:100.35pt;z-index:251659264">
            <v:textbox inset="5.85pt,.7pt,5.85pt,.7pt">
              <w:txbxContent>
                <w:p w:rsidR="00403863" w:rsidRPr="002A2337" w:rsidRDefault="00403863" w:rsidP="00D424D5">
                  <w:pPr>
                    <w:spacing w:line="240" w:lineRule="exact"/>
                    <w:rPr>
                      <w:rFonts w:ascii="ＭＳ ゴシック" w:eastAsia="ＭＳ ゴシック" w:hAnsi="ＭＳ ゴシック"/>
                      <w:b/>
                      <w:sz w:val="24"/>
                      <w:szCs w:val="24"/>
                    </w:rPr>
                  </w:pPr>
                  <w:r>
                    <w:rPr>
                      <w:rFonts w:ascii="ＭＳ ゴシック" w:eastAsia="ＭＳ ゴシック" w:hAnsi="ＭＳ ゴシック" w:hint="eastAsia"/>
                      <w:b/>
                      <w:sz w:val="24"/>
                      <w:szCs w:val="24"/>
                    </w:rPr>
                    <w:t>５</w:t>
                  </w:r>
                  <w:r w:rsidRPr="002A2337">
                    <w:rPr>
                      <w:rFonts w:ascii="ＭＳ ゴシック" w:eastAsia="ＭＳ ゴシック" w:hAnsi="ＭＳ ゴシック" w:hint="eastAsia"/>
                      <w:b/>
                      <w:sz w:val="24"/>
                      <w:szCs w:val="24"/>
                    </w:rPr>
                    <w:t>学年</w:t>
                  </w:r>
                </w:p>
                <w:p w:rsidR="00403863" w:rsidRDefault="00403863" w:rsidP="007F2410">
                  <w:pPr>
                    <w:spacing w:line="220" w:lineRule="exact"/>
                    <w:ind w:left="386" w:hangingChars="200" w:hanging="386"/>
                  </w:pPr>
                  <w:r>
                    <w:rPr>
                      <w:rFonts w:hint="eastAsia"/>
                    </w:rPr>
                    <w:t xml:space="preserve">　○</w:t>
                  </w:r>
                  <w:r>
                    <w:rPr>
                      <w:rFonts w:hint="eastAsia"/>
                    </w:rPr>
                    <w:t xml:space="preserve"> </w:t>
                  </w:r>
                  <w:r w:rsidR="007F2410">
                    <w:rPr>
                      <w:rFonts w:hint="eastAsia"/>
                    </w:rPr>
                    <w:t>総合的な学習等で</w:t>
                  </w:r>
                  <w:r w:rsidR="00AF557A">
                    <w:rPr>
                      <w:rFonts w:hint="eastAsia"/>
                    </w:rPr>
                    <w:t>説明する文章、意見を述べる文章を</w:t>
                  </w:r>
                  <w:r>
                    <w:rPr>
                      <w:rFonts w:hint="eastAsia"/>
                    </w:rPr>
                    <w:t>書く</w:t>
                  </w:r>
                  <w:r w:rsidR="00AF557A">
                    <w:rPr>
                      <w:rFonts w:hint="eastAsia"/>
                    </w:rPr>
                    <w:t>など、表現</w:t>
                  </w:r>
                  <w:r w:rsidR="002F46D3">
                    <w:rPr>
                      <w:rFonts w:hint="eastAsia"/>
                    </w:rPr>
                    <w:t>活動を大切にするとともに、</w:t>
                  </w:r>
                  <w:r w:rsidRPr="0012008F">
                    <w:rPr>
                      <w:rFonts w:hint="eastAsia"/>
                      <w:spacing w:val="-14"/>
                    </w:rPr>
                    <w:t>話合いをする場面を位置付ける</w:t>
                  </w:r>
                  <w:r>
                    <w:rPr>
                      <w:rFonts w:hint="eastAsia"/>
                    </w:rPr>
                    <w:t>。</w:t>
                  </w:r>
                </w:p>
                <w:p w:rsidR="00403863" w:rsidRDefault="00403863" w:rsidP="007F2410">
                  <w:pPr>
                    <w:spacing w:line="220" w:lineRule="exact"/>
                    <w:ind w:left="386" w:hangingChars="200" w:hanging="386"/>
                  </w:pPr>
                  <w:r>
                    <w:rPr>
                      <w:rFonts w:hint="eastAsia"/>
                    </w:rPr>
                    <w:t xml:space="preserve">　○</w:t>
                  </w:r>
                  <w:r>
                    <w:rPr>
                      <w:rFonts w:hint="eastAsia"/>
                    </w:rPr>
                    <w:t xml:space="preserve"> </w:t>
                  </w:r>
                  <w:r>
                    <w:rPr>
                      <w:rFonts w:hint="eastAsia"/>
                    </w:rPr>
                    <w:t>相手の話を一般化したり、経験を加えて</w:t>
                  </w:r>
                  <w:r w:rsidRPr="0012008F">
                    <w:rPr>
                      <w:rFonts w:hint="eastAsia"/>
                      <w:spacing w:val="-6"/>
                    </w:rPr>
                    <w:t>拡張したりしながら話し合う</w:t>
                  </w:r>
                  <w:r>
                    <w:rPr>
                      <w:rFonts w:hint="eastAsia"/>
                      <w:spacing w:val="-6"/>
                    </w:rPr>
                    <w:t>。</w:t>
                  </w:r>
                </w:p>
                <w:p w:rsidR="00403863" w:rsidRPr="00E8329D" w:rsidRDefault="00403863" w:rsidP="007F2410">
                  <w:pPr>
                    <w:spacing w:line="220" w:lineRule="exact"/>
                    <w:ind w:left="386" w:hangingChars="200" w:hanging="386"/>
                  </w:pPr>
                  <w:r>
                    <w:rPr>
                      <w:rFonts w:hint="eastAsia"/>
                    </w:rPr>
                    <w:t xml:space="preserve">　○</w:t>
                  </w:r>
                  <w:r>
                    <w:rPr>
                      <w:rFonts w:hint="eastAsia"/>
                    </w:rPr>
                    <w:t xml:space="preserve"> </w:t>
                  </w:r>
                  <w:r>
                    <w:rPr>
                      <w:rFonts w:hint="eastAsia"/>
                    </w:rPr>
                    <w:t>関連付けたり、分類・整理したりして考える学習と振り返りを行う。</w:t>
                  </w:r>
                </w:p>
                <w:p w:rsidR="00403863" w:rsidRDefault="00403863" w:rsidP="00D424D5">
                  <w:pPr>
                    <w:spacing w:line="240" w:lineRule="exact"/>
                  </w:pPr>
                </w:p>
                <w:p w:rsidR="00403863" w:rsidRDefault="00403863" w:rsidP="00D424D5">
                  <w:pPr>
                    <w:spacing w:line="240" w:lineRule="exact"/>
                  </w:pPr>
                </w:p>
                <w:p w:rsidR="00403863" w:rsidRDefault="00403863" w:rsidP="00D424D5">
                  <w:pPr>
                    <w:spacing w:line="240" w:lineRule="exact"/>
                  </w:pPr>
                </w:p>
              </w:txbxContent>
            </v:textbox>
          </v:rect>
        </w:pict>
      </w:r>
    </w:p>
    <w:p w:rsidR="002505CC" w:rsidRPr="002505CC" w:rsidRDefault="002505CC" w:rsidP="002505CC"/>
    <w:p w:rsidR="002505CC" w:rsidRPr="002505CC" w:rsidRDefault="002505CC" w:rsidP="002505CC"/>
    <w:p w:rsidR="002505CC" w:rsidRPr="002505CC" w:rsidRDefault="002505CC" w:rsidP="002505CC"/>
    <w:p w:rsidR="002505CC" w:rsidRPr="002505CC" w:rsidRDefault="002505CC" w:rsidP="002505CC"/>
    <w:p w:rsidR="002505CC" w:rsidRPr="002505CC" w:rsidRDefault="002505CC" w:rsidP="002505CC"/>
    <w:p w:rsidR="002505CC" w:rsidRPr="002505CC" w:rsidRDefault="002505CC" w:rsidP="002505CC"/>
    <w:p w:rsidR="002505CC" w:rsidRDefault="002505CC" w:rsidP="002505CC"/>
    <w:p w:rsidR="00C4386C" w:rsidRDefault="005622DB" w:rsidP="002505CC">
      <w:r>
        <w:rPr>
          <w:noProof/>
        </w:rPr>
        <w:pict>
          <v:rect id="_x0000_s1071" style="position:absolute;left:0;text-align:left;margin-left:5.6pt;margin-top:9.9pt;width:450pt;height:68.2pt;z-index:251657216">
            <v:textbox inset="5.85pt,.7pt,5.85pt,.7pt">
              <w:txbxContent>
                <w:p w:rsidR="00403863" w:rsidRPr="002A2337" w:rsidRDefault="00403863" w:rsidP="00D424D5">
                  <w:pPr>
                    <w:spacing w:line="240" w:lineRule="exact"/>
                    <w:rPr>
                      <w:rFonts w:ascii="ＭＳ ゴシック" w:eastAsia="ＭＳ ゴシック" w:hAnsi="ＭＳ ゴシック"/>
                      <w:b/>
                      <w:sz w:val="24"/>
                      <w:szCs w:val="24"/>
                    </w:rPr>
                  </w:pPr>
                  <w:r>
                    <w:rPr>
                      <w:rFonts w:ascii="ＭＳ ゴシック" w:eastAsia="ＭＳ ゴシック" w:hAnsi="ＭＳ ゴシック" w:hint="eastAsia"/>
                      <w:b/>
                      <w:sz w:val="24"/>
                      <w:szCs w:val="24"/>
                    </w:rPr>
                    <w:t>個別支援学級</w:t>
                  </w:r>
                </w:p>
                <w:p w:rsidR="00403863" w:rsidRDefault="00403863" w:rsidP="0012008F">
                  <w:pPr>
                    <w:numPr>
                      <w:ilvl w:val="0"/>
                      <w:numId w:val="3"/>
                    </w:numPr>
                    <w:spacing w:line="240" w:lineRule="exact"/>
                  </w:pPr>
                  <w:r>
                    <w:rPr>
                      <w:rFonts w:hint="eastAsia"/>
                    </w:rPr>
                    <w:t>個別の教育支援計画・個別の指導計画に基づき、話し言葉、表情、仕草、書き言葉等、発達段階に応じた適切なコミュニケーション手段を積極的に活用する場面を設けるようにする。</w:t>
                  </w:r>
                </w:p>
                <w:p w:rsidR="00403863" w:rsidRDefault="00440A66" w:rsidP="0012008F">
                  <w:pPr>
                    <w:numPr>
                      <w:ilvl w:val="0"/>
                      <w:numId w:val="3"/>
                    </w:numPr>
                    <w:spacing w:line="240" w:lineRule="exact"/>
                  </w:pPr>
                  <w:r>
                    <w:rPr>
                      <w:rFonts w:hint="eastAsia"/>
                    </w:rPr>
                    <w:t>子ども</w:t>
                  </w:r>
                  <w:r w:rsidR="00403863">
                    <w:rPr>
                      <w:rFonts w:hint="eastAsia"/>
                    </w:rPr>
                    <w:t>の発達段階に応じて、各学年の取組を参考にし、必要な取組を行うようにする。</w:t>
                  </w:r>
                </w:p>
                <w:p w:rsidR="00403863" w:rsidRDefault="00440A66" w:rsidP="0012008F">
                  <w:pPr>
                    <w:numPr>
                      <w:ilvl w:val="0"/>
                      <w:numId w:val="3"/>
                    </w:numPr>
                    <w:spacing w:line="240" w:lineRule="exact"/>
                  </w:pPr>
                  <w:r>
                    <w:rPr>
                      <w:rFonts w:hint="eastAsia"/>
                    </w:rPr>
                    <w:t>子ども</w:t>
                  </w:r>
                  <w:r w:rsidR="00403863">
                    <w:rPr>
                      <w:rFonts w:hint="eastAsia"/>
                    </w:rPr>
                    <w:t>に応じたわかりやすい情報発信をするなど言語環境の整備を行うようにする。</w:t>
                  </w:r>
                </w:p>
                <w:p w:rsidR="00403863" w:rsidRPr="0012008F" w:rsidRDefault="00403863" w:rsidP="00CE0FB9">
                  <w:pPr>
                    <w:spacing w:line="240" w:lineRule="exact"/>
                  </w:pPr>
                </w:p>
                <w:p w:rsidR="00403863" w:rsidRDefault="00403863" w:rsidP="00D424D5">
                  <w:pPr>
                    <w:spacing w:line="240" w:lineRule="exact"/>
                  </w:pPr>
                </w:p>
                <w:p w:rsidR="00403863" w:rsidRDefault="00403863" w:rsidP="002A2337">
                  <w:pPr>
                    <w:spacing w:line="240" w:lineRule="exact"/>
                  </w:pPr>
                </w:p>
                <w:p w:rsidR="00403863" w:rsidRDefault="00403863"/>
                <w:p w:rsidR="00403863" w:rsidRDefault="00403863"/>
              </w:txbxContent>
            </v:textbox>
          </v:rect>
        </w:pict>
      </w:r>
      <w:r w:rsidR="002505CC">
        <w:rPr>
          <w:rFonts w:hint="eastAsia"/>
        </w:rPr>
        <w:t xml:space="preserve">　　　　　　　　　　　　　　　　　　　</w:t>
      </w:r>
    </w:p>
    <w:p w:rsidR="002505CC" w:rsidRDefault="002505CC" w:rsidP="002505CC">
      <w:r>
        <w:rPr>
          <w:rFonts w:hint="eastAsia"/>
        </w:rPr>
        <w:t xml:space="preserve">　　　　　　　　　　　　　　　　　　　</w:t>
      </w:r>
    </w:p>
    <w:p w:rsidR="002505CC" w:rsidRDefault="002505CC" w:rsidP="002505CC">
      <w:pPr>
        <w:ind w:firstLineChars="2200" w:firstLine="4246"/>
      </w:pPr>
    </w:p>
    <w:p w:rsidR="001D23E6" w:rsidRDefault="001D23E6" w:rsidP="002505CC">
      <w:pPr>
        <w:ind w:firstLineChars="2200" w:firstLine="4246"/>
      </w:pPr>
    </w:p>
    <w:p w:rsidR="001D23E6" w:rsidRDefault="001D23E6" w:rsidP="002505CC">
      <w:pPr>
        <w:ind w:firstLineChars="2200" w:firstLine="4246"/>
      </w:pPr>
    </w:p>
    <w:p w:rsidR="001D23E6" w:rsidRDefault="001D23E6" w:rsidP="002505CC">
      <w:pPr>
        <w:ind w:firstLineChars="2200" w:firstLine="4246"/>
      </w:pPr>
    </w:p>
    <w:p w:rsidR="002505CC" w:rsidRPr="002505CC" w:rsidRDefault="00BB620A" w:rsidP="000C3EC4">
      <w:pPr>
        <w:ind w:firstLineChars="1900" w:firstLine="3667"/>
      </w:pPr>
      <w:r>
        <w:rPr>
          <w:rFonts w:hint="eastAsia"/>
        </w:rPr>
        <w:t>（</w:t>
      </w:r>
      <w:r w:rsidR="007F3304">
        <w:rPr>
          <w:rFonts w:hint="eastAsia"/>
        </w:rPr>
        <w:t>６）―２</w:t>
      </w:r>
    </w:p>
    <w:sectPr w:rsidR="002505CC" w:rsidRPr="002505CC" w:rsidSect="002505CC">
      <w:pgSz w:w="11906" w:h="16838" w:code="9"/>
      <w:pgMar w:top="851" w:right="1418" w:bottom="851" w:left="1418" w:header="851" w:footer="992" w:gutter="0"/>
      <w:cols w:space="425"/>
      <w:docGrid w:type="linesAndChars" w:linePitch="287" w:charSpace="-34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2E5C" w:rsidRDefault="00D62E5C" w:rsidP="00C4386C">
      <w:r>
        <w:separator/>
      </w:r>
    </w:p>
  </w:endnote>
  <w:endnote w:type="continuationSeparator" w:id="0">
    <w:p w:rsidR="00D62E5C" w:rsidRDefault="00D62E5C" w:rsidP="00C43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2E5C" w:rsidRDefault="00D62E5C" w:rsidP="00C4386C">
      <w:r>
        <w:separator/>
      </w:r>
    </w:p>
  </w:footnote>
  <w:footnote w:type="continuationSeparator" w:id="0">
    <w:p w:rsidR="00D62E5C" w:rsidRDefault="00D62E5C" w:rsidP="00C438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721C90"/>
    <w:multiLevelType w:val="hybridMultilevel"/>
    <w:tmpl w:val="3F40DC4A"/>
    <w:lvl w:ilvl="0" w:tplc="9D100B5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43F115C"/>
    <w:multiLevelType w:val="hybridMultilevel"/>
    <w:tmpl w:val="3C66A0F8"/>
    <w:lvl w:ilvl="0" w:tplc="2FFC3F1A">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2" w15:restartNumberingAfterBreak="0">
    <w:nsid w:val="563C0B28"/>
    <w:multiLevelType w:val="hybridMultilevel"/>
    <w:tmpl w:val="75D843F4"/>
    <w:lvl w:ilvl="0" w:tplc="412CC9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840"/>
  <w:drawingGridHorizontalSpacing w:val="193"/>
  <w:drawingGridVerticalSpacing w:val="287"/>
  <w:displayHorizontalDrawingGridEvery w:val="0"/>
  <w:characterSpacingControl w:val="compressPunctuation"/>
  <w:hdrShapeDefaults>
    <o:shapedefaults v:ext="edit" spidmax="31745">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386C"/>
    <w:rsid w:val="00020EDA"/>
    <w:rsid w:val="00024EC5"/>
    <w:rsid w:val="00041A5A"/>
    <w:rsid w:val="000527F8"/>
    <w:rsid w:val="0005528A"/>
    <w:rsid w:val="0006356C"/>
    <w:rsid w:val="00083C67"/>
    <w:rsid w:val="00090513"/>
    <w:rsid w:val="000C3EC4"/>
    <w:rsid w:val="000E6166"/>
    <w:rsid w:val="000E68FB"/>
    <w:rsid w:val="000F72DD"/>
    <w:rsid w:val="001127DA"/>
    <w:rsid w:val="0012008F"/>
    <w:rsid w:val="00121A05"/>
    <w:rsid w:val="00130FDE"/>
    <w:rsid w:val="0014537D"/>
    <w:rsid w:val="001A212E"/>
    <w:rsid w:val="001B3B1B"/>
    <w:rsid w:val="001C69C6"/>
    <w:rsid w:val="001D0169"/>
    <w:rsid w:val="001D23E6"/>
    <w:rsid w:val="001E3469"/>
    <w:rsid w:val="001F1EC9"/>
    <w:rsid w:val="00222A17"/>
    <w:rsid w:val="00233D6D"/>
    <w:rsid w:val="0024506B"/>
    <w:rsid w:val="00245F60"/>
    <w:rsid w:val="002505CC"/>
    <w:rsid w:val="00252815"/>
    <w:rsid w:val="00261155"/>
    <w:rsid w:val="00261D56"/>
    <w:rsid w:val="002711B1"/>
    <w:rsid w:val="002A2337"/>
    <w:rsid w:val="002E3BAB"/>
    <w:rsid w:val="002F1B23"/>
    <w:rsid w:val="002F2EA0"/>
    <w:rsid w:val="002F46D3"/>
    <w:rsid w:val="00323D32"/>
    <w:rsid w:val="00324F7F"/>
    <w:rsid w:val="0032554A"/>
    <w:rsid w:val="00347926"/>
    <w:rsid w:val="003626D4"/>
    <w:rsid w:val="003735A4"/>
    <w:rsid w:val="003805DC"/>
    <w:rsid w:val="00383C01"/>
    <w:rsid w:val="003B2548"/>
    <w:rsid w:val="003B6B1A"/>
    <w:rsid w:val="003C2D3E"/>
    <w:rsid w:val="003D6153"/>
    <w:rsid w:val="003D7CF9"/>
    <w:rsid w:val="00403863"/>
    <w:rsid w:val="004152E9"/>
    <w:rsid w:val="00417784"/>
    <w:rsid w:val="0042357C"/>
    <w:rsid w:val="004262B6"/>
    <w:rsid w:val="0043385B"/>
    <w:rsid w:val="00440A51"/>
    <w:rsid w:val="00440A66"/>
    <w:rsid w:val="00446A91"/>
    <w:rsid w:val="00447E4B"/>
    <w:rsid w:val="00457B4B"/>
    <w:rsid w:val="00462E20"/>
    <w:rsid w:val="004729A6"/>
    <w:rsid w:val="00490AB5"/>
    <w:rsid w:val="00496CAF"/>
    <w:rsid w:val="004A3A52"/>
    <w:rsid w:val="004A5A42"/>
    <w:rsid w:val="004B6790"/>
    <w:rsid w:val="004C595C"/>
    <w:rsid w:val="004D1792"/>
    <w:rsid w:val="004D33C6"/>
    <w:rsid w:val="004D425C"/>
    <w:rsid w:val="00513A1D"/>
    <w:rsid w:val="00522B86"/>
    <w:rsid w:val="00526E7B"/>
    <w:rsid w:val="005622DB"/>
    <w:rsid w:val="00562C64"/>
    <w:rsid w:val="00567782"/>
    <w:rsid w:val="005734F6"/>
    <w:rsid w:val="00596D89"/>
    <w:rsid w:val="005C5B99"/>
    <w:rsid w:val="005C6D83"/>
    <w:rsid w:val="005E0527"/>
    <w:rsid w:val="005E434F"/>
    <w:rsid w:val="005E5532"/>
    <w:rsid w:val="005E57E4"/>
    <w:rsid w:val="005E64FE"/>
    <w:rsid w:val="005E7782"/>
    <w:rsid w:val="00611B56"/>
    <w:rsid w:val="00612514"/>
    <w:rsid w:val="00626B16"/>
    <w:rsid w:val="00644CAC"/>
    <w:rsid w:val="00664DE0"/>
    <w:rsid w:val="00671892"/>
    <w:rsid w:val="00673064"/>
    <w:rsid w:val="00695817"/>
    <w:rsid w:val="006C6BB0"/>
    <w:rsid w:val="006E040D"/>
    <w:rsid w:val="00700A8A"/>
    <w:rsid w:val="00715BE3"/>
    <w:rsid w:val="00716C00"/>
    <w:rsid w:val="00726D71"/>
    <w:rsid w:val="00733BFC"/>
    <w:rsid w:val="00736CD2"/>
    <w:rsid w:val="00752FF2"/>
    <w:rsid w:val="00753F40"/>
    <w:rsid w:val="0077361D"/>
    <w:rsid w:val="00793654"/>
    <w:rsid w:val="007C0D73"/>
    <w:rsid w:val="007C194F"/>
    <w:rsid w:val="007E73A5"/>
    <w:rsid w:val="007F162F"/>
    <w:rsid w:val="007F2410"/>
    <w:rsid w:val="007F3304"/>
    <w:rsid w:val="007F6355"/>
    <w:rsid w:val="00813513"/>
    <w:rsid w:val="00813978"/>
    <w:rsid w:val="00824E70"/>
    <w:rsid w:val="00832C92"/>
    <w:rsid w:val="008430F5"/>
    <w:rsid w:val="0087516E"/>
    <w:rsid w:val="0088713C"/>
    <w:rsid w:val="008A4DD9"/>
    <w:rsid w:val="008A7A59"/>
    <w:rsid w:val="008B417B"/>
    <w:rsid w:val="008B53FD"/>
    <w:rsid w:val="008B57DD"/>
    <w:rsid w:val="008F065E"/>
    <w:rsid w:val="0090550D"/>
    <w:rsid w:val="009166E9"/>
    <w:rsid w:val="009244E9"/>
    <w:rsid w:val="00925A7B"/>
    <w:rsid w:val="00935920"/>
    <w:rsid w:val="00957E01"/>
    <w:rsid w:val="00962EFF"/>
    <w:rsid w:val="00972518"/>
    <w:rsid w:val="009A0B7A"/>
    <w:rsid w:val="009A63D8"/>
    <w:rsid w:val="009A7100"/>
    <w:rsid w:val="009B7C5F"/>
    <w:rsid w:val="009C3A28"/>
    <w:rsid w:val="009D0330"/>
    <w:rsid w:val="009D316E"/>
    <w:rsid w:val="009D5E27"/>
    <w:rsid w:val="00A056EF"/>
    <w:rsid w:val="00A0697D"/>
    <w:rsid w:val="00A522B3"/>
    <w:rsid w:val="00A54E8D"/>
    <w:rsid w:val="00A66489"/>
    <w:rsid w:val="00A82C12"/>
    <w:rsid w:val="00A87053"/>
    <w:rsid w:val="00AA159C"/>
    <w:rsid w:val="00AD3033"/>
    <w:rsid w:val="00AE05EA"/>
    <w:rsid w:val="00AF557A"/>
    <w:rsid w:val="00B11F01"/>
    <w:rsid w:val="00B24992"/>
    <w:rsid w:val="00B24F1A"/>
    <w:rsid w:val="00B43D5F"/>
    <w:rsid w:val="00B46877"/>
    <w:rsid w:val="00B620D5"/>
    <w:rsid w:val="00B638AA"/>
    <w:rsid w:val="00BB3E18"/>
    <w:rsid w:val="00BB620A"/>
    <w:rsid w:val="00BB6CB1"/>
    <w:rsid w:val="00BD28A7"/>
    <w:rsid w:val="00BE40EA"/>
    <w:rsid w:val="00C11635"/>
    <w:rsid w:val="00C16B8C"/>
    <w:rsid w:val="00C2415D"/>
    <w:rsid w:val="00C4386C"/>
    <w:rsid w:val="00C4728E"/>
    <w:rsid w:val="00C53A8B"/>
    <w:rsid w:val="00C62D71"/>
    <w:rsid w:val="00C7028A"/>
    <w:rsid w:val="00CA0121"/>
    <w:rsid w:val="00CA275E"/>
    <w:rsid w:val="00CA3FC0"/>
    <w:rsid w:val="00CB228D"/>
    <w:rsid w:val="00CE0E70"/>
    <w:rsid w:val="00CE0FB9"/>
    <w:rsid w:val="00CE3D05"/>
    <w:rsid w:val="00CF2BDD"/>
    <w:rsid w:val="00CF64B8"/>
    <w:rsid w:val="00CF6604"/>
    <w:rsid w:val="00D02F3A"/>
    <w:rsid w:val="00D03C13"/>
    <w:rsid w:val="00D05FB5"/>
    <w:rsid w:val="00D165C5"/>
    <w:rsid w:val="00D178DE"/>
    <w:rsid w:val="00D41C4A"/>
    <w:rsid w:val="00D424D5"/>
    <w:rsid w:val="00D62E5C"/>
    <w:rsid w:val="00D7402F"/>
    <w:rsid w:val="00D96691"/>
    <w:rsid w:val="00D97381"/>
    <w:rsid w:val="00DA0074"/>
    <w:rsid w:val="00DB2C94"/>
    <w:rsid w:val="00DD5518"/>
    <w:rsid w:val="00DD7DF2"/>
    <w:rsid w:val="00DF7BAA"/>
    <w:rsid w:val="00E00AE7"/>
    <w:rsid w:val="00E140DB"/>
    <w:rsid w:val="00E1485E"/>
    <w:rsid w:val="00E359C5"/>
    <w:rsid w:val="00E41DC9"/>
    <w:rsid w:val="00E5536D"/>
    <w:rsid w:val="00E67DE6"/>
    <w:rsid w:val="00E71435"/>
    <w:rsid w:val="00E8329D"/>
    <w:rsid w:val="00E95012"/>
    <w:rsid w:val="00EB2382"/>
    <w:rsid w:val="00F17293"/>
    <w:rsid w:val="00F33E1C"/>
    <w:rsid w:val="00F52B57"/>
    <w:rsid w:val="00F6223E"/>
    <w:rsid w:val="00F7293B"/>
    <w:rsid w:val="00F903A7"/>
    <w:rsid w:val="00F97A8E"/>
    <w:rsid w:val="00FA501E"/>
    <w:rsid w:val="00FD14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1745">
      <v:textbox inset="5.85pt,.7pt,5.85pt,.7pt"/>
      <o:colormenu v:ext="edit" fillcolor="none" strokecolor="none"/>
    </o:shapedefaults>
    <o:shapelayout v:ext="edit">
      <o:idmap v:ext="edit" data="1"/>
    </o:shapelayout>
  </w:shapeDefaults>
  <w:decimalSymbol w:val="."/>
  <w:listSeparator w:val=","/>
  <w15:docId w15:val="{89EE908C-2AD0-473D-83E7-9AE4A1817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501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386C"/>
    <w:pPr>
      <w:tabs>
        <w:tab w:val="center" w:pos="4252"/>
        <w:tab w:val="right" w:pos="8504"/>
      </w:tabs>
      <w:snapToGrid w:val="0"/>
    </w:pPr>
  </w:style>
  <w:style w:type="character" w:customStyle="1" w:styleId="a4">
    <w:name w:val="ヘッダー (文字)"/>
    <w:link w:val="a3"/>
    <w:uiPriority w:val="99"/>
    <w:rsid w:val="00C4386C"/>
    <w:rPr>
      <w:kern w:val="2"/>
      <w:sz w:val="21"/>
      <w:szCs w:val="22"/>
    </w:rPr>
  </w:style>
  <w:style w:type="paragraph" w:styleId="a5">
    <w:name w:val="footer"/>
    <w:basedOn w:val="a"/>
    <w:link w:val="a6"/>
    <w:uiPriority w:val="99"/>
    <w:unhideWhenUsed/>
    <w:rsid w:val="00C4386C"/>
    <w:pPr>
      <w:tabs>
        <w:tab w:val="center" w:pos="4252"/>
        <w:tab w:val="right" w:pos="8504"/>
      </w:tabs>
      <w:snapToGrid w:val="0"/>
    </w:pPr>
  </w:style>
  <w:style w:type="character" w:customStyle="1" w:styleId="a6">
    <w:name w:val="フッター (文字)"/>
    <w:link w:val="a5"/>
    <w:uiPriority w:val="99"/>
    <w:rsid w:val="00C4386C"/>
    <w:rPr>
      <w:kern w:val="2"/>
      <w:sz w:val="21"/>
      <w:szCs w:val="22"/>
    </w:rPr>
  </w:style>
  <w:style w:type="paragraph" w:styleId="a7">
    <w:name w:val="Balloon Text"/>
    <w:basedOn w:val="a"/>
    <w:link w:val="a8"/>
    <w:uiPriority w:val="99"/>
    <w:semiHidden/>
    <w:unhideWhenUsed/>
    <w:rsid w:val="00EB2382"/>
    <w:rPr>
      <w:rFonts w:ascii="Arial" w:eastAsia="ＭＳ ゴシック" w:hAnsi="Arial"/>
      <w:sz w:val="18"/>
      <w:szCs w:val="18"/>
    </w:rPr>
  </w:style>
  <w:style w:type="character" w:customStyle="1" w:styleId="a8">
    <w:name w:val="吹き出し (文字)"/>
    <w:link w:val="a7"/>
    <w:uiPriority w:val="99"/>
    <w:semiHidden/>
    <w:rsid w:val="00EB238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490</TotalTime>
  <Pages>2</Pages>
  <Words>242</Words>
  <Characters>1382</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指導企画課</dc:creator>
  <cp:keywords/>
  <cp:lastModifiedBy>横浜市教育委員会</cp:lastModifiedBy>
  <cp:revision>14</cp:revision>
  <cp:lastPrinted>2015-06-11T10:23:00Z</cp:lastPrinted>
  <dcterms:created xsi:type="dcterms:W3CDTF">2013-05-22T02:58:00Z</dcterms:created>
  <dcterms:modified xsi:type="dcterms:W3CDTF">2015-06-11T10:23:00Z</dcterms:modified>
</cp:coreProperties>
</file>