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948" w:rsidRPr="00B17C27" w:rsidRDefault="00245F00" w:rsidP="00B17C27">
      <w:pPr>
        <w:jc w:val="center"/>
        <w:rPr>
          <w:b/>
          <w:sz w:val="44"/>
        </w:rPr>
      </w:pPr>
      <w:r>
        <w:rPr>
          <w:rFonts w:hint="eastAsia"/>
          <w:b/>
          <w:sz w:val="44"/>
        </w:rPr>
        <w:t>保土ケ谷中学校いじめ防止基本方針</w:t>
      </w:r>
      <w:bookmarkStart w:id="0" w:name="_GoBack"/>
      <w:bookmarkEnd w:id="0"/>
    </w:p>
    <w:p w:rsidR="00A11948" w:rsidRDefault="00A11948" w:rsidP="00165079">
      <w:pPr>
        <w:ind w:right="105"/>
        <w:jc w:val="right"/>
      </w:pPr>
      <w:r w:rsidRPr="00B17C27">
        <w:rPr>
          <w:rFonts w:hint="eastAsia"/>
        </w:rPr>
        <w:t>平成</w:t>
      </w:r>
      <w:r w:rsidRPr="00B17C27">
        <w:t>26</w:t>
      </w:r>
      <w:r w:rsidRPr="00B17C27">
        <w:rPr>
          <w:rFonts w:hint="eastAsia"/>
        </w:rPr>
        <w:t>年</w:t>
      </w:r>
      <w:r w:rsidRPr="00B17C27">
        <w:t>4</w:t>
      </w:r>
      <w:r w:rsidRPr="00B17C27">
        <w:rPr>
          <w:rFonts w:hint="eastAsia"/>
        </w:rPr>
        <w:t>月</w:t>
      </w:r>
      <w:r w:rsidRPr="00B17C27">
        <w:t>1</w:t>
      </w:r>
      <w:r w:rsidRPr="00B17C27">
        <w:rPr>
          <w:rFonts w:hint="eastAsia"/>
        </w:rPr>
        <w:t>日策定</w:t>
      </w:r>
    </w:p>
    <w:p w:rsidR="00A11948" w:rsidRDefault="00A11948" w:rsidP="00165079">
      <w:pPr>
        <w:ind w:right="105"/>
        <w:jc w:val="right"/>
      </w:pPr>
      <w:r w:rsidRPr="00B17C27">
        <w:rPr>
          <w:rFonts w:hint="eastAsia"/>
        </w:rPr>
        <w:t>平成</w:t>
      </w:r>
      <w:r>
        <w:t>28</w:t>
      </w:r>
      <w:r w:rsidRPr="00B17C27">
        <w:rPr>
          <w:rFonts w:hint="eastAsia"/>
        </w:rPr>
        <w:t>年</w:t>
      </w:r>
      <w:r w:rsidRPr="00B17C27">
        <w:t>4</w:t>
      </w:r>
      <w:r w:rsidRPr="00B17C27">
        <w:rPr>
          <w:rFonts w:hint="eastAsia"/>
        </w:rPr>
        <w:t>月</w:t>
      </w:r>
      <w:r w:rsidRPr="00B17C27">
        <w:t>1</w:t>
      </w:r>
      <w:r w:rsidRPr="00B17C27">
        <w:rPr>
          <w:rFonts w:hint="eastAsia"/>
        </w:rPr>
        <w:t>日</w:t>
      </w:r>
      <w:r>
        <w:rPr>
          <w:rFonts w:hint="eastAsia"/>
        </w:rPr>
        <w:t>改定</w:t>
      </w:r>
    </w:p>
    <w:p w:rsidR="00A11948" w:rsidRPr="00B17C27" w:rsidRDefault="00A11948" w:rsidP="004E3182">
      <w:pPr>
        <w:wordWrap w:val="0"/>
        <w:jc w:val="right"/>
      </w:pPr>
      <w:r>
        <w:rPr>
          <w:rFonts w:hint="eastAsia"/>
        </w:rPr>
        <w:t>平成</w:t>
      </w:r>
      <w:r>
        <w:t>30</w:t>
      </w:r>
      <w:r>
        <w:rPr>
          <w:rFonts w:hint="eastAsia"/>
        </w:rPr>
        <w:t>年</w:t>
      </w:r>
      <w:r>
        <w:t>2</w:t>
      </w:r>
      <w:r>
        <w:rPr>
          <w:rFonts w:hint="eastAsia"/>
        </w:rPr>
        <w:t>月</w:t>
      </w:r>
      <w:r>
        <w:t>28</w:t>
      </w:r>
      <w:r>
        <w:rPr>
          <w:rFonts w:hint="eastAsia"/>
        </w:rPr>
        <w:t>日改定</w:t>
      </w:r>
    </w:p>
    <w:p w:rsidR="00A11948" w:rsidRDefault="00A11948" w:rsidP="005E30AC"/>
    <w:p w:rsidR="00A11948" w:rsidRDefault="00A11948" w:rsidP="005E30AC">
      <w:r>
        <w:rPr>
          <w:rFonts w:hint="eastAsia"/>
        </w:rPr>
        <w:t>１．いじめ防止に向けた学校の考え方</w:t>
      </w:r>
    </w:p>
    <w:p w:rsidR="00A11948" w:rsidRDefault="00A11948" w:rsidP="005E30AC">
      <w:r>
        <w:rPr>
          <w:rFonts w:hint="eastAsia"/>
        </w:rPr>
        <w:t>①</w:t>
      </w:r>
      <w:r>
        <w:t xml:space="preserve"> </w:t>
      </w:r>
      <w:r>
        <w:rPr>
          <w:rFonts w:hint="eastAsia"/>
        </w:rPr>
        <w:t>いじめの定義</w:t>
      </w:r>
    </w:p>
    <w:p w:rsidR="00A11948" w:rsidRDefault="00245F00" w:rsidP="00A10B9C">
      <w:r>
        <w:rPr>
          <w:noProof/>
        </w:rPr>
        <mc:AlternateContent>
          <mc:Choice Requires="wps">
            <w:drawing>
              <wp:anchor distT="0" distB="0" distL="114300" distR="114300" simplePos="0" relativeHeight="251664896" behindDoc="0" locked="0" layoutInCell="1" allowOverlap="1">
                <wp:simplePos x="0" y="0"/>
                <wp:positionH relativeFrom="column">
                  <wp:posOffset>57150</wp:posOffset>
                </wp:positionH>
                <wp:positionV relativeFrom="paragraph">
                  <wp:posOffset>51435</wp:posOffset>
                </wp:positionV>
                <wp:extent cx="6496050" cy="857250"/>
                <wp:effectExtent l="0" t="0" r="19050" b="19050"/>
                <wp:wrapNone/>
                <wp:docPr id="13"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857250"/>
                        </a:xfrm>
                        <a:prstGeom prst="rect">
                          <a:avLst/>
                        </a:prstGeom>
                        <a:solidFill>
                          <a:srgbClr val="FFFFFF"/>
                        </a:solidFill>
                        <a:ln w="6350">
                          <a:solidFill>
                            <a:srgbClr val="000000"/>
                          </a:solidFill>
                          <a:miter lim="800000"/>
                          <a:headEnd/>
                          <a:tailEnd/>
                        </a:ln>
                      </wps:spPr>
                      <wps:txbx>
                        <w:txbxContent>
                          <w:p w:rsidR="00A11948" w:rsidRDefault="00A11948">
                            <w:r>
                              <w:rPr>
                                <w:rFonts w:hint="eastAsia"/>
                              </w:rPr>
                              <w:t xml:space="preserve">　法第</w:t>
                            </w:r>
                            <w:r>
                              <w:t>2</w:t>
                            </w:r>
                            <w:r>
                              <w:rPr>
                                <w:rFonts w:hint="eastAsia"/>
                              </w:rPr>
                              <w:t>条にあるように、「いじめ」とは、「児童生徒に対して、当該児童生徒が在籍する学校に在籍している等当該児童生徒と一定の人的関係にある他の児童生徒が行う心理的又は物理的な影響を与える行為（インターネットを通じて行われるものを含む。）であって、当該行為の対象となった児童生徒が心身の苦痛を感じているもの」をい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26" type="#_x0000_t202" style="position:absolute;left:0;text-align:left;margin-left:4.5pt;margin-top:4.05pt;width:511.5pt;height:6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" strokeweight=".5pt">
                <v:textbox>
                  <w:txbxContent>
                    <w:p w:rsidR="00A11948" w:rsidRDefault="00A11948">
                      <w:r>
                        <w:rPr>
                          <w:rFonts w:hint="eastAsia"/>
                        </w:rPr>
                        <w:t xml:space="preserve">　法第</w:t>
                      </w:r>
                      <w:r>
                        <w:t>2</w:t>
                      </w:r>
                      <w:r>
                        <w:rPr>
                          <w:rFonts w:hint="eastAsia"/>
                        </w:rPr>
                        <w:t>条にあるように、「いじめ」とは、「児童生徒に対して、当該児童生徒が在籍する学校に在籍している等当該児童生徒と一定の人的関係にある他の児童生徒が行う心理的又は物理的な影響を与える行為（インターネットを通じて行われるものを含む。）であって、当該行為の対象となった児童生徒が心身の苦痛を感じているもの」をいう。</w:t>
                      </w:r>
                    </w:p>
                  </w:txbxContent>
                </v:textbox>
              </v:shape>
            </w:pict>
          </mc:Fallback>
        </mc:AlternateContent>
      </w:r>
    </w:p>
    <w:p w:rsidR="00A11948" w:rsidRDefault="00A11948" w:rsidP="00A10B9C"/>
    <w:p w:rsidR="00A11948" w:rsidRDefault="00A11948" w:rsidP="005E30AC"/>
    <w:p w:rsidR="00A11948" w:rsidRDefault="00A11948" w:rsidP="001C44DC"/>
    <w:p w:rsidR="00A11948" w:rsidRDefault="00A11948" w:rsidP="001C44DC"/>
    <w:p w:rsidR="00A11948" w:rsidRDefault="00A11948" w:rsidP="005E30AC">
      <w:r>
        <w:rPr>
          <w:rFonts w:hint="eastAsia"/>
        </w:rPr>
        <w:t>②</w:t>
      </w:r>
      <w:r>
        <w:t xml:space="preserve"> </w:t>
      </w:r>
      <w:r>
        <w:rPr>
          <w:rFonts w:hint="eastAsia"/>
        </w:rPr>
        <w:t>いじめ防止等に向けての基本理念</w:t>
      </w:r>
    </w:p>
    <w:p w:rsidR="00A11948" w:rsidRDefault="00A11948" w:rsidP="005E30AC">
      <w:r>
        <w:rPr>
          <w:rFonts w:hint="eastAsia"/>
        </w:rPr>
        <w:t xml:space="preserve">　全ての子どもは、かけがえのない存在であり、社会の宝である。子どもが健やかに成長していくことは、いつの時代も社会全体の願いであり、豊かな未来の実現に向けて最も大切なことである。</w:t>
      </w:r>
    </w:p>
    <w:p w:rsidR="00A11948" w:rsidRDefault="00A11948" w:rsidP="005E30AC">
      <w:r>
        <w:rPr>
          <w:rFonts w:hint="eastAsia"/>
        </w:rPr>
        <w:t xml:space="preserve">　子どもは、人と人とのかかわり合いの中で、自己の特性や可能性を認識し、または他者の長所等を発見する。互いを認め合い、誰もが安心して生活できる場があれば、子どもは温かい人間関係の中で自己実現を目指して伸び伸びと生活できる。しかし、ひとたび子どもの生活の場に、他者を排除するような雰囲気が形成されれば、その場は子どもの居場所としての機能を失い、いじめを発生させる要因ともなりかねない。子どもにとって、いじめはその健やかな成長への阻害要因となるだけでなく、将来に向けた希望を失わせるなど、深刻な影響を与えるものとの認識に立つ必要がある。また特定の子どもや立場の人だけの問題とせず、広く社会全体で真剣に取り組むことが重要である。</w:t>
      </w:r>
    </w:p>
    <w:p w:rsidR="00A11948" w:rsidRPr="0014115F" w:rsidRDefault="00A11948" w:rsidP="002D7E5A"/>
    <w:p w:rsidR="00A11948" w:rsidRDefault="00A11948" w:rsidP="005E30AC">
      <w:r>
        <w:rPr>
          <w:rFonts w:hint="eastAsia"/>
        </w:rPr>
        <w:t>２．学校いじめ防止対策委員会の設置</w:t>
      </w:r>
    </w:p>
    <w:p w:rsidR="00A11948" w:rsidRDefault="00A11948" w:rsidP="002D7E5A">
      <w:r>
        <w:rPr>
          <w:rFonts w:hint="eastAsia"/>
        </w:rPr>
        <w:t xml:space="preserve">　いじめ</w:t>
      </w:r>
      <w:r w:rsidRPr="006C01BE">
        <w:rPr>
          <w:rFonts w:hint="eastAsia"/>
          <w:u w:val="single"/>
        </w:rPr>
        <w:t>未然</w:t>
      </w:r>
      <w:r>
        <w:rPr>
          <w:rFonts w:hint="eastAsia"/>
        </w:rPr>
        <w:t>防止及び</w:t>
      </w:r>
      <w:r w:rsidRPr="006C01BE">
        <w:rPr>
          <w:rFonts w:hint="eastAsia"/>
          <w:u w:val="single"/>
        </w:rPr>
        <w:t>早期発見・事案対処、取り組みの検証</w:t>
      </w:r>
      <w:r>
        <w:rPr>
          <w:rFonts w:hint="eastAsia"/>
        </w:rPr>
        <w:t>のために、次の委員会を設置する。</w:t>
      </w:r>
    </w:p>
    <w:p w:rsidR="00A11948" w:rsidRDefault="00A11948" w:rsidP="00A318DE">
      <w:pPr>
        <w:pStyle w:val="a3"/>
        <w:numPr>
          <w:ilvl w:val="0"/>
          <w:numId w:val="5"/>
        </w:numPr>
        <w:ind w:leftChars="0"/>
      </w:pPr>
      <w:r>
        <w:rPr>
          <w:rFonts w:hint="eastAsia"/>
        </w:rPr>
        <w:t>委員会の名称</w:t>
      </w:r>
    </w:p>
    <w:p w:rsidR="00A11948" w:rsidRDefault="00A11948" w:rsidP="00F6207F">
      <w:pPr>
        <w:ind w:left="405"/>
      </w:pPr>
      <w:r>
        <w:rPr>
          <w:rFonts w:hint="eastAsia"/>
        </w:rPr>
        <w:t xml:space="preserve">　「いじめ防止対策委員会」と拡大部会</w:t>
      </w:r>
    </w:p>
    <w:p w:rsidR="00A11948" w:rsidRPr="00050380" w:rsidRDefault="00245F00" w:rsidP="00F6207F">
      <w:pPr>
        <w:ind w:left="405"/>
      </w:pPr>
      <w:r>
        <w:rPr>
          <w:noProof/>
        </w:rPr>
        <mc:AlternateContent>
          <mc:Choice Requires="wps">
            <w:drawing>
              <wp:anchor distT="0" distB="0" distL="114300" distR="114300" simplePos="0" relativeHeight="251651584" behindDoc="0" locked="0" layoutInCell="1" allowOverlap="1">
                <wp:simplePos x="0" y="0"/>
                <wp:positionH relativeFrom="column">
                  <wp:posOffset>619125</wp:posOffset>
                </wp:positionH>
                <wp:positionV relativeFrom="paragraph">
                  <wp:posOffset>192405</wp:posOffset>
                </wp:positionV>
                <wp:extent cx="4629150" cy="2790825"/>
                <wp:effectExtent l="19050" t="19050" r="38100" b="28575"/>
                <wp:wrapNone/>
                <wp:docPr id="9" name="二等辺三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150" cy="2790825"/>
                        </a:xfrm>
                        <a:prstGeom prst="triangle">
                          <a:avLst>
                            <a:gd name="adj" fmla="val 50000"/>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848B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7" o:spid="_x0000_s1026" type="#_x0000_t5" style="position:absolute;left:0;text-align:left;margin-left:48.75pt;margin-top:15.15pt;width:364.5pt;height:219.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" strokeweight="1pt"/>
            </w:pict>
          </mc:Fallback>
        </mc:AlternateContent>
      </w:r>
    </w:p>
    <w:p w:rsidR="00A11948" w:rsidRPr="006C01BE" w:rsidRDefault="00A11948" w:rsidP="00A318DE">
      <w:pPr>
        <w:pStyle w:val="a3"/>
        <w:numPr>
          <w:ilvl w:val="0"/>
          <w:numId w:val="5"/>
        </w:numPr>
        <w:ind w:leftChars="0"/>
        <w:rPr>
          <w:u w:val="single"/>
        </w:rPr>
      </w:pPr>
      <w:r w:rsidRPr="006C01BE">
        <w:rPr>
          <w:rFonts w:hint="eastAsia"/>
          <w:u w:val="single"/>
        </w:rPr>
        <w:t>委員会の構成及び構成員</w:t>
      </w:r>
    </w:p>
    <w:p w:rsidR="00A11948" w:rsidRDefault="00A11948" w:rsidP="00050380"/>
    <w:p w:rsidR="00A11948" w:rsidRDefault="00245F00" w:rsidP="00050380">
      <w:pPr>
        <w:rPr>
          <w:b/>
          <w:i/>
          <w:sz w:val="22"/>
        </w:rPr>
      </w:pPr>
      <w:r>
        <w:rPr>
          <w:noProof/>
        </w:rPr>
        <mc:AlternateContent>
          <mc:Choice Requires="wps">
            <w:drawing>
              <wp:anchor distT="0" distB="0" distL="114300" distR="114300" simplePos="0" relativeHeight="251654656" behindDoc="0" locked="0" layoutInCell="1" allowOverlap="1">
                <wp:simplePos x="0" y="0"/>
                <wp:positionH relativeFrom="column">
                  <wp:posOffset>1638300</wp:posOffset>
                </wp:positionH>
                <wp:positionV relativeFrom="paragraph">
                  <wp:posOffset>171450</wp:posOffset>
                </wp:positionV>
                <wp:extent cx="2647950" cy="125730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0" cy="1257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1948" w:rsidRPr="0023184E" w:rsidRDefault="00A11948" w:rsidP="0014115F">
                            <w:pPr>
                              <w:jc w:val="center"/>
                              <w:rPr>
                                <w:b/>
                                <w:sz w:val="22"/>
                              </w:rPr>
                            </w:pPr>
                            <w:r w:rsidRPr="0023184E">
                              <w:rPr>
                                <w:rFonts w:hint="eastAsia"/>
                                <w:b/>
                                <w:sz w:val="22"/>
                              </w:rPr>
                              <w:t>いじめ防止対策委員会</w:t>
                            </w:r>
                          </w:p>
                          <w:p w:rsidR="00A11948" w:rsidRDefault="00A11948" w:rsidP="0014115F">
                            <w:pPr>
                              <w:jc w:val="center"/>
                            </w:pPr>
                            <w:r>
                              <w:rPr>
                                <w:rFonts w:hint="eastAsia"/>
                              </w:rPr>
                              <w:t xml:space="preserve">校長・副校長　　</w:t>
                            </w:r>
                          </w:p>
                          <w:p w:rsidR="00A11948" w:rsidRDefault="00A11948" w:rsidP="0014115F">
                            <w:pPr>
                              <w:jc w:val="center"/>
                            </w:pPr>
                            <w:r>
                              <w:rPr>
                                <w:rFonts w:hint="eastAsia"/>
                              </w:rPr>
                              <w:t>教務主任・学年主任</w:t>
                            </w:r>
                          </w:p>
                          <w:p w:rsidR="00A11948" w:rsidRDefault="00A11948" w:rsidP="0014115F">
                            <w:pPr>
                              <w:jc w:val="center"/>
                            </w:pPr>
                            <w:r>
                              <w:rPr>
                                <w:rFonts w:hint="eastAsia"/>
                              </w:rPr>
                              <w:t>養護教諭・生徒指導専任教諭</w:t>
                            </w:r>
                          </w:p>
                          <w:p w:rsidR="00A11948" w:rsidRDefault="00A11948" w:rsidP="0014115F">
                            <w:pPr>
                              <w:jc w:val="center"/>
                            </w:pPr>
                            <w:r>
                              <w:rPr>
                                <w:rFonts w:hint="eastAsia"/>
                              </w:rPr>
                              <w:t>【生活係、当該生徒担任・部活動顧問】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27" type="#_x0000_t202" style="position:absolute;left:0;text-align:left;margin-left:129pt;margin-top:13.5pt;width:208.5pt;height: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" filled="f" stroked="f" strokeweight=".5pt">
                <v:path arrowok="t"/>
                <v:textbox>
                  <w:txbxContent>
                    <w:p w:rsidR="00A11948" w:rsidRPr="0023184E" w:rsidRDefault="00A11948" w:rsidP="0014115F">
                      <w:pPr>
                        <w:jc w:val="center"/>
                        <w:rPr>
                          <w:b/>
                          <w:sz w:val="22"/>
                        </w:rPr>
                      </w:pPr>
                      <w:r w:rsidRPr="0023184E">
                        <w:rPr>
                          <w:rFonts w:hint="eastAsia"/>
                          <w:b/>
                          <w:sz w:val="22"/>
                        </w:rPr>
                        <w:t>いじめ防止対策委員会</w:t>
                      </w:r>
                    </w:p>
                    <w:p w:rsidR="00A11948" w:rsidRDefault="00A11948" w:rsidP="0014115F">
                      <w:pPr>
                        <w:jc w:val="center"/>
                      </w:pPr>
                      <w:r>
                        <w:rPr>
                          <w:rFonts w:hint="eastAsia"/>
                        </w:rPr>
                        <w:t xml:space="preserve">校長・副校長　　</w:t>
                      </w:r>
                    </w:p>
                    <w:p w:rsidR="00A11948" w:rsidRDefault="00A11948" w:rsidP="0014115F">
                      <w:pPr>
                        <w:jc w:val="center"/>
                      </w:pPr>
                      <w:r>
                        <w:rPr>
                          <w:rFonts w:hint="eastAsia"/>
                        </w:rPr>
                        <w:t>教務主任・学年主任</w:t>
                      </w:r>
                    </w:p>
                    <w:p w:rsidR="00A11948" w:rsidRDefault="00A11948" w:rsidP="0014115F">
                      <w:pPr>
                        <w:jc w:val="center"/>
                      </w:pPr>
                      <w:r>
                        <w:rPr>
                          <w:rFonts w:hint="eastAsia"/>
                        </w:rPr>
                        <w:t>養護教諭・生徒指導専任教諭</w:t>
                      </w:r>
                    </w:p>
                    <w:p w:rsidR="00A11948" w:rsidRDefault="00A11948" w:rsidP="0014115F">
                      <w:pPr>
                        <w:jc w:val="center"/>
                      </w:pPr>
                      <w:r>
                        <w:rPr>
                          <w:rFonts w:hint="eastAsia"/>
                        </w:rPr>
                        <w:t>【生活係、当該生徒担任・部活動顧問】</w:t>
                      </w:r>
                    </w:p>
                  </w:txbxContent>
                </v:textbox>
              </v:shape>
            </w:pict>
          </mc:Fallback>
        </mc:AlternateContent>
      </w:r>
      <w:r w:rsidR="00A11948" w:rsidRPr="001D45E3">
        <w:rPr>
          <w:rFonts w:hint="eastAsia"/>
          <w:b/>
          <w:i/>
          <w:sz w:val="22"/>
        </w:rPr>
        <w:t>＜いじめ防止対策委員会</w:t>
      </w:r>
      <w:r w:rsidR="00A11948">
        <w:rPr>
          <w:rFonts w:hint="eastAsia"/>
          <w:b/>
          <w:i/>
          <w:sz w:val="22"/>
        </w:rPr>
        <w:t>と</w:t>
      </w:r>
    </w:p>
    <w:p w:rsidR="00A11948" w:rsidRDefault="00A11948" w:rsidP="00097A6E">
      <w:pPr>
        <w:ind w:firstLineChars="900" w:firstLine="1988"/>
        <w:rPr>
          <w:b/>
          <w:i/>
          <w:sz w:val="22"/>
        </w:rPr>
      </w:pPr>
      <w:r>
        <w:rPr>
          <w:rFonts w:hint="eastAsia"/>
          <w:b/>
          <w:i/>
          <w:sz w:val="22"/>
        </w:rPr>
        <w:t>拡大部会</w:t>
      </w:r>
      <w:r w:rsidRPr="001D45E3">
        <w:rPr>
          <w:rFonts w:hint="eastAsia"/>
          <w:b/>
          <w:i/>
          <w:sz w:val="22"/>
        </w:rPr>
        <w:t>＞</w:t>
      </w:r>
    </w:p>
    <w:p w:rsidR="00A11948" w:rsidRPr="001D45E3" w:rsidRDefault="00245F00" w:rsidP="00A37D86">
      <w:pPr>
        <w:ind w:firstLineChars="3150" w:firstLine="6615"/>
        <w:rPr>
          <w:b/>
          <w:i/>
          <w:sz w:val="22"/>
        </w:rPr>
      </w:pPr>
      <w:r>
        <w:rPr>
          <w:noProof/>
        </w:rPr>
        <mc:AlternateContent>
          <mc:Choice Requires="wps">
            <w:drawing>
              <wp:anchor distT="0" distB="0" distL="114300" distR="114300" simplePos="0" relativeHeight="251660800" behindDoc="0" locked="0" layoutInCell="1" allowOverlap="1">
                <wp:simplePos x="0" y="0"/>
                <wp:positionH relativeFrom="column">
                  <wp:posOffset>5467350</wp:posOffset>
                </wp:positionH>
                <wp:positionV relativeFrom="paragraph">
                  <wp:posOffset>75565</wp:posOffset>
                </wp:positionV>
                <wp:extent cx="1200150" cy="428625"/>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015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1948" w:rsidRPr="0023184E" w:rsidRDefault="00A11948">
                            <w:pPr>
                              <w:rPr>
                                <w:b/>
                                <w:sz w:val="28"/>
                              </w:rPr>
                            </w:pPr>
                            <w:r w:rsidRPr="0023184E">
                              <w:rPr>
                                <w:rFonts w:hint="eastAsia"/>
                                <w:b/>
                                <w:sz w:val="28"/>
                              </w:rPr>
                              <w:t>職員会議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28" type="#_x0000_t202" style="position:absolute;left:0;text-align:left;margin-left:430.5pt;margin-top:5.95pt;width:94.5pt;height:3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" filled="f" stroked="f" strokeweight=".5pt">
                <v:path arrowok="t"/>
                <v:textbox>
                  <w:txbxContent>
                    <w:p w:rsidR="00A11948" w:rsidRPr="0023184E" w:rsidRDefault="00A11948">
                      <w:pPr>
                        <w:rPr>
                          <w:b/>
                          <w:sz w:val="28"/>
                        </w:rPr>
                      </w:pPr>
                      <w:r w:rsidRPr="0023184E">
                        <w:rPr>
                          <w:rFonts w:hint="eastAsia"/>
                          <w:b/>
                          <w:sz w:val="28"/>
                        </w:rPr>
                        <w:t>職員会議</w:t>
                      </w:r>
                    </w:p>
                  </w:txbxContent>
                </v:textbox>
              </v:shape>
            </w:pict>
          </mc:Fallback>
        </mc:AlternateContent>
      </w:r>
      <w:r w:rsidR="00A11948">
        <w:rPr>
          <w:rFonts w:hint="eastAsia"/>
        </w:rPr>
        <w:t>報告・共通理解</w:t>
      </w:r>
    </w:p>
    <w:p w:rsidR="00A11948" w:rsidRDefault="00245F00" w:rsidP="00050380">
      <w:r>
        <w:rPr>
          <w:noProof/>
        </w:rPr>
        <mc:AlternateContent>
          <mc:Choice Requires="wps">
            <w:drawing>
              <wp:anchor distT="0" distB="0" distL="114300" distR="114300" simplePos="0" relativeHeight="251657728" behindDoc="0" locked="0" layoutInCell="1" allowOverlap="1">
                <wp:simplePos x="0" y="0"/>
                <wp:positionH relativeFrom="column">
                  <wp:posOffset>4000500</wp:posOffset>
                </wp:positionH>
                <wp:positionV relativeFrom="paragraph">
                  <wp:posOffset>17145</wp:posOffset>
                </wp:positionV>
                <wp:extent cx="1466850" cy="295275"/>
                <wp:effectExtent l="19050" t="19050" r="19050" b="47625"/>
                <wp:wrapNone/>
                <wp:docPr id="7" name="左右矢印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95275"/>
                        </a:xfrm>
                        <a:prstGeom prst="leftRightArrow">
                          <a:avLst>
                            <a:gd name="adj1" fmla="val 50000"/>
                            <a:gd name="adj2" fmla="val 49999"/>
                          </a:avLst>
                        </a:prstGeom>
                        <a:solidFill>
                          <a:srgbClr val="FFFFFF"/>
                        </a:solidFill>
                        <a:ln w="1905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DCE9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3" o:spid="_x0000_s1026" type="#_x0000_t69" style="position:absolute;left:0;text-align:left;margin-left:315pt;margin-top:1.35pt;width:115.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" adj="2174" strokeweight="1.5pt"/>
            </w:pict>
          </mc:Fallback>
        </mc:AlternateContent>
      </w:r>
    </w:p>
    <w:p w:rsidR="00A11948" w:rsidRDefault="00245F00" w:rsidP="00050380">
      <w:r>
        <w:rPr>
          <w:noProof/>
        </w:rPr>
        <mc:AlternateContent>
          <mc:Choice Requires="wps">
            <w:drawing>
              <wp:anchor distT="0" distB="0" distL="114300" distR="114300" simplePos="0" relativeHeight="251663872" behindDoc="0" locked="0" layoutInCell="1" allowOverlap="1">
                <wp:simplePos x="0" y="0"/>
                <wp:positionH relativeFrom="column">
                  <wp:posOffset>3838575</wp:posOffset>
                </wp:positionH>
                <wp:positionV relativeFrom="paragraph">
                  <wp:posOffset>295275</wp:posOffset>
                </wp:positionV>
                <wp:extent cx="819150" cy="228600"/>
                <wp:effectExtent l="161925" t="0" r="180975" b="0"/>
                <wp:wrapNone/>
                <wp:docPr id="19" name="右矢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928167">
                          <a:off x="0" y="0"/>
                          <a:ext cx="819150" cy="228600"/>
                        </a:xfrm>
                        <a:prstGeom prst="rightArrow">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887779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9" o:spid="_x0000_s1026" type="#_x0000_t13" style="position:absolute;left:0;text-align:left;margin-left:302.25pt;margin-top:23.25pt;width:64.5pt;height:18pt;rotation:3198339fd;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" adj="18586" filled="f" strokecolor="windowText" strokeweight="1.5pt">
                <v:path arrowok="t"/>
              </v:shape>
            </w:pict>
          </mc:Fallback>
        </mc:AlternateContent>
      </w:r>
    </w:p>
    <w:p w:rsidR="00A11948" w:rsidRDefault="00245F00" w:rsidP="00050380">
      <w:r>
        <w:rPr>
          <w:noProof/>
        </w:rPr>
        <mc:AlternateContent>
          <mc:Choice Requires="wps">
            <w:drawing>
              <wp:anchor distT="0" distB="0" distL="114300" distR="114300" simplePos="0" relativeHeight="251662848" behindDoc="0" locked="0" layoutInCell="1" allowOverlap="1">
                <wp:simplePos x="0" y="0"/>
                <wp:positionH relativeFrom="column">
                  <wp:posOffset>1257300</wp:posOffset>
                </wp:positionH>
                <wp:positionV relativeFrom="paragraph">
                  <wp:posOffset>92075</wp:posOffset>
                </wp:positionV>
                <wp:extent cx="819150" cy="228600"/>
                <wp:effectExtent l="180975" t="0" r="180975" b="0"/>
                <wp:wrapNone/>
                <wp:docPr id="8" name="右矢印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672499">
                          <a:off x="0" y="0"/>
                          <a:ext cx="819150" cy="228600"/>
                        </a:xfrm>
                        <a:prstGeom prst="rightArrow">
                          <a:avLst>
                            <a:gd name="adj1" fmla="val 50000"/>
                            <a:gd name="adj2" fmla="val 50001"/>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6D1A71" id="右矢印 18" o:spid="_x0000_s1026" type="#_x0000_t13" style="position:absolute;left:0;text-align:left;margin-left:99pt;margin-top:7.25pt;width:64.5pt;height:18pt;rotation:8380415fd;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" adj="18586" filled="f" strokeweight="1.5pt"/>
            </w:pict>
          </mc:Fallback>
        </mc:AlternateContent>
      </w:r>
      <w:r w:rsidR="00A11948">
        <w:rPr>
          <w:rFonts w:hint="eastAsia"/>
        </w:rPr>
        <w:t xml:space="preserve">　　　　　　　　　　　　　　　　　　　　　　　　　　　　　　　　　</w:t>
      </w:r>
      <w:r w:rsidR="00A11948">
        <w:t xml:space="preserve"> </w:t>
      </w:r>
    </w:p>
    <w:p w:rsidR="00A11948" w:rsidRDefault="00245F00" w:rsidP="00050380">
      <w:r>
        <w:rPr>
          <w:noProof/>
        </w:rPr>
        <mc:AlternateContent>
          <mc:Choice Requires="wps">
            <w:drawing>
              <wp:anchor distT="0" distB="0" distL="114300" distR="114300" simplePos="0" relativeHeight="251656704" behindDoc="0" locked="0" layoutInCell="1" allowOverlap="1">
                <wp:simplePos x="0" y="0"/>
                <wp:positionH relativeFrom="column">
                  <wp:posOffset>2990850</wp:posOffset>
                </wp:positionH>
                <wp:positionV relativeFrom="paragraph">
                  <wp:posOffset>74295</wp:posOffset>
                </wp:positionV>
                <wp:extent cx="2085975" cy="112395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1123950"/>
                        </a:xfrm>
                        <a:prstGeom prst="rect">
                          <a:avLst/>
                        </a:prstGeom>
                        <a:noFill/>
                        <a:ln w="6350">
                          <a:noFill/>
                        </a:ln>
                        <a:effectLst/>
                      </wps:spPr>
                      <wps:txbx>
                        <w:txbxContent>
                          <w:p w:rsidR="00A11948" w:rsidRPr="0023184E" w:rsidRDefault="00A11948" w:rsidP="0023184E">
                            <w:pPr>
                              <w:jc w:val="left"/>
                              <w:rPr>
                                <w:b/>
                              </w:rPr>
                            </w:pPr>
                            <w:r w:rsidRPr="0023184E">
                              <w:rPr>
                                <w:rFonts w:hint="eastAsia"/>
                                <w:b/>
                              </w:rPr>
                              <w:t>いじめ対策特別部会</w:t>
                            </w:r>
                          </w:p>
                          <w:p w:rsidR="00A11948" w:rsidRDefault="00A11948" w:rsidP="0023184E">
                            <w:pPr>
                              <w:jc w:val="left"/>
                            </w:pPr>
                            <w:r>
                              <w:rPr>
                                <w:rFonts w:hint="eastAsia"/>
                              </w:rPr>
                              <w:t>スクールカウンセラー</w:t>
                            </w:r>
                          </w:p>
                          <w:p w:rsidR="00A11948" w:rsidRDefault="00A11948" w:rsidP="0023184E">
                            <w:pPr>
                              <w:jc w:val="left"/>
                            </w:pPr>
                            <w:r>
                              <w:rPr>
                                <w:rFonts w:hint="eastAsia"/>
                              </w:rPr>
                              <w:t>西部学校教育事務所指導主事</w:t>
                            </w:r>
                          </w:p>
                          <w:p w:rsidR="00214E51" w:rsidRDefault="00A11948" w:rsidP="0023184E">
                            <w:pPr>
                              <w:jc w:val="left"/>
                            </w:pPr>
                            <w:r>
                              <w:rPr>
                                <w:rFonts w:hint="eastAsia"/>
                              </w:rPr>
                              <w:t>スクール</w:t>
                            </w:r>
                            <w:r>
                              <w:t xml:space="preserve"> </w:t>
                            </w:r>
                            <w:r>
                              <w:rPr>
                                <w:rFonts w:hint="eastAsia"/>
                              </w:rPr>
                              <w:t xml:space="preserve">ソーシャルワーカー　</w:t>
                            </w:r>
                            <w:r w:rsidR="00214E51">
                              <w:rPr>
                                <w:rFonts w:hint="eastAsia"/>
                              </w:rPr>
                              <w:t xml:space="preserve">　　</w:t>
                            </w:r>
                          </w:p>
                          <w:p w:rsidR="00A11948" w:rsidRDefault="00214E51" w:rsidP="0023184E">
                            <w:pPr>
                              <w:jc w:val="left"/>
                            </w:pPr>
                            <w:r>
                              <w:rPr>
                                <w:rFonts w:hint="eastAsia"/>
                              </w:rPr>
                              <w:t xml:space="preserve">　　　　　　　　　　　　</w:t>
                            </w:r>
                            <w:r w:rsidR="00A11948">
                              <w:rPr>
                                <w:rFonts w:hint="eastAsia"/>
                              </w:rPr>
                              <w:t>等</w:t>
                            </w:r>
                          </w:p>
                          <w:p w:rsidR="00A11948" w:rsidRPr="0023184E" w:rsidRDefault="00A11948" w:rsidP="0023184E">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29" type="#_x0000_t202" style="position:absolute;left:0;text-align:left;margin-left:235.5pt;margin-top:5.85pt;width:164.25pt;height: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" filled="f" stroked="f" strokeweight=".5pt">
                <v:path arrowok="t"/>
                <v:textbox>
                  <w:txbxContent>
                    <w:p w:rsidR="00A11948" w:rsidRPr="0023184E" w:rsidRDefault="00A11948" w:rsidP="0023184E">
                      <w:pPr>
                        <w:jc w:val="left"/>
                        <w:rPr>
                          <w:b/>
                        </w:rPr>
                      </w:pPr>
                      <w:r w:rsidRPr="0023184E">
                        <w:rPr>
                          <w:rFonts w:hint="eastAsia"/>
                          <w:b/>
                        </w:rPr>
                        <w:t>いじめ対策特別部会</w:t>
                      </w:r>
                    </w:p>
                    <w:p w:rsidR="00A11948" w:rsidRDefault="00A11948" w:rsidP="0023184E">
                      <w:pPr>
                        <w:jc w:val="left"/>
                      </w:pPr>
                      <w:r>
                        <w:rPr>
                          <w:rFonts w:hint="eastAsia"/>
                        </w:rPr>
                        <w:t>スクールカウンセラー</w:t>
                      </w:r>
                    </w:p>
                    <w:p w:rsidR="00A11948" w:rsidRDefault="00A11948" w:rsidP="0023184E">
                      <w:pPr>
                        <w:jc w:val="left"/>
                      </w:pPr>
                      <w:r>
                        <w:rPr>
                          <w:rFonts w:hint="eastAsia"/>
                        </w:rPr>
                        <w:t>西部学校教育事務所指導主事</w:t>
                      </w:r>
                    </w:p>
                    <w:p w:rsidR="00214E51" w:rsidRDefault="00A11948" w:rsidP="0023184E">
                      <w:pPr>
                        <w:jc w:val="left"/>
                      </w:pPr>
                      <w:r>
                        <w:rPr>
                          <w:rFonts w:hint="eastAsia"/>
                        </w:rPr>
                        <w:t>スクール</w:t>
                      </w:r>
                      <w:r>
                        <w:t xml:space="preserve"> </w:t>
                      </w:r>
                      <w:r>
                        <w:rPr>
                          <w:rFonts w:hint="eastAsia"/>
                        </w:rPr>
                        <w:t xml:space="preserve">ソーシャルワーカー　</w:t>
                      </w:r>
                      <w:r w:rsidR="00214E51">
                        <w:rPr>
                          <w:rFonts w:hint="eastAsia"/>
                        </w:rPr>
                        <w:t xml:space="preserve">　　</w:t>
                      </w:r>
                    </w:p>
                    <w:p w:rsidR="00A11948" w:rsidRDefault="00214E51" w:rsidP="0023184E">
                      <w:pPr>
                        <w:jc w:val="left"/>
                      </w:pPr>
                      <w:r>
                        <w:rPr>
                          <w:rFonts w:hint="eastAsia"/>
                        </w:rPr>
                        <w:t xml:space="preserve">　　　　　　　　　　　　</w:t>
                      </w:r>
                      <w:r w:rsidR="00A11948">
                        <w:rPr>
                          <w:rFonts w:hint="eastAsia"/>
                        </w:rPr>
                        <w:t>等</w:t>
                      </w:r>
                    </w:p>
                    <w:p w:rsidR="00A11948" w:rsidRPr="0023184E" w:rsidRDefault="00A11948" w:rsidP="0023184E">
                      <w:pPr>
                        <w:jc w:val="left"/>
                      </w:pPr>
                    </w:p>
                  </w:txbxContent>
                </v:textbox>
              </v:shape>
            </w:pict>
          </mc:Fallback>
        </mc:AlternateContent>
      </w:r>
      <w:r>
        <w:rPr>
          <w:noProof/>
        </w:rPr>
        <mc:AlternateContent>
          <mc:Choice Requires="wps">
            <w:drawing>
              <wp:anchor distT="4294967295" distB="4294967295" distL="114300" distR="114300" simplePos="0" relativeHeight="251652608" behindDoc="0" locked="0" layoutInCell="1" allowOverlap="1">
                <wp:simplePos x="0" y="0"/>
                <wp:positionH relativeFrom="column">
                  <wp:posOffset>1590675</wp:posOffset>
                </wp:positionH>
                <wp:positionV relativeFrom="paragraph">
                  <wp:posOffset>53339</wp:posOffset>
                </wp:positionV>
                <wp:extent cx="2638425" cy="0"/>
                <wp:effectExtent l="0" t="0" r="28575" b="19050"/>
                <wp:wrapNone/>
                <wp:docPr id="6"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8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CBB0E" id="直線コネクタ 8"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25pt,4.2pt" to="33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4708525</wp:posOffset>
                </wp:positionH>
                <wp:positionV relativeFrom="paragraph">
                  <wp:posOffset>68580</wp:posOffset>
                </wp:positionV>
                <wp:extent cx="285750" cy="1104900"/>
                <wp:effectExtent l="0" t="0" r="19050" b="19050"/>
                <wp:wrapNone/>
                <wp:docPr id="5" name="右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1104900"/>
                        </a:xfrm>
                        <a:prstGeom prst="rightBracket">
                          <a:avLst>
                            <a:gd name="adj" fmla="val 8324"/>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2482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370.75pt;margin-top:5.4pt;width:22.5pt;height: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" adj="465" strokeweight="1p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5829300</wp:posOffset>
                </wp:positionH>
                <wp:positionV relativeFrom="paragraph">
                  <wp:posOffset>154305</wp:posOffset>
                </wp:positionV>
                <wp:extent cx="561975" cy="135255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975" cy="1352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1948" w:rsidRPr="0023184E" w:rsidRDefault="00A11948">
                            <w:pPr>
                              <w:rPr>
                                <w:b/>
                                <w:sz w:val="28"/>
                              </w:rPr>
                            </w:pPr>
                            <w:r>
                              <w:rPr>
                                <w:rFonts w:hint="eastAsia"/>
                                <w:b/>
                                <w:sz w:val="28"/>
                              </w:rPr>
                              <w:t>拡大部会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17" o:spid="_x0000_s1030" type="#_x0000_t202" style="position:absolute;left:0;text-align:left;margin-left:459pt;margin-top:12.15pt;width:44.25pt;height:10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" filled="f" stroked="f" strokeweight=".5pt">
                <v:path arrowok="t"/>
                <v:textbox style="layout-flow:vertical-ideographic">
                  <w:txbxContent>
                    <w:p w:rsidR="00A11948" w:rsidRPr="0023184E" w:rsidRDefault="00A11948">
                      <w:pPr>
                        <w:rPr>
                          <w:b/>
                          <w:sz w:val="28"/>
                        </w:rPr>
                      </w:pPr>
                      <w:r>
                        <w:rPr>
                          <w:rFonts w:hint="eastAsia"/>
                          <w:b/>
                          <w:sz w:val="28"/>
                        </w:rPr>
                        <w:t>拡大部会</w:t>
                      </w:r>
                    </w:p>
                  </w:txbxContent>
                </v:textbox>
              </v:shape>
            </w:pict>
          </mc:Fallback>
        </mc:AlternateContent>
      </w:r>
      <w:r>
        <w:rPr>
          <w:noProof/>
        </w:rPr>
        <mc:AlternateContent>
          <mc:Choice Requires="wps">
            <w:drawing>
              <wp:anchor distT="0" distB="0" distL="114299" distR="114299" simplePos="0" relativeHeight="251653632" behindDoc="0" locked="0" layoutInCell="1" allowOverlap="1">
                <wp:simplePos x="0" y="0"/>
                <wp:positionH relativeFrom="column">
                  <wp:posOffset>3038474</wp:posOffset>
                </wp:positionH>
                <wp:positionV relativeFrom="paragraph">
                  <wp:posOffset>49530</wp:posOffset>
                </wp:positionV>
                <wp:extent cx="0" cy="1152525"/>
                <wp:effectExtent l="0" t="0" r="19050" b="28575"/>
                <wp:wrapNone/>
                <wp:docPr id="4"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2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DA429" id="直線コネクタ 9" o:spid="_x0000_s1026" style="position:absolute;left:0;text-align:left;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9.25pt,3.9pt" to="239.25pt,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800100</wp:posOffset>
                </wp:positionH>
                <wp:positionV relativeFrom="paragraph">
                  <wp:posOffset>48895</wp:posOffset>
                </wp:positionV>
                <wp:extent cx="2238375" cy="1190625"/>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8375" cy="1190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1948" w:rsidRPr="0023184E" w:rsidRDefault="00A11948" w:rsidP="0023184E">
                            <w:pPr>
                              <w:jc w:val="right"/>
                              <w:rPr>
                                <w:b/>
                                <w:sz w:val="22"/>
                              </w:rPr>
                            </w:pPr>
                            <w:r w:rsidRPr="0023184E">
                              <w:rPr>
                                <w:rFonts w:hint="eastAsia"/>
                                <w:b/>
                                <w:sz w:val="22"/>
                              </w:rPr>
                              <w:t>いじめ防止対策部会</w:t>
                            </w:r>
                          </w:p>
                          <w:p w:rsidR="00A11948" w:rsidRDefault="00A11948" w:rsidP="0023184E">
                            <w:pPr>
                              <w:jc w:val="right"/>
                            </w:pPr>
                            <w:r>
                              <w:rPr>
                                <w:rFonts w:hint="eastAsia"/>
                              </w:rPr>
                              <w:t>生活係長</w:t>
                            </w:r>
                          </w:p>
                          <w:p w:rsidR="00A11948" w:rsidRDefault="00A11948" w:rsidP="0023184E">
                            <w:pPr>
                              <w:jc w:val="right"/>
                            </w:pPr>
                            <w:r>
                              <w:rPr>
                                <w:rFonts w:hint="eastAsia"/>
                              </w:rPr>
                              <w:t>学習指導部部長</w:t>
                            </w:r>
                          </w:p>
                          <w:p w:rsidR="00A11948" w:rsidRDefault="00A11948" w:rsidP="0023184E">
                            <w:pPr>
                              <w:jc w:val="right"/>
                            </w:pPr>
                            <w:r>
                              <w:rPr>
                                <w:rFonts w:hint="eastAsia"/>
                              </w:rPr>
                              <w:t>特別活動指導部部長</w:t>
                            </w:r>
                          </w:p>
                          <w:p w:rsidR="00A11948" w:rsidRPr="0023184E" w:rsidRDefault="00A11948" w:rsidP="0023184E">
                            <w:pPr>
                              <w:jc w:val="right"/>
                            </w:pPr>
                            <w:r>
                              <w:rPr>
                                <w:rFonts w:hint="eastAsia"/>
                              </w:rPr>
                              <w:t>人権・国際理解教育推進委員長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31" type="#_x0000_t202" style="position:absolute;left:0;text-align:left;margin-left:63pt;margin-top:3.85pt;width:176.25pt;height:9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" filled="f" stroked="f" strokeweight=".5pt">
                <v:path arrowok="t"/>
                <v:textbox>
                  <w:txbxContent>
                    <w:p w:rsidR="00A11948" w:rsidRPr="0023184E" w:rsidRDefault="00A11948" w:rsidP="0023184E">
                      <w:pPr>
                        <w:jc w:val="right"/>
                        <w:rPr>
                          <w:b/>
                          <w:sz w:val="22"/>
                        </w:rPr>
                      </w:pPr>
                      <w:r w:rsidRPr="0023184E">
                        <w:rPr>
                          <w:rFonts w:hint="eastAsia"/>
                          <w:b/>
                          <w:sz w:val="22"/>
                        </w:rPr>
                        <w:t>いじめ防止対策部会</w:t>
                      </w:r>
                    </w:p>
                    <w:p w:rsidR="00A11948" w:rsidRDefault="00A11948" w:rsidP="0023184E">
                      <w:pPr>
                        <w:jc w:val="right"/>
                      </w:pPr>
                      <w:r>
                        <w:rPr>
                          <w:rFonts w:hint="eastAsia"/>
                        </w:rPr>
                        <w:t>生活係長</w:t>
                      </w:r>
                    </w:p>
                    <w:p w:rsidR="00A11948" w:rsidRDefault="00A11948" w:rsidP="0023184E">
                      <w:pPr>
                        <w:jc w:val="right"/>
                      </w:pPr>
                      <w:r>
                        <w:rPr>
                          <w:rFonts w:hint="eastAsia"/>
                        </w:rPr>
                        <w:t>学習指導部部長</w:t>
                      </w:r>
                    </w:p>
                    <w:p w:rsidR="00A11948" w:rsidRDefault="00A11948" w:rsidP="0023184E">
                      <w:pPr>
                        <w:jc w:val="right"/>
                      </w:pPr>
                      <w:r>
                        <w:rPr>
                          <w:rFonts w:hint="eastAsia"/>
                        </w:rPr>
                        <w:t>特別活動指導部部長</w:t>
                      </w:r>
                    </w:p>
                    <w:p w:rsidR="00A11948" w:rsidRPr="0023184E" w:rsidRDefault="00A11948" w:rsidP="0023184E">
                      <w:pPr>
                        <w:jc w:val="right"/>
                      </w:pPr>
                      <w:r>
                        <w:rPr>
                          <w:rFonts w:hint="eastAsia"/>
                        </w:rPr>
                        <w:t>人権・国際理解教育推進委員長</w:t>
                      </w:r>
                    </w:p>
                  </w:txbxContent>
                </v:textbox>
              </v:shape>
            </w:pict>
          </mc:Fallback>
        </mc:AlternateContent>
      </w:r>
    </w:p>
    <w:p w:rsidR="00A11948" w:rsidRDefault="00A11948" w:rsidP="00050380"/>
    <w:p w:rsidR="00A11948" w:rsidRDefault="00245F00" w:rsidP="00050380">
      <w:r>
        <w:rPr>
          <w:noProof/>
        </w:rPr>
        <mc:AlternateContent>
          <mc:Choice Requires="wps">
            <w:drawing>
              <wp:anchor distT="0" distB="0" distL="114300" distR="114300" simplePos="0" relativeHeight="251659776" behindDoc="0" locked="0" layoutInCell="1" allowOverlap="1">
                <wp:simplePos x="0" y="0"/>
                <wp:positionH relativeFrom="column">
                  <wp:posOffset>5133975</wp:posOffset>
                </wp:positionH>
                <wp:positionV relativeFrom="paragraph">
                  <wp:posOffset>48895</wp:posOffset>
                </wp:positionV>
                <wp:extent cx="695325" cy="333375"/>
                <wp:effectExtent l="0" t="19050" r="47625" b="47625"/>
                <wp:wrapNone/>
                <wp:docPr id="3" name="右矢印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33375"/>
                        </a:xfrm>
                        <a:prstGeom prst="rightArrow">
                          <a:avLst>
                            <a:gd name="adj1" fmla="val 50000"/>
                            <a:gd name="adj2" fmla="val 49999"/>
                          </a:avLst>
                        </a:prstGeom>
                        <a:solidFill>
                          <a:srgbClr val="FFFFFF"/>
                        </a:solidFill>
                        <a:ln w="1905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9945E9" id="右矢印 15" o:spid="_x0000_s1026" type="#_x0000_t13" style="position:absolute;left:0;text-align:left;margin-left:404.25pt;margin-top:3.85pt;width:54.75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" adj="16422" strokeweight="1.5pt"/>
            </w:pict>
          </mc:Fallback>
        </mc:AlternateContent>
      </w:r>
    </w:p>
    <w:p w:rsidR="00A11948" w:rsidRDefault="00A11948" w:rsidP="00050380"/>
    <w:p w:rsidR="00A11948" w:rsidRDefault="00A11948" w:rsidP="00050380"/>
    <w:p w:rsidR="00A11948" w:rsidRDefault="00A11948" w:rsidP="00050380"/>
    <w:p w:rsidR="00A11948" w:rsidRPr="00D71BBC" w:rsidRDefault="00A11948" w:rsidP="00050380"/>
    <w:p w:rsidR="00A11948" w:rsidRDefault="00A11948" w:rsidP="00906A68">
      <w:pPr>
        <w:pStyle w:val="a3"/>
        <w:numPr>
          <w:ilvl w:val="0"/>
          <w:numId w:val="5"/>
        </w:numPr>
        <w:ind w:leftChars="0"/>
      </w:pPr>
      <w:r>
        <w:rPr>
          <w:rFonts w:hint="eastAsia"/>
        </w:rPr>
        <w:t>委員会の運営</w:t>
      </w:r>
    </w:p>
    <w:p w:rsidR="00A11948" w:rsidRDefault="00A11948" w:rsidP="00544B89">
      <w:pPr>
        <w:ind w:left="630" w:hangingChars="300" w:hanging="630"/>
      </w:pPr>
      <w:r>
        <w:rPr>
          <w:rFonts w:hint="eastAsia"/>
        </w:rPr>
        <w:t xml:space="preserve">　　・</w:t>
      </w:r>
      <w:r w:rsidRPr="00D71BBC">
        <w:rPr>
          <w:rFonts w:hint="eastAsia"/>
        </w:rPr>
        <w:t>「学校いじめ防止対策委員会」を常設し、月</w:t>
      </w:r>
      <w:r w:rsidRPr="00D71BBC">
        <w:t>1</w:t>
      </w:r>
      <w:r w:rsidR="00946762" w:rsidRPr="00D71BBC">
        <w:rPr>
          <w:rFonts w:hint="eastAsia"/>
        </w:rPr>
        <w:t>回以上、定期的に開催する</w:t>
      </w:r>
      <w:r w:rsidR="00946762">
        <w:rPr>
          <w:rFonts w:hint="eastAsia"/>
        </w:rPr>
        <w:t>。またいじめの疑いがある段階で</w:t>
      </w:r>
      <w:r>
        <w:rPr>
          <w:rFonts w:hint="eastAsia"/>
        </w:rPr>
        <w:t>、直ちに「学校いじめ防止対策委員会」を開催する。</w:t>
      </w:r>
    </w:p>
    <w:p w:rsidR="00A11948" w:rsidRDefault="00A11948" w:rsidP="00544B89">
      <w:pPr>
        <w:ind w:left="630" w:hangingChars="300" w:hanging="630"/>
      </w:pPr>
      <w:r>
        <w:rPr>
          <w:rFonts w:hint="eastAsia"/>
        </w:rPr>
        <w:t xml:space="preserve">　　・学校長等の責任者は、学校として組織的に対応方針を決定するとともに、会議録を作成・保存し、進捗の管理を行う。</w:t>
      </w:r>
    </w:p>
    <w:p w:rsidR="00A11948" w:rsidRDefault="00A11948" w:rsidP="00826AE9">
      <w:pPr>
        <w:ind w:leftChars="200" w:left="420"/>
      </w:pPr>
      <w:r>
        <w:rPr>
          <w:rFonts w:hint="eastAsia"/>
        </w:rPr>
        <w:t>・いじめ事案に対して組織的に判断をしながら、その中核となって対応する。（拡大部会）</w:t>
      </w:r>
    </w:p>
    <w:p w:rsidR="00A11948" w:rsidRDefault="00A11948" w:rsidP="00BA6270">
      <w:pPr>
        <w:ind w:firstLineChars="200" w:firstLine="420"/>
      </w:pPr>
      <w:r>
        <w:rPr>
          <w:rFonts w:hint="eastAsia"/>
        </w:rPr>
        <w:lastRenderedPageBreak/>
        <w:t>・いじめの起きない学校風土作りのための具体的な方策を検討し、組織的な活動を推進する。（拡大部会）</w:t>
      </w:r>
    </w:p>
    <w:p w:rsidR="00A11948" w:rsidRPr="009201E7" w:rsidRDefault="00A11948" w:rsidP="00BA6270">
      <w:pPr>
        <w:ind w:firstLineChars="200" w:firstLine="420"/>
      </w:pPr>
      <w:r w:rsidRPr="009201E7">
        <w:rPr>
          <w:rFonts w:hint="eastAsia"/>
        </w:rPr>
        <w:t>④　委員会の活動内容</w:t>
      </w:r>
    </w:p>
    <w:p w:rsidR="00A11948" w:rsidRPr="009201E7" w:rsidRDefault="00A11948" w:rsidP="00BA6270">
      <w:r w:rsidRPr="009201E7">
        <w:rPr>
          <w:rFonts w:hint="eastAsia"/>
        </w:rPr>
        <w:t xml:space="preserve">　　●未然防止</w:t>
      </w:r>
    </w:p>
    <w:p w:rsidR="00A11948" w:rsidRPr="009201E7" w:rsidRDefault="00A11948" w:rsidP="00BA6270">
      <w:r w:rsidRPr="009201E7">
        <w:rPr>
          <w:rFonts w:hint="eastAsia"/>
        </w:rPr>
        <w:t xml:space="preserve">　　・いじめの未然防止のため、いじめが起きにくい・いじめを許さない環境づくり</w:t>
      </w:r>
      <w:r>
        <w:rPr>
          <w:rFonts w:hint="eastAsia"/>
        </w:rPr>
        <w:t>をする。</w:t>
      </w:r>
    </w:p>
    <w:p w:rsidR="00A11948" w:rsidRPr="009201E7" w:rsidRDefault="00A11948" w:rsidP="00BA6270">
      <w:r w:rsidRPr="009201E7">
        <w:rPr>
          <w:rFonts w:hint="eastAsia"/>
        </w:rPr>
        <w:t xml:space="preserve">　　・学校いじめ防止対策委員会の存在及び活動を児童生徒及び保護者に周知</w:t>
      </w:r>
      <w:r>
        <w:rPr>
          <w:rFonts w:hint="eastAsia"/>
        </w:rPr>
        <w:t>する。</w:t>
      </w:r>
    </w:p>
    <w:p w:rsidR="00A11948" w:rsidRPr="009201E7" w:rsidRDefault="00A11948" w:rsidP="00BA6270">
      <w:r w:rsidRPr="009201E7">
        <w:rPr>
          <w:rFonts w:hint="eastAsia"/>
        </w:rPr>
        <w:t xml:space="preserve">　　●早期発見</w:t>
      </w:r>
      <w:r>
        <w:rPr>
          <w:rFonts w:hint="eastAsia"/>
        </w:rPr>
        <w:t>、事案対処</w:t>
      </w:r>
    </w:p>
    <w:p w:rsidR="00A11948" w:rsidRPr="009201E7" w:rsidRDefault="00A11948" w:rsidP="00544B89">
      <w:pPr>
        <w:ind w:left="630" w:hangingChars="300" w:hanging="630"/>
      </w:pPr>
      <w:r w:rsidRPr="009201E7">
        <w:rPr>
          <w:rFonts w:hint="eastAsia"/>
        </w:rPr>
        <w:t xml:space="preserve">　　・いじめの早期発見、事案対処のため、いじめの疑いに関する情報や生徒の問題行動などに係る情報の収集と記録、共有</w:t>
      </w:r>
      <w:r>
        <w:rPr>
          <w:rFonts w:hint="eastAsia"/>
        </w:rPr>
        <w:t>をする。</w:t>
      </w:r>
    </w:p>
    <w:p w:rsidR="00A11948" w:rsidRPr="009201E7" w:rsidRDefault="00A11948" w:rsidP="00544B89">
      <w:pPr>
        <w:ind w:left="630" w:hangingChars="300" w:hanging="630"/>
      </w:pPr>
      <w:r w:rsidRPr="009201E7">
        <w:rPr>
          <w:rFonts w:hint="eastAsia"/>
        </w:rPr>
        <w:t xml:space="preserve">　　・いじめ（「疑い」を含む。）を察知した場合には、情報の迅速な共有、関係生徒に対する聞き取り調査</w:t>
      </w:r>
      <w:r>
        <w:rPr>
          <w:rFonts w:hint="eastAsia"/>
        </w:rPr>
        <w:t>や周囲へのアンケート調査</w:t>
      </w:r>
      <w:r w:rsidRPr="009201E7">
        <w:rPr>
          <w:rFonts w:hint="eastAsia"/>
        </w:rPr>
        <w:t>により事実関係の把握といじめであるか否かの判断</w:t>
      </w:r>
      <w:r>
        <w:rPr>
          <w:rFonts w:hint="eastAsia"/>
        </w:rPr>
        <w:t>をする。</w:t>
      </w:r>
    </w:p>
    <w:p w:rsidR="00A11948" w:rsidRPr="009201E7" w:rsidRDefault="00A11948" w:rsidP="00544B89">
      <w:pPr>
        <w:ind w:left="630" w:hangingChars="300" w:hanging="630"/>
      </w:pPr>
      <w:r w:rsidRPr="009201E7">
        <w:rPr>
          <w:rFonts w:hint="eastAsia"/>
        </w:rPr>
        <w:t xml:space="preserve">　　・いじめを受けた生徒に対する支援、いじめを行った生徒に対する指導の体制、対応方針の決定と保護者との連携といった対応を組織的に実施</w:t>
      </w:r>
      <w:r>
        <w:rPr>
          <w:rFonts w:hint="eastAsia"/>
        </w:rPr>
        <w:t>する。</w:t>
      </w:r>
    </w:p>
    <w:p w:rsidR="00A11948" w:rsidRPr="009201E7" w:rsidRDefault="00A11948" w:rsidP="00BA6270">
      <w:r w:rsidRPr="009201E7">
        <w:rPr>
          <w:rFonts w:hint="eastAsia"/>
        </w:rPr>
        <w:t xml:space="preserve">　　●取組の検証</w:t>
      </w:r>
    </w:p>
    <w:p w:rsidR="00A11948" w:rsidRPr="009201E7" w:rsidRDefault="00A11948" w:rsidP="00E505A2">
      <w:pPr>
        <w:ind w:left="1470" w:hangingChars="700" w:hanging="1470"/>
      </w:pPr>
      <w:r w:rsidRPr="009201E7">
        <w:rPr>
          <w:rFonts w:hint="eastAsia"/>
        </w:rPr>
        <w:t xml:space="preserve">　　・学校いじめ防止基本方針に基づく年間計画の作成・実行・検証・修正</w:t>
      </w:r>
      <w:r>
        <w:rPr>
          <w:rFonts w:hint="eastAsia"/>
        </w:rPr>
        <w:t>を行う。</w:t>
      </w:r>
    </w:p>
    <w:p w:rsidR="00A11948" w:rsidRPr="009201E7" w:rsidRDefault="00A11948" w:rsidP="00544B89">
      <w:pPr>
        <w:ind w:left="630" w:hangingChars="300" w:hanging="630"/>
      </w:pPr>
      <w:r w:rsidRPr="009201E7">
        <w:rPr>
          <w:rFonts w:hint="eastAsia"/>
        </w:rPr>
        <w:t xml:space="preserve">　　・学校いじめ防止基本方針における年簡計画に基づき、いじめの防止等に係る校内研修の企画と計画的な実施</w:t>
      </w:r>
      <w:r>
        <w:rPr>
          <w:rFonts w:hint="eastAsia"/>
        </w:rPr>
        <w:t>する。</w:t>
      </w:r>
    </w:p>
    <w:p w:rsidR="00A11948" w:rsidRDefault="00A11948" w:rsidP="00544B89">
      <w:pPr>
        <w:ind w:left="630" w:hangingChars="300" w:hanging="630"/>
      </w:pPr>
      <w:r w:rsidRPr="009201E7">
        <w:rPr>
          <w:rFonts w:hint="eastAsia"/>
        </w:rPr>
        <w:t xml:space="preserve">　　・学校いじめ防止基本方針が学校の実情に即して適切に機能しているかについての点検と学校いじめ防止基本方針の見直し</w:t>
      </w:r>
      <w:r>
        <w:rPr>
          <w:rFonts w:hint="eastAsia"/>
        </w:rPr>
        <w:t>を行う。</w:t>
      </w:r>
    </w:p>
    <w:p w:rsidR="00A11948" w:rsidRPr="009201E7" w:rsidRDefault="00A11948" w:rsidP="009201E7">
      <w:pPr>
        <w:ind w:left="420" w:hangingChars="200" w:hanging="420"/>
      </w:pPr>
    </w:p>
    <w:p w:rsidR="00A11948" w:rsidRPr="009201E7" w:rsidRDefault="00A11948" w:rsidP="00E505A2">
      <w:pPr>
        <w:ind w:left="1470" w:hangingChars="700" w:hanging="1470"/>
      </w:pPr>
      <w:r w:rsidRPr="009201E7">
        <w:rPr>
          <w:rFonts w:hint="eastAsia"/>
        </w:rPr>
        <w:t>３、いじめの未然防止、早期発見・事案対処</w:t>
      </w:r>
    </w:p>
    <w:p w:rsidR="00A11948" w:rsidRDefault="00A11948" w:rsidP="00E505A2">
      <w:pPr>
        <w:ind w:left="1470" w:hangingChars="700" w:hanging="1470"/>
      </w:pPr>
    </w:p>
    <w:p w:rsidR="00A11948" w:rsidRPr="00B93CB1" w:rsidRDefault="00A11948" w:rsidP="00E505A2">
      <w:pPr>
        <w:ind w:left="1470" w:hangingChars="700" w:hanging="1470"/>
      </w:pPr>
      <w:r w:rsidRPr="00B93CB1">
        <w:rPr>
          <w:rFonts w:hint="eastAsia"/>
        </w:rPr>
        <w:t>①いじめの未然防止</w:t>
      </w:r>
    </w:p>
    <w:p w:rsidR="00A11948" w:rsidRPr="00B93CB1" w:rsidRDefault="00A11948" w:rsidP="00021AC2">
      <w:pPr>
        <w:ind w:leftChars="100" w:left="1475" w:hangingChars="600" w:hanging="1265"/>
        <w:rPr>
          <w:b/>
        </w:rPr>
      </w:pPr>
      <w:r>
        <w:rPr>
          <w:rFonts w:hint="eastAsia"/>
          <w:b/>
        </w:rPr>
        <w:t>いじめはどの子にも起こり得るという事実を踏まえて次のような取り組みを進める</w:t>
      </w:r>
      <w:r w:rsidRPr="00B93CB1">
        <w:rPr>
          <w:rFonts w:hint="eastAsia"/>
          <w:b/>
        </w:rPr>
        <w:t>。</w:t>
      </w:r>
    </w:p>
    <w:p w:rsidR="00A11948" w:rsidRPr="00B93CB1" w:rsidRDefault="00A11948" w:rsidP="00544B89">
      <w:pPr>
        <w:ind w:left="210" w:hangingChars="100" w:hanging="210"/>
      </w:pPr>
      <w:r>
        <w:rPr>
          <w:rFonts w:hint="eastAsia"/>
        </w:rPr>
        <w:t>・生徒に</w:t>
      </w:r>
      <w:r w:rsidRPr="00B93CB1">
        <w:rPr>
          <w:rFonts w:hint="eastAsia"/>
        </w:rPr>
        <w:t>心の通じ合うコミュニケーション能力を育み、規律正しい態度で授業や行事に参加・活躍できるような授業づくりや集団づくりを行う。</w:t>
      </w:r>
    </w:p>
    <w:p w:rsidR="00A11948" w:rsidRPr="00B93CB1" w:rsidRDefault="00A11948" w:rsidP="004C2BBB">
      <w:pPr>
        <w:ind w:leftChars="100" w:left="525" w:hangingChars="150" w:hanging="315"/>
      </w:pPr>
      <w:r w:rsidRPr="00B93CB1">
        <w:rPr>
          <w:rFonts w:hint="eastAsia"/>
        </w:rPr>
        <w:t>･･･委員会活動の活性化、主体的・協働的な学びを取り入れた授業の展開、ＰＡ活動やＹ－Ｐアセスメントを活用した学級づくり</w:t>
      </w:r>
      <w:r>
        <w:rPr>
          <w:rFonts w:hint="eastAsia"/>
        </w:rPr>
        <w:t>、子ども会議を盛り上げるなど生徒が主体的・自主的な活動を</w:t>
      </w:r>
      <w:r w:rsidRPr="00B93CB1">
        <w:rPr>
          <w:rFonts w:hint="eastAsia"/>
        </w:rPr>
        <w:t>行</w:t>
      </w:r>
      <w:r>
        <w:rPr>
          <w:rFonts w:hint="eastAsia"/>
        </w:rPr>
        <w:t>えるようにする</w:t>
      </w:r>
      <w:r w:rsidRPr="00B93CB1">
        <w:rPr>
          <w:rFonts w:hint="eastAsia"/>
        </w:rPr>
        <w:t>。</w:t>
      </w:r>
    </w:p>
    <w:p w:rsidR="00A11948" w:rsidRPr="00B93CB1" w:rsidRDefault="00A11948" w:rsidP="00865D4A">
      <w:r w:rsidRPr="00B93CB1">
        <w:rPr>
          <w:rFonts w:hint="eastAsia"/>
        </w:rPr>
        <w:t>・豊かな心の育成のために、人権教育や道徳教育の推進をする。</w:t>
      </w:r>
    </w:p>
    <w:p w:rsidR="00A11948" w:rsidRPr="00B93CB1" w:rsidRDefault="00A11948" w:rsidP="00097A6E">
      <w:pPr>
        <w:ind w:firstLineChars="100" w:firstLine="210"/>
      </w:pPr>
      <w:r w:rsidRPr="00B93CB1">
        <w:rPr>
          <w:rFonts w:hint="eastAsia"/>
        </w:rPr>
        <w:t>･･･道徳の授業や人権講演会を通して、生徒一人ひとりの豊かな心を育むための教育を行</w:t>
      </w:r>
      <w:r>
        <w:rPr>
          <w:rFonts w:hint="eastAsia"/>
        </w:rPr>
        <w:t>う。</w:t>
      </w:r>
    </w:p>
    <w:p w:rsidR="00A11948" w:rsidRPr="00B93CB1" w:rsidRDefault="00A11948" w:rsidP="00E505A2">
      <w:pPr>
        <w:ind w:left="1470" w:hangingChars="700" w:hanging="1470"/>
      </w:pPr>
    </w:p>
    <w:p w:rsidR="00A11948" w:rsidRPr="00B93CB1" w:rsidRDefault="00A11948" w:rsidP="00021AC2">
      <w:r w:rsidRPr="00B93CB1">
        <w:rPr>
          <w:rFonts w:hint="eastAsia"/>
        </w:rPr>
        <w:t>②いじめの早期発見</w:t>
      </w:r>
    </w:p>
    <w:p w:rsidR="00A11948" w:rsidRPr="00B93CB1" w:rsidRDefault="00A11948" w:rsidP="00021AC2">
      <w:pPr>
        <w:rPr>
          <w:b/>
        </w:rPr>
      </w:pPr>
      <w:r w:rsidRPr="00B93CB1">
        <w:rPr>
          <w:rFonts w:hint="eastAsia"/>
        </w:rPr>
        <w:t xml:space="preserve">　</w:t>
      </w:r>
      <w:r w:rsidRPr="00B93CB1">
        <w:rPr>
          <w:rFonts w:hint="eastAsia"/>
          <w:b/>
        </w:rPr>
        <w:t>いじめは、大人が気づきにくく判断のしにくい形で行われることを認識し、些細な兆候であっても、いじめの疑いを持って、いじめを積極的に認知するため、次のような取り組みを進め</w:t>
      </w:r>
      <w:r>
        <w:rPr>
          <w:rFonts w:hint="eastAsia"/>
          <w:b/>
        </w:rPr>
        <w:t>る</w:t>
      </w:r>
      <w:r w:rsidRPr="00B93CB1">
        <w:rPr>
          <w:rFonts w:hint="eastAsia"/>
          <w:b/>
        </w:rPr>
        <w:t>。</w:t>
      </w:r>
    </w:p>
    <w:p w:rsidR="00A11948" w:rsidRDefault="00A11948" w:rsidP="00021AC2">
      <w:r>
        <w:rPr>
          <w:rFonts w:hint="eastAsia"/>
        </w:rPr>
        <w:t>・いじめの定義理解を含む教職員への研修を行う。</w:t>
      </w:r>
    </w:p>
    <w:p w:rsidR="00A11948" w:rsidRDefault="00A11948" w:rsidP="00097A6E">
      <w:pPr>
        <w:ind w:firstLineChars="100" w:firstLine="210"/>
      </w:pPr>
      <w:r>
        <w:rPr>
          <w:rFonts w:hint="eastAsia"/>
        </w:rPr>
        <w:t>･･･年度初めの研修や定期的な教職員研修を通して、</w:t>
      </w:r>
      <w:r w:rsidRPr="009201E7">
        <w:rPr>
          <w:rFonts w:hint="eastAsia"/>
        </w:rPr>
        <w:t>学校いじめ防止基本方針</w:t>
      </w:r>
      <w:r>
        <w:rPr>
          <w:rFonts w:hint="eastAsia"/>
        </w:rPr>
        <w:t xml:space="preserve">やいじめの定義の理解と周知を　</w:t>
      </w:r>
    </w:p>
    <w:p w:rsidR="00A11948" w:rsidRDefault="00A11948" w:rsidP="00097A6E">
      <w:pPr>
        <w:ind w:firstLineChars="250" w:firstLine="525"/>
      </w:pPr>
      <w:r>
        <w:rPr>
          <w:rFonts w:hint="eastAsia"/>
        </w:rPr>
        <w:t>行う。</w:t>
      </w:r>
    </w:p>
    <w:p w:rsidR="00A11948" w:rsidRPr="00B93CB1" w:rsidRDefault="00A11948" w:rsidP="00021AC2">
      <w:r>
        <w:rPr>
          <w:rFonts w:hint="eastAsia"/>
        </w:rPr>
        <w:t>・日頃から</w:t>
      </w:r>
      <w:r w:rsidRPr="00B93CB1">
        <w:rPr>
          <w:rFonts w:hint="eastAsia"/>
        </w:rPr>
        <w:t>生徒の見守りや信頼関係の構築に努め</w:t>
      </w:r>
      <w:r>
        <w:rPr>
          <w:rFonts w:hint="eastAsia"/>
        </w:rPr>
        <w:t>、生徒がいじめを訴えやすい体制や雰囲気づくりを整える。</w:t>
      </w:r>
    </w:p>
    <w:p w:rsidR="00A11948" w:rsidRPr="00B93CB1" w:rsidRDefault="00A11948" w:rsidP="00097A6E">
      <w:pPr>
        <w:ind w:leftChars="100" w:left="525" w:hangingChars="150" w:hanging="315"/>
      </w:pPr>
      <w:r w:rsidRPr="00B93CB1">
        <w:rPr>
          <w:rFonts w:hint="eastAsia"/>
        </w:rPr>
        <w:t>･･･定期的な教育相</w:t>
      </w:r>
      <w:r>
        <w:rPr>
          <w:rFonts w:hint="eastAsia"/>
        </w:rPr>
        <w:t>談や日頃の相談活動などの取組を通して、生徒との信頼関係を築いていく。</w:t>
      </w:r>
      <w:r w:rsidRPr="00B93CB1">
        <w:rPr>
          <w:rFonts w:hint="eastAsia"/>
        </w:rPr>
        <w:t>また生活充実度アンケートやいじめアンケートを計画的に実施し、生徒が示す変化や信号を見逃さないようにアンテナを高く保</w:t>
      </w:r>
      <w:r>
        <w:rPr>
          <w:rFonts w:hint="eastAsia"/>
        </w:rPr>
        <w:t>つ。</w:t>
      </w:r>
    </w:p>
    <w:p w:rsidR="00A11948" w:rsidRPr="001E1C4A" w:rsidRDefault="00A11948" w:rsidP="00021AC2">
      <w:r>
        <w:rPr>
          <w:rFonts w:hint="eastAsia"/>
        </w:rPr>
        <w:t>・インターネットを通じたいじめの対処及び情報モラル教育を行う</w:t>
      </w:r>
      <w:r w:rsidRPr="001E1C4A">
        <w:rPr>
          <w:rFonts w:hint="eastAsia"/>
        </w:rPr>
        <w:t>。</w:t>
      </w:r>
    </w:p>
    <w:p w:rsidR="00A11948" w:rsidRDefault="00A11948" w:rsidP="004C2BBB">
      <w:pPr>
        <w:ind w:leftChars="100" w:left="525" w:hangingChars="150" w:hanging="315"/>
      </w:pPr>
      <w:r w:rsidRPr="001E1C4A">
        <w:rPr>
          <w:rFonts w:hint="eastAsia"/>
        </w:rPr>
        <w:t>･･･外部から講師を年に数回招き、情報モラルの指導を行</w:t>
      </w:r>
      <w:r>
        <w:rPr>
          <w:rFonts w:hint="eastAsia"/>
        </w:rPr>
        <w:t>う</w:t>
      </w:r>
      <w:r w:rsidRPr="001E1C4A">
        <w:rPr>
          <w:rFonts w:hint="eastAsia"/>
        </w:rPr>
        <w:t>。その際、実際の事案や法についても触れ深く学ばせるような工夫を行</w:t>
      </w:r>
      <w:r>
        <w:rPr>
          <w:rFonts w:hint="eastAsia"/>
        </w:rPr>
        <w:t>う</w:t>
      </w:r>
      <w:r w:rsidRPr="001E1C4A">
        <w:rPr>
          <w:rFonts w:hint="eastAsia"/>
        </w:rPr>
        <w:t>。</w:t>
      </w:r>
    </w:p>
    <w:p w:rsidR="00A11948" w:rsidRPr="001E1C4A" w:rsidRDefault="00A11948" w:rsidP="00021AC2"/>
    <w:p w:rsidR="00A11948" w:rsidRPr="001E1C4A" w:rsidRDefault="00A11948" w:rsidP="00021AC2">
      <w:r w:rsidRPr="001E1C4A">
        <w:rPr>
          <w:rFonts w:hint="eastAsia"/>
        </w:rPr>
        <w:t>③いじめに対する処置</w:t>
      </w:r>
    </w:p>
    <w:p w:rsidR="00A11948" w:rsidRPr="00EC5CD2" w:rsidRDefault="00A11948" w:rsidP="00021AC2">
      <w:r w:rsidRPr="001E1C4A">
        <w:rPr>
          <w:rFonts w:hint="eastAsia"/>
        </w:rPr>
        <w:t xml:space="preserve">　</w:t>
      </w:r>
      <w:r w:rsidRPr="00EC5CD2">
        <w:rPr>
          <w:rFonts w:hint="eastAsia"/>
          <w:b/>
        </w:rPr>
        <w:t>いじめの疑いがあった段階で、情報共有と組織的対応、支援・指導を行う。また教職員が、些細な兆候や懸念、生徒からの訴えを学校いじめ防止対策委員会に報告・相談し、学校の組織的な対応</w:t>
      </w:r>
      <w:r>
        <w:rPr>
          <w:rFonts w:hint="eastAsia"/>
          <w:b/>
        </w:rPr>
        <w:t>ができるために次の取組</w:t>
      </w:r>
      <w:r w:rsidRPr="00EC5CD2">
        <w:rPr>
          <w:rFonts w:hint="eastAsia"/>
          <w:b/>
        </w:rPr>
        <w:t>を行</w:t>
      </w:r>
      <w:r>
        <w:rPr>
          <w:rFonts w:hint="eastAsia"/>
          <w:b/>
        </w:rPr>
        <w:t>う</w:t>
      </w:r>
      <w:r w:rsidRPr="00EC5CD2">
        <w:rPr>
          <w:rFonts w:hint="eastAsia"/>
          <w:b/>
        </w:rPr>
        <w:t>。</w:t>
      </w:r>
    </w:p>
    <w:p w:rsidR="00A11948" w:rsidRDefault="00A11948" w:rsidP="00021AC2">
      <w:r>
        <w:rPr>
          <w:rFonts w:hint="eastAsia"/>
        </w:rPr>
        <w:t>・各学年の生活係・学年主任に情報が集まるように日頃から情報共有を密に行う。</w:t>
      </w:r>
    </w:p>
    <w:p w:rsidR="00A11948" w:rsidRDefault="00A11948" w:rsidP="004C2BBB">
      <w:pPr>
        <w:ind w:leftChars="50" w:left="315" w:hangingChars="100" w:hanging="210"/>
      </w:pPr>
      <w:r>
        <w:rPr>
          <w:rFonts w:hint="eastAsia"/>
        </w:rPr>
        <w:t>･･･担任や他の職員が、抱え込まないようにしたり、対応不要であると個人で判断しないようにしたり、情報</w:t>
      </w:r>
      <w:r>
        <w:rPr>
          <w:rFonts w:hint="eastAsia"/>
        </w:rPr>
        <w:lastRenderedPageBreak/>
        <w:t>共有が密に取り合える組織体制を作る。</w:t>
      </w:r>
    </w:p>
    <w:p w:rsidR="00A11948" w:rsidRDefault="00A11948" w:rsidP="00021AC2">
      <w:r>
        <w:rPr>
          <w:rFonts w:hint="eastAsia"/>
        </w:rPr>
        <w:t>・学校いじめ防止対策委員会では各学年からの情報共有し、支援・対応を迅速に行う。</w:t>
      </w:r>
    </w:p>
    <w:p w:rsidR="00A11948" w:rsidRDefault="00A11948" w:rsidP="004C2BBB">
      <w:pPr>
        <w:ind w:leftChars="100" w:left="525" w:hangingChars="150" w:hanging="315"/>
      </w:pPr>
      <w:r>
        <w:rPr>
          <w:rFonts w:hint="eastAsia"/>
        </w:rPr>
        <w:t>･･･各学年の情報を学年主任・専任が得たら、すぐに学校いじめ防止対策委員会に報告・相談し、管理職のリーダーシップの下、事実関係の確認や、ケースカンファレンスを行い、組織的な対応方針を決定する。</w:t>
      </w:r>
    </w:p>
    <w:p w:rsidR="00A11948" w:rsidRDefault="00A11948" w:rsidP="00021AC2">
      <w:r>
        <w:rPr>
          <w:rFonts w:hint="eastAsia"/>
        </w:rPr>
        <w:t>・保護者の協力、警察署等関係機関との連携を行う。</w:t>
      </w:r>
    </w:p>
    <w:p w:rsidR="00A11948" w:rsidRDefault="00A11948" w:rsidP="00097A6E">
      <w:pPr>
        <w:ind w:firstLineChars="100" w:firstLine="210"/>
      </w:pPr>
      <w:r>
        <w:rPr>
          <w:rFonts w:hint="eastAsia"/>
        </w:rPr>
        <w:t>･･･学校いじめ防止対策委員会での対応方針を決定後、教職員は各役割に応じて対応を行う。保護者の協力や</w:t>
      </w:r>
    </w:p>
    <w:p w:rsidR="00A11948" w:rsidRDefault="00A11948" w:rsidP="009132F1">
      <w:pPr>
        <w:ind w:leftChars="250" w:left="525"/>
      </w:pPr>
      <w:r>
        <w:rPr>
          <w:rFonts w:hint="eastAsia"/>
        </w:rPr>
        <w:t>関係機関との連携の下で、保護者の思いに寄り添いながら、いじめを受けた生徒の状況に合わせた継続的なケアとともにいじめに関わった生徒に対する継続的な指導及び支援を行う。</w:t>
      </w:r>
    </w:p>
    <w:p w:rsidR="00A11948" w:rsidRPr="001E1C4A" w:rsidRDefault="00A11948" w:rsidP="00021AC2"/>
    <w:p w:rsidR="00A11948" w:rsidRPr="00630A6C" w:rsidRDefault="00A11948" w:rsidP="00021AC2">
      <w:r w:rsidRPr="00630A6C">
        <w:rPr>
          <w:rFonts w:hint="eastAsia"/>
        </w:rPr>
        <w:t>④いじめの解消</w:t>
      </w:r>
    </w:p>
    <w:p w:rsidR="00A11948" w:rsidRDefault="00A11948" w:rsidP="00021AC2">
      <w:pPr>
        <w:rPr>
          <w:b/>
        </w:rPr>
      </w:pPr>
      <w:r>
        <w:rPr>
          <w:rFonts w:hint="eastAsia"/>
          <w:color w:val="FF0000"/>
        </w:rPr>
        <w:t xml:space="preserve">　</w:t>
      </w:r>
      <w:r w:rsidRPr="008D6374">
        <w:rPr>
          <w:rFonts w:hint="eastAsia"/>
          <w:b/>
        </w:rPr>
        <w:t>いじめの解消に至</w:t>
      </w:r>
      <w:r>
        <w:rPr>
          <w:rFonts w:hint="eastAsia"/>
          <w:b/>
        </w:rPr>
        <w:t>る</w:t>
      </w:r>
      <w:r w:rsidRPr="008D6374">
        <w:rPr>
          <w:rFonts w:hint="eastAsia"/>
          <w:b/>
        </w:rPr>
        <w:t>までの支援を次のような取り組み</w:t>
      </w:r>
      <w:r>
        <w:rPr>
          <w:rFonts w:hint="eastAsia"/>
          <w:b/>
        </w:rPr>
        <w:t>で行う。</w:t>
      </w:r>
    </w:p>
    <w:p w:rsidR="00A11948" w:rsidRDefault="00A11948" w:rsidP="00021AC2">
      <w:r w:rsidRPr="008D6374">
        <w:rPr>
          <w:rFonts w:hint="eastAsia"/>
        </w:rPr>
        <w:t>・</w:t>
      </w:r>
      <w:r>
        <w:rPr>
          <w:rFonts w:hint="eastAsia"/>
        </w:rPr>
        <w:t>いじめが「解消している」状態とは、少なくとも</w:t>
      </w:r>
      <w:r w:rsidRPr="00165079">
        <w:rPr>
          <w:rFonts w:hint="eastAsia"/>
          <w:u w:val="single"/>
        </w:rPr>
        <w:t>次の３つの要件が満たされている必要がある</w:t>
      </w:r>
      <w:r>
        <w:rPr>
          <w:rFonts w:hint="eastAsia"/>
        </w:rPr>
        <w:t>。</w:t>
      </w:r>
    </w:p>
    <w:p w:rsidR="00A11948" w:rsidRPr="00D71BBC" w:rsidRDefault="00A11948" w:rsidP="00165079">
      <w:pPr>
        <w:tabs>
          <w:tab w:val="left" w:pos="8820"/>
        </w:tabs>
      </w:pPr>
      <w:r w:rsidRPr="00D71BBC">
        <w:rPr>
          <w:rFonts w:hint="eastAsia"/>
        </w:rPr>
        <w:t>≪いじめの解消の要件≫</w:t>
      </w:r>
      <w:r w:rsidR="00165079" w:rsidRPr="00D71BBC">
        <w:tab/>
      </w:r>
    </w:p>
    <w:p w:rsidR="00A11948" w:rsidRPr="00D71BBC" w:rsidRDefault="00B50D8A" w:rsidP="00021AC2">
      <w:r w:rsidRPr="00D71BBC">
        <w:rPr>
          <w:rFonts w:hint="eastAsia"/>
        </w:rPr>
        <w:t>ア．</w:t>
      </w:r>
      <w:r w:rsidR="00214E51" w:rsidRPr="00D71BBC">
        <w:rPr>
          <w:rFonts w:hint="eastAsia"/>
        </w:rPr>
        <w:t xml:space="preserve">　いじめの行為が一定期間（３</w:t>
      </w:r>
      <w:r w:rsidR="00A11948" w:rsidRPr="00D71BBC">
        <w:rPr>
          <w:rFonts w:hint="eastAsia"/>
        </w:rPr>
        <w:t>ヶ月程度）止んでいること</w:t>
      </w:r>
    </w:p>
    <w:p w:rsidR="00A11948" w:rsidRPr="00D71BBC" w:rsidRDefault="00B50D8A" w:rsidP="00021AC2">
      <w:r w:rsidRPr="00D71BBC">
        <w:rPr>
          <w:rFonts w:hint="eastAsia"/>
        </w:rPr>
        <w:t>イ．</w:t>
      </w:r>
      <w:r w:rsidR="00A11948" w:rsidRPr="00D71BBC">
        <w:rPr>
          <w:rFonts w:hint="eastAsia"/>
        </w:rPr>
        <w:t xml:space="preserve">　いじめを受けた生徒が心身の苦痛を感じていないこと</w:t>
      </w:r>
    </w:p>
    <w:p w:rsidR="00A11948" w:rsidRPr="00D71BBC" w:rsidRDefault="00B50D8A" w:rsidP="00021AC2">
      <w:r w:rsidRPr="00D71BBC">
        <w:rPr>
          <w:rFonts w:hint="eastAsia"/>
        </w:rPr>
        <w:t>ウ．</w:t>
      </w:r>
      <w:r w:rsidR="00A11948" w:rsidRPr="00D71BBC">
        <w:rPr>
          <w:rFonts w:hint="eastAsia"/>
        </w:rPr>
        <w:t xml:space="preserve">　被害者生徒及び保護者への面談等を行い、解消具合を確認すること</w:t>
      </w:r>
    </w:p>
    <w:p w:rsidR="00A11948" w:rsidRDefault="00A11948" w:rsidP="00021AC2">
      <w:r>
        <w:rPr>
          <w:rFonts w:hint="eastAsia"/>
        </w:rPr>
        <w:t>・いじめの解消に至るまでは、教職員の見守りや関係生徒への継続的な支援を行う。</w:t>
      </w:r>
    </w:p>
    <w:p w:rsidR="00A11948" w:rsidRDefault="00A11948" w:rsidP="00097A6E">
      <w:pPr>
        <w:ind w:firstLineChars="100" w:firstLine="210"/>
      </w:pPr>
      <w:r>
        <w:rPr>
          <w:rFonts w:hint="eastAsia"/>
        </w:rPr>
        <w:t>･･･学年職員を中心にいじめを受けた生徒の学習支援や登校支援など継続的な支援を行う。</w:t>
      </w:r>
    </w:p>
    <w:p w:rsidR="00A11948" w:rsidRPr="008D6374" w:rsidRDefault="00A11948" w:rsidP="00021AC2"/>
    <w:p w:rsidR="00A11948" w:rsidRPr="00630A6C" w:rsidRDefault="00A11948" w:rsidP="00021AC2">
      <w:r w:rsidRPr="00630A6C">
        <w:rPr>
          <w:rFonts w:hint="eastAsia"/>
        </w:rPr>
        <w:t>⑤教職員等への研修</w:t>
      </w:r>
    </w:p>
    <w:p w:rsidR="00A11948" w:rsidRPr="00630A6C" w:rsidRDefault="00A11948" w:rsidP="00630A6C">
      <w:pPr>
        <w:ind w:firstLineChars="100" w:firstLine="211"/>
        <w:rPr>
          <w:b/>
        </w:rPr>
      </w:pPr>
      <w:r w:rsidRPr="00630A6C">
        <w:rPr>
          <w:rFonts w:hint="eastAsia"/>
          <w:b/>
        </w:rPr>
        <w:t>生徒の心理や行為・行動の背後にある子ども同士の人間関係をとらえる教職員の能力を高める実践的な</w:t>
      </w:r>
      <w:r>
        <w:rPr>
          <w:rFonts w:hint="eastAsia"/>
          <w:b/>
        </w:rPr>
        <w:t>研修や法についての理解を行うための研修等を次のように取り組む</w:t>
      </w:r>
      <w:r w:rsidRPr="00630A6C">
        <w:rPr>
          <w:rFonts w:hint="eastAsia"/>
          <w:b/>
        </w:rPr>
        <w:t>。</w:t>
      </w:r>
    </w:p>
    <w:p w:rsidR="00A11948" w:rsidRDefault="00A11948" w:rsidP="00021AC2">
      <w:r>
        <w:rPr>
          <w:rFonts w:hint="eastAsia"/>
        </w:rPr>
        <w:t>・計画的に教職員研修を実施し、教職員の能力を高める。</w:t>
      </w:r>
    </w:p>
    <w:p w:rsidR="00A11948" w:rsidRDefault="00A11948" w:rsidP="00097A6E">
      <w:pPr>
        <w:ind w:firstLineChars="100" w:firstLine="210"/>
      </w:pPr>
      <w:r>
        <w:rPr>
          <w:rFonts w:hint="eastAsia"/>
        </w:rPr>
        <w:t>･･･外部の講師を招いたり、</w:t>
      </w:r>
      <w:r w:rsidRPr="009201E7">
        <w:rPr>
          <w:rFonts w:hint="eastAsia"/>
        </w:rPr>
        <w:t>学校いじめ防止</w:t>
      </w:r>
      <w:r>
        <w:rPr>
          <w:rFonts w:hint="eastAsia"/>
        </w:rPr>
        <w:t>対策委員会が中心となったりして、校内の生徒理解研修を実施し</w:t>
      </w:r>
    </w:p>
    <w:p w:rsidR="00A11948" w:rsidRPr="00A37D86" w:rsidRDefault="00A11948" w:rsidP="00097A6E">
      <w:pPr>
        <w:ind w:firstLineChars="250" w:firstLine="525"/>
        <w:rPr>
          <w:color w:val="FF0000"/>
        </w:rPr>
      </w:pPr>
      <w:r>
        <w:rPr>
          <w:rFonts w:hint="eastAsia"/>
        </w:rPr>
        <w:t>ていじめの早期発見や生徒のＳＯＳを見逃さない能力を高める。</w:t>
      </w:r>
    </w:p>
    <w:p w:rsidR="00A11948" w:rsidRPr="00630A6C" w:rsidRDefault="00A11948" w:rsidP="00021AC2">
      <w:r w:rsidRPr="00630A6C">
        <w:rPr>
          <w:rFonts w:hint="eastAsia"/>
        </w:rPr>
        <w:t>⑥学校運営協議会の活用</w:t>
      </w:r>
    </w:p>
    <w:p w:rsidR="00A11948" w:rsidRPr="00630A6C" w:rsidRDefault="00A11948" w:rsidP="00630A6C">
      <w:pPr>
        <w:ind w:firstLineChars="100" w:firstLine="211"/>
        <w:rPr>
          <w:b/>
        </w:rPr>
      </w:pPr>
      <w:r w:rsidRPr="00630A6C">
        <w:rPr>
          <w:rFonts w:hint="eastAsia"/>
          <w:b/>
        </w:rPr>
        <w:t>学校と地域との懇談会等を活用し、いじめの問題など、学校が抱え</w:t>
      </w:r>
      <w:r>
        <w:rPr>
          <w:rFonts w:hint="eastAsia"/>
          <w:b/>
        </w:rPr>
        <w:t>る課題を共有し、連携・協働して解決するため次のような取組を行う</w:t>
      </w:r>
      <w:r w:rsidRPr="00630A6C">
        <w:rPr>
          <w:rFonts w:hint="eastAsia"/>
          <w:b/>
        </w:rPr>
        <w:t>。</w:t>
      </w:r>
    </w:p>
    <w:p w:rsidR="00A11948" w:rsidRDefault="00A11948" w:rsidP="00321878">
      <w:r>
        <w:rPr>
          <w:rFonts w:hint="eastAsia"/>
        </w:rPr>
        <w:t>・地域との情報共有を行い、学校・地域が連携して生徒を見守る体制を作る。</w:t>
      </w:r>
    </w:p>
    <w:p w:rsidR="00A11948" w:rsidRDefault="00A11948" w:rsidP="009132F1">
      <w:pPr>
        <w:ind w:leftChars="100" w:left="525" w:hangingChars="150" w:hanging="315"/>
      </w:pPr>
      <w:r>
        <w:rPr>
          <w:rFonts w:hint="eastAsia"/>
        </w:rPr>
        <w:t>･･･学校運営協議会等の場を活用し、密に情報共有を行い、学校・地域が連携して生徒を見守る体制をつくり、生徒が安心して生活できるようにする。</w:t>
      </w:r>
    </w:p>
    <w:p w:rsidR="00A11948" w:rsidRDefault="00A11948" w:rsidP="00321878">
      <w:r>
        <w:rPr>
          <w:rFonts w:hint="eastAsia"/>
        </w:rPr>
        <w:t>・学校いじめ防止基本方針（改定案）を学校運営協議会にて提示し、意見交換や検討を行う。</w:t>
      </w:r>
    </w:p>
    <w:p w:rsidR="00A11948" w:rsidRDefault="00A11948" w:rsidP="009132F1">
      <w:pPr>
        <w:ind w:leftChars="100" w:left="525" w:hangingChars="150" w:hanging="315"/>
      </w:pPr>
      <w:r>
        <w:rPr>
          <w:rFonts w:hint="eastAsia"/>
        </w:rPr>
        <w:t>･･･年度末に検証・改善した学校いじめ防止基本方針（改定案）を提示し、保護者や地域の意見が反映された学校いじめ防止基本方針として改訂していく。</w:t>
      </w:r>
    </w:p>
    <w:p w:rsidR="00A11948" w:rsidRDefault="00A11948" w:rsidP="00630A6C"/>
    <w:p w:rsidR="00A11948" w:rsidRDefault="00A11948" w:rsidP="00E505A2">
      <w:pPr>
        <w:ind w:left="1470" w:hangingChars="700" w:hanging="1470"/>
      </w:pPr>
      <w:r>
        <w:rPr>
          <w:rFonts w:hint="eastAsia"/>
        </w:rPr>
        <w:t>⑦取組の年間計画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9"/>
        <w:gridCol w:w="2120"/>
        <w:gridCol w:w="2119"/>
        <w:gridCol w:w="2120"/>
        <w:gridCol w:w="2120"/>
      </w:tblGrid>
      <w:tr w:rsidR="00A11948" w:rsidRPr="00746DDF" w:rsidTr="00746DDF">
        <w:tc>
          <w:tcPr>
            <w:tcW w:w="2119" w:type="dxa"/>
            <w:vAlign w:val="center"/>
          </w:tcPr>
          <w:p w:rsidR="00A11948" w:rsidRPr="00746DDF" w:rsidRDefault="00A11948" w:rsidP="00746DDF">
            <w:pPr>
              <w:jc w:val="center"/>
            </w:pPr>
            <w:r w:rsidRPr="00746DDF">
              <w:t>4</w:t>
            </w:r>
            <w:r w:rsidRPr="00746DDF">
              <w:rPr>
                <w:rFonts w:hint="eastAsia"/>
              </w:rPr>
              <w:t>・</w:t>
            </w:r>
            <w:r w:rsidRPr="00746DDF">
              <w:t>5</w:t>
            </w:r>
            <w:r w:rsidRPr="00746DDF">
              <w:rPr>
                <w:rFonts w:hint="eastAsia"/>
              </w:rPr>
              <w:t>月</w:t>
            </w:r>
          </w:p>
        </w:tc>
        <w:tc>
          <w:tcPr>
            <w:tcW w:w="2120" w:type="dxa"/>
            <w:vAlign w:val="center"/>
          </w:tcPr>
          <w:p w:rsidR="00A11948" w:rsidRPr="00746DDF" w:rsidRDefault="00A11948" w:rsidP="00746DDF">
            <w:pPr>
              <w:jc w:val="center"/>
            </w:pPr>
            <w:r w:rsidRPr="00746DDF">
              <w:t>6</w:t>
            </w:r>
            <w:r w:rsidRPr="00746DDF">
              <w:rPr>
                <w:rFonts w:hint="eastAsia"/>
              </w:rPr>
              <w:t>・</w:t>
            </w:r>
            <w:r w:rsidRPr="00746DDF">
              <w:t>7</w:t>
            </w:r>
            <w:r w:rsidRPr="00746DDF">
              <w:rPr>
                <w:rFonts w:hint="eastAsia"/>
              </w:rPr>
              <w:t>月</w:t>
            </w:r>
          </w:p>
        </w:tc>
        <w:tc>
          <w:tcPr>
            <w:tcW w:w="2119" w:type="dxa"/>
            <w:vAlign w:val="center"/>
          </w:tcPr>
          <w:p w:rsidR="00A11948" w:rsidRPr="00746DDF" w:rsidRDefault="00A11948" w:rsidP="00746DDF">
            <w:pPr>
              <w:jc w:val="center"/>
            </w:pPr>
            <w:r w:rsidRPr="00746DDF">
              <w:t>8</w:t>
            </w:r>
            <w:r w:rsidRPr="00746DDF">
              <w:rPr>
                <w:rFonts w:hint="eastAsia"/>
              </w:rPr>
              <w:t>・</w:t>
            </w:r>
            <w:r w:rsidRPr="00746DDF">
              <w:t>9</w:t>
            </w:r>
            <w:r w:rsidRPr="00746DDF">
              <w:rPr>
                <w:rFonts w:hint="eastAsia"/>
              </w:rPr>
              <w:t>月</w:t>
            </w:r>
          </w:p>
        </w:tc>
        <w:tc>
          <w:tcPr>
            <w:tcW w:w="2120" w:type="dxa"/>
            <w:vAlign w:val="center"/>
          </w:tcPr>
          <w:p w:rsidR="00A11948" w:rsidRPr="00746DDF" w:rsidRDefault="00A11948" w:rsidP="00746DDF">
            <w:pPr>
              <w:jc w:val="center"/>
            </w:pPr>
            <w:r w:rsidRPr="00746DDF">
              <w:t>10</w:t>
            </w:r>
            <w:r w:rsidRPr="00746DDF">
              <w:rPr>
                <w:rFonts w:hint="eastAsia"/>
              </w:rPr>
              <w:t>・</w:t>
            </w:r>
            <w:r w:rsidRPr="00746DDF">
              <w:t>11</w:t>
            </w:r>
            <w:r w:rsidRPr="00746DDF">
              <w:rPr>
                <w:rFonts w:hint="eastAsia"/>
              </w:rPr>
              <w:t>・</w:t>
            </w:r>
            <w:r w:rsidRPr="00746DDF">
              <w:t>12</w:t>
            </w:r>
            <w:r w:rsidRPr="00746DDF">
              <w:rPr>
                <w:rFonts w:hint="eastAsia"/>
              </w:rPr>
              <w:t>月</w:t>
            </w:r>
          </w:p>
        </w:tc>
        <w:tc>
          <w:tcPr>
            <w:tcW w:w="2120" w:type="dxa"/>
            <w:vAlign w:val="center"/>
          </w:tcPr>
          <w:p w:rsidR="00A11948" w:rsidRPr="00746DDF" w:rsidRDefault="00A11948" w:rsidP="00746DDF">
            <w:pPr>
              <w:jc w:val="center"/>
            </w:pPr>
            <w:r w:rsidRPr="00746DDF">
              <w:t>1</w:t>
            </w:r>
            <w:r w:rsidRPr="00746DDF">
              <w:rPr>
                <w:rFonts w:hint="eastAsia"/>
              </w:rPr>
              <w:t>・</w:t>
            </w:r>
            <w:r w:rsidRPr="00746DDF">
              <w:t>2</w:t>
            </w:r>
            <w:r w:rsidRPr="00746DDF">
              <w:rPr>
                <w:rFonts w:hint="eastAsia"/>
              </w:rPr>
              <w:t>・</w:t>
            </w:r>
            <w:r w:rsidRPr="00746DDF">
              <w:t>3</w:t>
            </w:r>
            <w:r w:rsidRPr="00746DDF">
              <w:rPr>
                <w:rFonts w:hint="eastAsia"/>
              </w:rPr>
              <w:t>月</w:t>
            </w:r>
          </w:p>
        </w:tc>
      </w:tr>
      <w:tr w:rsidR="00A11948" w:rsidRPr="00746DDF" w:rsidTr="00746DDF">
        <w:trPr>
          <w:cantSplit/>
          <w:trHeight w:val="2069"/>
        </w:trPr>
        <w:tc>
          <w:tcPr>
            <w:tcW w:w="2119" w:type="dxa"/>
          </w:tcPr>
          <w:p w:rsidR="00A11948" w:rsidRPr="00746DDF" w:rsidRDefault="00A11948" w:rsidP="00851D12">
            <w:pPr>
              <w:rPr>
                <w:sz w:val="16"/>
              </w:rPr>
            </w:pPr>
            <w:r w:rsidRPr="00746DDF">
              <w:rPr>
                <w:rFonts w:hint="eastAsia"/>
                <w:sz w:val="16"/>
              </w:rPr>
              <w:t>・組織決定</w:t>
            </w:r>
          </w:p>
          <w:p w:rsidR="00A11948" w:rsidRPr="00746DDF" w:rsidRDefault="00A11948" w:rsidP="00851D12">
            <w:pPr>
              <w:rPr>
                <w:sz w:val="16"/>
              </w:rPr>
            </w:pPr>
            <w:r w:rsidRPr="00746DDF">
              <w:rPr>
                <w:rFonts w:hint="eastAsia"/>
                <w:sz w:val="16"/>
              </w:rPr>
              <w:t>・年間目標・計画の立案</w:t>
            </w:r>
          </w:p>
          <w:p w:rsidR="00A11948" w:rsidRPr="00746DDF" w:rsidRDefault="00A11948" w:rsidP="00851D12">
            <w:pPr>
              <w:rPr>
                <w:sz w:val="16"/>
              </w:rPr>
            </w:pPr>
            <w:r w:rsidRPr="00746DDF">
              <w:rPr>
                <w:rFonts w:hint="eastAsia"/>
                <w:sz w:val="16"/>
              </w:rPr>
              <w:t>・集団の特性把握</w:t>
            </w:r>
          </w:p>
          <w:p w:rsidR="00A11948" w:rsidRPr="00746DDF" w:rsidRDefault="00A11948" w:rsidP="00851D12">
            <w:pPr>
              <w:rPr>
                <w:sz w:val="16"/>
              </w:rPr>
            </w:pPr>
            <w:r w:rsidRPr="00746DDF">
              <w:rPr>
                <w:rFonts w:hint="eastAsia"/>
                <w:sz w:val="16"/>
              </w:rPr>
              <w:t>・生徒</w:t>
            </w:r>
            <w:r>
              <w:rPr>
                <w:rFonts w:hint="eastAsia"/>
                <w:sz w:val="16"/>
              </w:rPr>
              <w:t>・保護者</w:t>
            </w:r>
            <w:r w:rsidRPr="00746DDF">
              <w:rPr>
                <w:rFonts w:hint="eastAsia"/>
                <w:sz w:val="16"/>
              </w:rPr>
              <w:t>との信頼関係構築のための指導・支援</w:t>
            </w:r>
          </w:p>
          <w:p w:rsidR="00A11948" w:rsidRPr="00746DDF" w:rsidRDefault="00A11948" w:rsidP="00851D12">
            <w:pPr>
              <w:rPr>
                <w:sz w:val="16"/>
              </w:rPr>
            </w:pPr>
            <w:r>
              <w:rPr>
                <w:rFonts w:hint="eastAsia"/>
                <w:sz w:val="16"/>
              </w:rPr>
              <w:t>・生徒の配慮事項等の確認</w:t>
            </w:r>
          </w:p>
          <w:p w:rsidR="00A11948" w:rsidRPr="00746DDF" w:rsidRDefault="00A11948" w:rsidP="00851D12">
            <w:pPr>
              <w:rPr>
                <w:sz w:val="16"/>
              </w:rPr>
            </w:pPr>
            <w:r w:rsidRPr="00746DDF">
              <w:rPr>
                <w:rFonts w:hint="eastAsia"/>
                <w:sz w:val="16"/>
              </w:rPr>
              <w:t>・家庭訪問、教育相談</w:t>
            </w:r>
          </w:p>
          <w:p w:rsidR="00A11948" w:rsidRPr="00746DDF" w:rsidRDefault="00A11948" w:rsidP="00851D12">
            <w:pPr>
              <w:rPr>
                <w:sz w:val="16"/>
              </w:rPr>
            </w:pPr>
            <w:r w:rsidRPr="00746DDF">
              <w:rPr>
                <w:rFonts w:hint="eastAsia"/>
                <w:sz w:val="16"/>
              </w:rPr>
              <w:t>・人権講演会</w:t>
            </w:r>
          </w:p>
        </w:tc>
        <w:tc>
          <w:tcPr>
            <w:tcW w:w="2120" w:type="dxa"/>
          </w:tcPr>
          <w:p w:rsidR="00A11948" w:rsidRPr="00746DDF" w:rsidRDefault="00A11948" w:rsidP="00851D12">
            <w:pPr>
              <w:rPr>
                <w:sz w:val="16"/>
              </w:rPr>
            </w:pPr>
            <w:r w:rsidRPr="00746DDF">
              <w:rPr>
                <w:rFonts w:hint="eastAsia"/>
                <w:sz w:val="16"/>
              </w:rPr>
              <w:t>・相談活動の企画・指導・支援</w:t>
            </w:r>
          </w:p>
          <w:p w:rsidR="00A11948" w:rsidRPr="00746DDF" w:rsidRDefault="00A11948" w:rsidP="00851D12">
            <w:pPr>
              <w:rPr>
                <w:sz w:val="16"/>
              </w:rPr>
            </w:pPr>
            <w:r w:rsidRPr="00746DDF">
              <w:rPr>
                <w:rFonts w:hint="eastAsia"/>
                <w:sz w:val="16"/>
              </w:rPr>
              <w:t>・生活アンケートの実施（生徒会活動）</w:t>
            </w:r>
          </w:p>
        </w:tc>
        <w:tc>
          <w:tcPr>
            <w:tcW w:w="2119" w:type="dxa"/>
          </w:tcPr>
          <w:p w:rsidR="00A11948" w:rsidRPr="00746DDF" w:rsidRDefault="00A11948" w:rsidP="00851D12">
            <w:pPr>
              <w:rPr>
                <w:sz w:val="16"/>
              </w:rPr>
            </w:pPr>
            <w:r w:rsidRPr="00746DDF">
              <w:rPr>
                <w:rFonts w:hint="eastAsia"/>
                <w:sz w:val="16"/>
              </w:rPr>
              <w:t>・研修会等への参加</w:t>
            </w:r>
          </w:p>
          <w:p w:rsidR="00A11948" w:rsidRPr="00746DDF" w:rsidRDefault="00A11948" w:rsidP="00851D12">
            <w:pPr>
              <w:rPr>
                <w:sz w:val="16"/>
              </w:rPr>
            </w:pPr>
            <w:r w:rsidRPr="00746DDF">
              <w:rPr>
                <w:rFonts w:hint="eastAsia"/>
                <w:sz w:val="16"/>
              </w:rPr>
              <w:t>・長期休業前後の生徒の状況把握</w:t>
            </w:r>
          </w:p>
          <w:p w:rsidR="00A11948" w:rsidRPr="00746DDF" w:rsidRDefault="00A11948" w:rsidP="00851D12">
            <w:pPr>
              <w:rPr>
                <w:sz w:val="16"/>
              </w:rPr>
            </w:pPr>
            <w:r w:rsidRPr="00746DDF">
              <w:rPr>
                <w:rFonts w:hint="eastAsia"/>
                <w:sz w:val="16"/>
              </w:rPr>
              <w:t>・長期休業中の情報交換</w:t>
            </w:r>
          </w:p>
          <w:p w:rsidR="00A11948" w:rsidRPr="00746DDF" w:rsidRDefault="00A11948" w:rsidP="00851D12">
            <w:pPr>
              <w:rPr>
                <w:sz w:val="16"/>
              </w:rPr>
            </w:pPr>
            <w:r w:rsidRPr="00746DDF">
              <w:rPr>
                <w:rFonts w:hint="eastAsia"/>
                <w:sz w:val="16"/>
              </w:rPr>
              <w:t>・生活アンケート実施</w:t>
            </w:r>
          </w:p>
          <w:p w:rsidR="00A11948" w:rsidRPr="00746DDF" w:rsidRDefault="00A11948" w:rsidP="00851D12">
            <w:pPr>
              <w:rPr>
                <w:sz w:val="16"/>
              </w:rPr>
            </w:pPr>
            <w:r w:rsidRPr="00746DDF">
              <w:rPr>
                <w:rFonts w:hint="eastAsia"/>
                <w:sz w:val="16"/>
              </w:rPr>
              <w:t>（いじめ防止対策委員会）</w:t>
            </w:r>
          </w:p>
          <w:p w:rsidR="00A11948" w:rsidRPr="00746DDF" w:rsidRDefault="00A11948" w:rsidP="00851D12">
            <w:pPr>
              <w:rPr>
                <w:sz w:val="16"/>
              </w:rPr>
            </w:pPr>
            <w:r w:rsidRPr="00746DDF">
              <w:rPr>
                <w:rFonts w:hint="eastAsia"/>
                <w:sz w:val="16"/>
              </w:rPr>
              <w:t>・教育相談</w:t>
            </w:r>
          </w:p>
          <w:p w:rsidR="00A11948" w:rsidRPr="00746DDF" w:rsidRDefault="00A11948" w:rsidP="00851D12">
            <w:pPr>
              <w:rPr>
                <w:sz w:val="16"/>
              </w:rPr>
            </w:pPr>
            <w:r w:rsidRPr="00746DDF">
              <w:rPr>
                <w:rFonts w:hint="eastAsia"/>
                <w:sz w:val="16"/>
              </w:rPr>
              <w:t>・地域ボランティア活動</w:t>
            </w:r>
          </w:p>
        </w:tc>
        <w:tc>
          <w:tcPr>
            <w:tcW w:w="2120" w:type="dxa"/>
          </w:tcPr>
          <w:p w:rsidR="00A11948" w:rsidRPr="00746DDF" w:rsidRDefault="00A11948" w:rsidP="00851D12">
            <w:pPr>
              <w:rPr>
                <w:sz w:val="16"/>
              </w:rPr>
            </w:pPr>
            <w:r w:rsidRPr="00746DDF">
              <w:rPr>
                <w:rFonts w:hint="eastAsia"/>
                <w:sz w:val="16"/>
              </w:rPr>
              <w:t>・いじめ防止啓発月間</w:t>
            </w:r>
          </w:p>
          <w:p w:rsidR="00A11948" w:rsidRPr="00746DDF" w:rsidRDefault="00A11948" w:rsidP="00851D12">
            <w:pPr>
              <w:rPr>
                <w:sz w:val="16"/>
              </w:rPr>
            </w:pPr>
            <w:r w:rsidRPr="00746DDF">
              <w:rPr>
                <w:rFonts w:hint="eastAsia"/>
                <w:sz w:val="16"/>
              </w:rPr>
              <w:t>・人権週間活動</w:t>
            </w:r>
          </w:p>
          <w:p w:rsidR="00A11948" w:rsidRPr="00746DDF" w:rsidRDefault="00A11948" w:rsidP="00851D12">
            <w:pPr>
              <w:rPr>
                <w:sz w:val="16"/>
              </w:rPr>
            </w:pPr>
            <w:r w:rsidRPr="00746DDF">
              <w:rPr>
                <w:rFonts w:hint="eastAsia"/>
                <w:sz w:val="16"/>
              </w:rPr>
              <w:t>・学校評価の検証</w:t>
            </w:r>
          </w:p>
          <w:p w:rsidR="00A11948" w:rsidRPr="00746DDF" w:rsidRDefault="00A11948" w:rsidP="00851D12">
            <w:pPr>
              <w:rPr>
                <w:sz w:val="16"/>
              </w:rPr>
            </w:pPr>
            <w:r w:rsidRPr="00746DDF">
              <w:rPr>
                <w:rFonts w:hint="eastAsia"/>
                <w:sz w:val="16"/>
              </w:rPr>
              <w:t>・進路学習の推進</w:t>
            </w:r>
          </w:p>
          <w:p w:rsidR="00A11948" w:rsidRPr="00746DDF" w:rsidRDefault="00A11948" w:rsidP="00851D12">
            <w:pPr>
              <w:rPr>
                <w:sz w:val="16"/>
              </w:rPr>
            </w:pPr>
            <w:r w:rsidRPr="00746DDF">
              <w:rPr>
                <w:rFonts w:hint="eastAsia"/>
                <w:sz w:val="16"/>
              </w:rPr>
              <w:t>・生活アンケートの実施（生徒会活動）</w:t>
            </w:r>
          </w:p>
          <w:p w:rsidR="00A11948" w:rsidRPr="00746DDF" w:rsidRDefault="00A11948" w:rsidP="00851D12">
            <w:pPr>
              <w:rPr>
                <w:sz w:val="16"/>
              </w:rPr>
            </w:pPr>
            <w:r w:rsidRPr="00746DDF">
              <w:rPr>
                <w:rFonts w:hint="eastAsia"/>
                <w:sz w:val="16"/>
              </w:rPr>
              <w:t>・教育相談</w:t>
            </w:r>
          </w:p>
          <w:p w:rsidR="00A11948" w:rsidRPr="00746DDF" w:rsidRDefault="00A11948" w:rsidP="00851D12">
            <w:pPr>
              <w:rPr>
                <w:sz w:val="16"/>
              </w:rPr>
            </w:pPr>
            <w:r w:rsidRPr="00746DDF">
              <w:rPr>
                <w:rFonts w:hint="eastAsia"/>
                <w:sz w:val="16"/>
              </w:rPr>
              <w:t>・いじめアンケート</w:t>
            </w:r>
          </w:p>
        </w:tc>
        <w:tc>
          <w:tcPr>
            <w:tcW w:w="2120" w:type="dxa"/>
          </w:tcPr>
          <w:p w:rsidR="00A11948" w:rsidRPr="00746DDF" w:rsidRDefault="00A11948" w:rsidP="00851D12">
            <w:pPr>
              <w:rPr>
                <w:sz w:val="16"/>
              </w:rPr>
            </w:pPr>
            <w:r w:rsidRPr="00746DDF">
              <w:rPr>
                <w:rFonts w:hint="eastAsia"/>
                <w:sz w:val="16"/>
              </w:rPr>
              <w:t>・研究授業実施</w:t>
            </w:r>
          </w:p>
          <w:p w:rsidR="00A11948" w:rsidRPr="00746DDF" w:rsidRDefault="00A11948" w:rsidP="00851D12">
            <w:pPr>
              <w:rPr>
                <w:sz w:val="16"/>
              </w:rPr>
            </w:pPr>
            <w:r w:rsidRPr="00746DDF">
              <w:rPr>
                <w:rFonts w:hint="eastAsia"/>
                <w:sz w:val="16"/>
              </w:rPr>
              <w:t>・卒業・進級に向けた適応指導</w:t>
            </w:r>
          </w:p>
          <w:p w:rsidR="00A11948" w:rsidRPr="00746DDF" w:rsidRDefault="00A11948" w:rsidP="00851D12">
            <w:pPr>
              <w:rPr>
                <w:sz w:val="16"/>
              </w:rPr>
            </w:pPr>
            <w:r w:rsidRPr="00746DDF">
              <w:rPr>
                <w:rFonts w:hint="eastAsia"/>
                <w:sz w:val="16"/>
              </w:rPr>
              <w:t>・「学校いじめ防止基本方針」の検証・改善</w:t>
            </w:r>
          </w:p>
        </w:tc>
      </w:tr>
      <w:tr w:rsidR="00A11948" w:rsidRPr="00746DDF" w:rsidTr="000B53BB">
        <w:trPr>
          <w:cantSplit/>
          <w:trHeight w:val="1272"/>
        </w:trPr>
        <w:tc>
          <w:tcPr>
            <w:tcW w:w="10598" w:type="dxa"/>
            <w:gridSpan w:val="5"/>
          </w:tcPr>
          <w:p w:rsidR="00A11948" w:rsidRPr="00746DDF" w:rsidRDefault="00A11948" w:rsidP="00851D12">
            <w:pPr>
              <w:rPr>
                <w:sz w:val="16"/>
              </w:rPr>
            </w:pPr>
            <w:r w:rsidRPr="00746DDF">
              <w:rPr>
                <w:rFonts w:hint="eastAsia"/>
                <w:sz w:val="16"/>
              </w:rPr>
              <w:t>年間</w:t>
            </w:r>
          </w:p>
          <w:p w:rsidR="00A11948" w:rsidRDefault="00A11948" w:rsidP="00851D12">
            <w:pPr>
              <w:rPr>
                <w:sz w:val="16"/>
              </w:rPr>
            </w:pPr>
            <w:r>
              <w:rPr>
                <w:rFonts w:hint="eastAsia"/>
                <w:sz w:val="16"/>
              </w:rPr>
              <w:t xml:space="preserve">・教職員研修の実施　　</w:t>
            </w:r>
            <w:r w:rsidRPr="00746DDF">
              <w:rPr>
                <w:rFonts w:hint="eastAsia"/>
                <w:sz w:val="16"/>
              </w:rPr>
              <w:t>・いじめ事案発生時の対応　　・重大事態発生時の調査　　・生徒会活動等による生徒の自発的な取り組みの補助</w:t>
            </w:r>
          </w:p>
          <w:p w:rsidR="00A11948" w:rsidRDefault="00A11948" w:rsidP="00851D12">
            <w:pPr>
              <w:rPr>
                <w:sz w:val="16"/>
              </w:rPr>
            </w:pPr>
            <w:r w:rsidRPr="00746DDF">
              <w:rPr>
                <w:rFonts w:hint="eastAsia"/>
                <w:sz w:val="16"/>
              </w:rPr>
              <w:t>・各行事への支援　・道徳・各教科を通じてのいじめ防止を推進した取り組み</w:t>
            </w:r>
            <w:r>
              <w:rPr>
                <w:sz w:val="16"/>
              </w:rPr>
              <w:t xml:space="preserve"> </w:t>
            </w:r>
            <w:r>
              <w:rPr>
                <w:rFonts w:hint="eastAsia"/>
                <w:sz w:val="16"/>
              </w:rPr>
              <w:t xml:space="preserve">　　</w:t>
            </w:r>
            <w:r>
              <w:rPr>
                <w:sz w:val="16"/>
              </w:rPr>
              <w:t xml:space="preserve"> </w:t>
            </w:r>
            <w:r>
              <w:rPr>
                <w:rFonts w:hint="eastAsia"/>
                <w:sz w:val="16"/>
              </w:rPr>
              <w:t>・学校運営協議会（年４回）</w:t>
            </w:r>
          </w:p>
          <w:p w:rsidR="00A11948" w:rsidRPr="00746DDF" w:rsidRDefault="00A11948" w:rsidP="00851D12">
            <w:pPr>
              <w:rPr>
                <w:sz w:val="16"/>
              </w:rPr>
            </w:pPr>
            <w:r>
              <w:rPr>
                <w:rFonts w:hint="eastAsia"/>
                <w:sz w:val="16"/>
              </w:rPr>
              <w:t>・いじめ防止対策委員会（月１回）　・教育委員会への報告（月１回）</w:t>
            </w:r>
          </w:p>
        </w:tc>
      </w:tr>
    </w:tbl>
    <w:p w:rsidR="00A11948" w:rsidRDefault="00A11948" w:rsidP="00E505A2">
      <w:pPr>
        <w:ind w:left="1470" w:hangingChars="700" w:hanging="1470"/>
      </w:pPr>
    </w:p>
    <w:p w:rsidR="00A11948" w:rsidRDefault="00A11948" w:rsidP="00E505A2">
      <w:pPr>
        <w:ind w:left="1470" w:hangingChars="700" w:hanging="1470"/>
      </w:pPr>
      <w:r>
        <w:rPr>
          <w:rFonts w:hint="eastAsia"/>
        </w:rPr>
        <w:lastRenderedPageBreak/>
        <w:t>４．重大事態への対処</w:t>
      </w:r>
    </w:p>
    <w:p w:rsidR="00A11948" w:rsidRDefault="00A11948" w:rsidP="00E505A2">
      <w:pPr>
        <w:ind w:left="1470" w:hangingChars="700" w:hanging="1470"/>
      </w:pPr>
      <w:r>
        <w:rPr>
          <w:rFonts w:hint="eastAsia"/>
        </w:rPr>
        <w:t>【重大事態の定義】</w:t>
      </w:r>
    </w:p>
    <w:p w:rsidR="00A11948" w:rsidRDefault="00A11948" w:rsidP="004C12DB">
      <w:r>
        <w:rPr>
          <w:rFonts w:hint="eastAsia"/>
        </w:rPr>
        <w:t xml:space="preserve">　いじめ防止対策推進法第</w:t>
      </w:r>
      <w:r>
        <w:t>28</w:t>
      </w:r>
      <w:r>
        <w:rPr>
          <w:rFonts w:hint="eastAsia"/>
        </w:rPr>
        <w:t>条第</w:t>
      </w:r>
      <w:r>
        <w:t>1</w:t>
      </w:r>
      <w:r>
        <w:rPr>
          <w:rFonts w:hint="eastAsia"/>
        </w:rPr>
        <w:t>項においては、いじめの重大事態の定義は「いじめにより該当学校に在籍する生徒等の生命、心身又は財産に重大な被害が生じた疑いがあると認めるとき」（同項第</w:t>
      </w:r>
      <w:r>
        <w:t>1</w:t>
      </w:r>
      <w:r>
        <w:rPr>
          <w:rFonts w:hint="eastAsia"/>
        </w:rPr>
        <w:t>号）、「いじめにより当該学校に在籍する児童等が相当の期間学校を欠席することを余儀なくされている疑いがあるときに認めるとき」（同項第</w:t>
      </w:r>
      <w:r>
        <w:t>2</w:t>
      </w:r>
      <w:r>
        <w:rPr>
          <w:rFonts w:hint="eastAsia"/>
        </w:rPr>
        <w:t>号）とされている。</w:t>
      </w:r>
    </w:p>
    <w:p w:rsidR="00A11948" w:rsidRDefault="00A11948" w:rsidP="004C12DB">
      <w:r>
        <w:rPr>
          <w:rFonts w:hint="eastAsia"/>
        </w:rPr>
        <w:t>【発生の報告】</w:t>
      </w:r>
    </w:p>
    <w:p w:rsidR="00A11948" w:rsidRDefault="00A11948" w:rsidP="004C12DB">
      <w:r>
        <w:rPr>
          <w:rFonts w:hint="eastAsia"/>
        </w:rPr>
        <w:t xml:space="preserve">　学校は重大事態が発生した場合（疑いを含む）は、直ちに教育委員会に報告する。</w:t>
      </w:r>
    </w:p>
    <w:p w:rsidR="00A11948" w:rsidRDefault="00A11948" w:rsidP="004C12DB"/>
    <w:p w:rsidR="00A11948" w:rsidRDefault="00A11948" w:rsidP="00E505A2">
      <w:pPr>
        <w:ind w:left="1470" w:hangingChars="700" w:hanging="1470"/>
      </w:pPr>
      <w:r>
        <w:rPr>
          <w:rFonts w:hint="eastAsia"/>
        </w:rPr>
        <w:t>５．いじめ防止対策の点検・見直し</w:t>
      </w:r>
    </w:p>
    <w:p w:rsidR="00A11948" w:rsidRDefault="00A11948" w:rsidP="008D42B5">
      <w:pPr>
        <w:ind w:leftChars="100" w:left="210"/>
      </w:pPr>
      <w:r>
        <w:rPr>
          <w:rFonts w:hint="eastAsia"/>
        </w:rPr>
        <w:t>学校は、いじめに対応する組織体制や対応の流れについて、少なくとも年</w:t>
      </w:r>
      <w:r>
        <w:t>1</w:t>
      </w:r>
      <w:r>
        <w:rPr>
          <w:rFonts w:hint="eastAsia"/>
        </w:rPr>
        <w:t>回点検を行い、必要に応じて組織や取組等の見直しを行う（</w:t>
      </w:r>
      <w:r>
        <w:t>PDCA</w:t>
      </w:r>
      <w:r>
        <w:rPr>
          <w:rFonts w:hint="eastAsia"/>
        </w:rPr>
        <w:t>サイクル）。</w:t>
      </w:r>
    </w:p>
    <w:p w:rsidR="00A11948" w:rsidRDefault="00A11948" w:rsidP="008E7C63"/>
    <w:p w:rsidR="00A11948" w:rsidRDefault="00A11948" w:rsidP="005E30AC">
      <w:r>
        <w:rPr>
          <w:rFonts w:hint="eastAsia"/>
        </w:rPr>
        <w:t>６、その他</w:t>
      </w:r>
    </w:p>
    <w:p w:rsidR="00A11948" w:rsidRPr="00E505A2" w:rsidRDefault="00A11948" w:rsidP="00E505A2">
      <w:r>
        <w:rPr>
          <w:rFonts w:hint="eastAsia"/>
        </w:rPr>
        <w:t xml:space="preserve">　・本校基本方針策定日を、平成</w:t>
      </w:r>
      <w:r>
        <w:t>26</w:t>
      </w:r>
      <w:r>
        <w:rPr>
          <w:rFonts w:hint="eastAsia"/>
        </w:rPr>
        <w:t>年</w:t>
      </w:r>
      <w:r>
        <w:t>4</w:t>
      </w:r>
      <w:r>
        <w:rPr>
          <w:rFonts w:hint="eastAsia"/>
        </w:rPr>
        <w:t>月</w:t>
      </w:r>
      <w:r>
        <w:t>1</w:t>
      </w:r>
      <w:r>
        <w:rPr>
          <w:rFonts w:hint="eastAsia"/>
        </w:rPr>
        <w:t>日とする。</w:t>
      </w:r>
    </w:p>
    <w:p w:rsidR="00A11948" w:rsidRDefault="00A11948">
      <w:r>
        <w:rPr>
          <w:rFonts w:hint="eastAsia"/>
        </w:rPr>
        <w:t xml:space="preserve">　・必要があると認められる際には、この基本方針を改定し、あらためて公表する。</w:t>
      </w:r>
    </w:p>
    <w:p w:rsidR="00A11948" w:rsidRDefault="00A11948" w:rsidP="008E7C63">
      <w:pPr>
        <w:jc w:val="right"/>
      </w:pPr>
      <w:r>
        <w:rPr>
          <w:rFonts w:hint="eastAsia"/>
        </w:rPr>
        <w:t>以上</w:t>
      </w:r>
    </w:p>
    <w:p w:rsidR="00A11948" w:rsidRPr="00630A6C" w:rsidRDefault="00A11948" w:rsidP="005E30AC">
      <w:pPr>
        <w:rPr>
          <w:sz w:val="28"/>
          <w:szCs w:val="28"/>
        </w:rPr>
      </w:pPr>
      <w:r w:rsidRPr="00A2654C">
        <w:rPr>
          <w:rFonts w:hint="eastAsia"/>
          <w:sz w:val="28"/>
          <w:szCs w:val="28"/>
        </w:rPr>
        <w:t>【参考資料】</w:t>
      </w:r>
      <w:r>
        <w:rPr>
          <w:rFonts w:hint="eastAsia"/>
          <w:sz w:val="28"/>
          <w:szCs w:val="28"/>
        </w:rPr>
        <w:t xml:space="preserve">　</w:t>
      </w:r>
      <w:r w:rsidRPr="00A2654C">
        <w:rPr>
          <w:rFonts w:hint="eastAsia"/>
          <w:sz w:val="24"/>
          <w:szCs w:val="24"/>
        </w:rPr>
        <w:t>「横浜市いじめ防止基本方針」における重大事案の意味</w:t>
      </w:r>
    </w:p>
    <w:p w:rsidR="00A11948" w:rsidRDefault="00245F00" w:rsidP="005E30AC">
      <w:r>
        <w:rPr>
          <w:noProof/>
        </w:rPr>
        <mc:AlternateContent>
          <mc:Choice Requires="wps">
            <w:drawing>
              <wp:anchor distT="45720" distB="45720" distL="114300" distR="114300" simplePos="0" relativeHeight="251650560" behindDoc="0" locked="0" layoutInCell="1" allowOverlap="1">
                <wp:simplePos x="0" y="0"/>
                <wp:positionH relativeFrom="column">
                  <wp:posOffset>85725</wp:posOffset>
                </wp:positionH>
                <wp:positionV relativeFrom="paragraph">
                  <wp:posOffset>74295</wp:posOffset>
                </wp:positionV>
                <wp:extent cx="5552440" cy="2217420"/>
                <wp:effectExtent l="0" t="0" r="10160" b="1206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2440" cy="2217420"/>
                        </a:xfrm>
                        <a:prstGeom prst="rect">
                          <a:avLst/>
                        </a:prstGeom>
                        <a:solidFill>
                          <a:srgbClr val="FFFFFF"/>
                        </a:solidFill>
                        <a:ln w="9525">
                          <a:solidFill>
                            <a:srgbClr val="000000"/>
                          </a:solidFill>
                          <a:miter lim="800000"/>
                          <a:headEnd/>
                          <a:tailEnd/>
                        </a:ln>
                      </wps:spPr>
                      <wps:txbx>
                        <w:txbxContent>
                          <w:p w:rsidR="00A11948" w:rsidRPr="00A2654C" w:rsidRDefault="00A11948" w:rsidP="00A2654C">
                            <w:pPr>
                              <w:rPr>
                                <w:b/>
                              </w:rPr>
                            </w:pPr>
                            <w:r w:rsidRPr="00A2654C">
                              <w:rPr>
                                <w:rFonts w:hint="eastAsia"/>
                                <w:b/>
                              </w:rPr>
                              <w:t>法第２８条第１項第１号の「生命、心身又は財産に重大な被害」</w:t>
                            </w:r>
                          </w:p>
                          <w:p w:rsidR="00A11948" w:rsidRDefault="00A11948" w:rsidP="00A2654C">
                            <w:r>
                              <w:rPr>
                                <w:rFonts w:hint="eastAsia"/>
                              </w:rPr>
                              <w:t>○児童生徒が自殺を企図した場合</w:t>
                            </w:r>
                          </w:p>
                          <w:p w:rsidR="00A11948" w:rsidRDefault="00A11948" w:rsidP="00A2654C">
                            <w:r>
                              <w:rPr>
                                <w:rFonts w:hint="eastAsia"/>
                              </w:rPr>
                              <w:t>○身体に重大な傷害を負った場合</w:t>
                            </w:r>
                          </w:p>
                          <w:p w:rsidR="00A11948" w:rsidRDefault="00A11948" w:rsidP="00A2654C">
                            <w:r>
                              <w:rPr>
                                <w:rFonts w:hint="eastAsia"/>
                              </w:rPr>
                              <w:t>○金品等に重大な被害を被った場合</w:t>
                            </w:r>
                          </w:p>
                          <w:p w:rsidR="00A11948" w:rsidRDefault="00A11948" w:rsidP="00A2654C">
                            <w:r>
                              <w:rPr>
                                <w:rFonts w:hint="eastAsia"/>
                              </w:rPr>
                              <w:t>○精神性の疾患を発症した場合</w:t>
                            </w:r>
                          </w:p>
                          <w:p w:rsidR="00A11948" w:rsidRPr="00A2654C" w:rsidRDefault="00A11948" w:rsidP="00A2654C"/>
                          <w:p w:rsidR="00A11948" w:rsidRPr="00A2654C" w:rsidRDefault="00A11948" w:rsidP="00A2654C">
                            <w:pPr>
                              <w:rPr>
                                <w:b/>
                              </w:rPr>
                            </w:pPr>
                            <w:r w:rsidRPr="00A2654C">
                              <w:rPr>
                                <w:rFonts w:hint="eastAsia"/>
                                <w:b/>
                              </w:rPr>
                              <w:t>法第２８条第１項第２号の「相当の期間」</w:t>
                            </w:r>
                          </w:p>
                          <w:p w:rsidR="00A11948" w:rsidRDefault="00A11948" w:rsidP="00A2654C">
                            <w:pPr>
                              <w:ind w:firstLineChars="100" w:firstLine="210"/>
                            </w:pPr>
                            <w:r>
                              <w:rPr>
                                <w:rFonts w:hint="eastAsia"/>
                              </w:rPr>
                              <w:t>国の基本方針では不登校の定義を踏まえ、年間３０日を目安としている。</w:t>
                            </w:r>
                          </w:p>
                          <w:p w:rsidR="00A11948" w:rsidRDefault="00A11948" w:rsidP="00A2654C">
                            <w:pPr>
                              <w:ind w:firstLineChars="100" w:firstLine="210"/>
                            </w:pPr>
                            <w:r>
                              <w:rPr>
                                <w:rFonts w:hint="eastAsia"/>
                              </w:rPr>
                              <w:t>ただし、日数だけでなく、状況や状態等、個々のケースを十分把握する必要がある。</w:t>
                            </w:r>
                          </w:p>
                          <w:p w:rsidR="00A11948" w:rsidRPr="00A2654C" w:rsidRDefault="00A11948" w:rsidP="00A2654C">
                            <w:pPr>
                              <w:ind w:firstLineChars="100" w:firstLine="210"/>
                            </w:pPr>
                            <w:r>
                              <w:rPr>
                                <w:rFonts w:hint="eastAsia"/>
                              </w:rPr>
                              <w:t>児童生徒や保護者から、いじめられて重大事態に至ったという申立てがあったときは、重大事態が発生したものとして報告・調査</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2" type="#_x0000_t202" style="position:absolute;left:0;text-align:left;margin-left:6.75pt;margin-top:5.85pt;width:437.2pt;height:174.6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">
                <v:textbox style="mso-fit-shape-to-text:t">
                  <w:txbxContent>
                    <w:p w:rsidR="00A11948" w:rsidRPr="00A2654C" w:rsidRDefault="00A11948" w:rsidP="00A2654C">
                      <w:pPr>
                        <w:rPr>
                          <w:b/>
                        </w:rPr>
                      </w:pPr>
                      <w:r w:rsidRPr="00A2654C">
                        <w:rPr>
                          <w:rFonts w:hint="eastAsia"/>
                          <w:b/>
                        </w:rPr>
                        <w:t>法第２８条第１項第１号の「生命、心身又は財産に重大な被害」</w:t>
                      </w:r>
                    </w:p>
                    <w:p w:rsidR="00A11948" w:rsidRDefault="00A11948" w:rsidP="00A2654C">
                      <w:r>
                        <w:rPr>
                          <w:rFonts w:hint="eastAsia"/>
                        </w:rPr>
                        <w:t>○児童生徒が自殺を企図した場合</w:t>
                      </w:r>
                    </w:p>
                    <w:p w:rsidR="00A11948" w:rsidRDefault="00A11948" w:rsidP="00A2654C">
                      <w:r>
                        <w:rPr>
                          <w:rFonts w:hint="eastAsia"/>
                        </w:rPr>
                        <w:t>○身体に重大な傷害を負った場合</w:t>
                      </w:r>
                    </w:p>
                    <w:p w:rsidR="00A11948" w:rsidRDefault="00A11948" w:rsidP="00A2654C">
                      <w:r>
                        <w:rPr>
                          <w:rFonts w:hint="eastAsia"/>
                        </w:rPr>
                        <w:t>○金品等に重大な被害を被った場合</w:t>
                      </w:r>
                    </w:p>
                    <w:p w:rsidR="00A11948" w:rsidRDefault="00A11948" w:rsidP="00A2654C">
                      <w:r>
                        <w:rPr>
                          <w:rFonts w:hint="eastAsia"/>
                        </w:rPr>
                        <w:t>○精神性の疾患を発症した場合</w:t>
                      </w:r>
                    </w:p>
                    <w:p w:rsidR="00A11948" w:rsidRPr="00A2654C" w:rsidRDefault="00A11948" w:rsidP="00A2654C"/>
                    <w:p w:rsidR="00A11948" w:rsidRPr="00A2654C" w:rsidRDefault="00A11948" w:rsidP="00A2654C">
                      <w:pPr>
                        <w:rPr>
                          <w:b/>
                        </w:rPr>
                      </w:pPr>
                      <w:r w:rsidRPr="00A2654C">
                        <w:rPr>
                          <w:rFonts w:hint="eastAsia"/>
                          <w:b/>
                        </w:rPr>
                        <w:t>法第２８条第１項第２号の「相当の期間」</w:t>
                      </w:r>
                    </w:p>
                    <w:p w:rsidR="00A11948" w:rsidRDefault="00A11948" w:rsidP="00A2654C">
                      <w:pPr>
                        <w:ind w:firstLineChars="100" w:firstLine="210"/>
                      </w:pPr>
                      <w:r>
                        <w:rPr>
                          <w:rFonts w:hint="eastAsia"/>
                        </w:rPr>
                        <w:t>国の基本方針では不登校の定義を踏まえ、年間３０日を目安としている。</w:t>
                      </w:r>
                    </w:p>
                    <w:p w:rsidR="00A11948" w:rsidRDefault="00A11948" w:rsidP="00A2654C">
                      <w:pPr>
                        <w:ind w:firstLineChars="100" w:firstLine="210"/>
                      </w:pPr>
                      <w:r>
                        <w:rPr>
                          <w:rFonts w:hint="eastAsia"/>
                        </w:rPr>
                        <w:t>ただし、日数だけでなく、状況や状態等、個々のケースを十分把握する必要がある。</w:t>
                      </w:r>
                    </w:p>
                    <w:p w:rsidR="00A11948" w:rsidRPr="00A2654C" w:rsidRDefault="00A11948" w:rsidP="00A2654C">
                      <w:pPr>
                        <w:ind w:firstLineChars="100" w:firstLine="210"/>
                      </w:pPr>
                      <w:r>
                        <w:rPr>
                          <w:rFonts w:hint="eastAsia"/>
                        </w:rPr>
                        <w:t>児童生徒や保護者から、いじめられて重大事態に至ったという申立てがあったときは、重大事態が発生したものとして報告・調査</w:t>
                      </w:r>
                    </w:p>
                  </w:txbxContent>
                </v:textbox>
                <w10:wrap type="square"/>
              </v:shape>
            </w:pict>
          </mc:Fallback>
        </mc:AlternateContent>
      </w:r>
    </w:p>
    <w:sectPr w:rsidR="00A11948" w:rsidSect="00B17C27">
      <w:pgSz w:w="11906" w:h="16838"/>
      <w:pgMar w:top="720" w:right="720" w:bottom="720" w:left="720" w:header="851" w:footer="992" w:gutter="0"/>
      <w:cols w:space="425"/>
      <w:docGrid w:type="linesAndChar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97E" w:rsidRDefault="0056297E" w:rsidP="008B020B">
      <w:r>
        <w:separator/>
      </w:r>
    </w:p>
  </w:endnote>
  <w:endnote w:type="continuationSeparator" w:id="0">
    <w:p w:rsidR="0056297E" w:rsidRDefault="0056297E" w:rsidP="008B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97E" w:rsidRDefault="0056297E" w:rsidP="008B020B">
      <w:r>
        <w:separator/>
      </w:r>
    </w:p>
  </w:footnote>
  <w:footnote w:type="continuationSeparator" w:id="0">
    <w:p w:rsidR="0056297E" w:rsidRDefault="0056297E" w:rsidP="008B02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E5EF2"/>
    <w:multiLevelType w:val="hybridMultilevel"/>
    <w:tmpl w:val="F080F288"/>
    <w:lvl w:ilvl="0" w:tplc="0DFCC19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AF519D9"/>
    <w:multiLevelType w:val="hybridMultilevel"/>
    <w:tmpl w:val="F18654BE"/>
    <w:lvl w:ilvl="0" w:tplc="41DA9510">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2" w15:restartNumberingAfterBreak="0">
    <w:nsid w:val="5A2A3FE5"/>
    <w:multiLevelType w:val="hybridMultilevel"/>
    <w:tmpl w:val="C79AECA0"/>
    <w:lvl w:ilvl="0" w:tplc="FD1E2812">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A7457C7"/>
    <w:multiLevelType w:val="hybridMultilevel"/>
    <w:tmpl w:val="0ADACEBA"/>
    <w:lvl w:ilvl="0" w:tplc="572813D4">
      <w:start w:val="1"/>
      <w:numFmt w:val="decimalFullWidth"/>
      <w:lvlText w:val="（%1）"/>
      <w:lvlJc w:val="left"/>
      <w:pPr>
        <w:ind w:left="915" w:hanging="7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4" w15:restartNumberingAfterBreak="0">
    <w:nsid w:val="670B52AC"/>
    <w:multiLevelType w:val="hybridMultilevel"/>
    <w:tmpl w:val="BC9673C8"/>
    <w:lvl w:ilvl="0" w:tplc="66EA8CC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AAB69A6"/>
    <w:multiLevelType w:val="hybridMultilevel"/>
    <w:tmpl w:val="5420BD24"/>
    <w:lvl w:ilvl="0" w:tplc="3EA002A2">
      <w:start w:val="1"/>
      <w:numFmt w:val="decimalFullWidth"/>
      <w:lvlText w:val="（%1）"/>
      <w:lvlJc w:val="left"/>
      <w:pPr>
        <w:ind w:left="915" w:hanging="7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4DC"/>
    <w:rsid w:val="000136BE"/>
    <w:rsid w:val="00021AC2"/>
    <w:rsid w:val="00050380"/>
    <w:rsid w:val="000812BC"/>
    <w:rsid w:val="00097A6E"/>
    <w:rsid w:val="000B53BB"/>
    <w:rsid w:val="000E253B"/>
    <w:rsid w:val="0014115F"/>
    <w:rsid w:val="00141353"/>
    <w:rsid w:val="0014605C"/>
    <w:rsid w:val="00153A35"/>
    <w:rsid w:val="00165079"/>
    <w:rsid w:val="00166BF1"/>
    <w:rsid w:val="00192537"/>
    <w:rsid w:val="00194584"/>
    <w:rsid w:val="001C44DC"/>
    <w:rsid w:val="001D3F81"/>
    <w:rsid w:val="001D45E3"/>
    <w:rsid w:val="001E1C4A"/>
    <w:rsid w:val="00214E51"/>
    <w:rsid w:val="00221C41"/>
    <w:rsid w:val="0023184E"/>
    <w:rsid w:val="00245F00"/>
    <w:rsid w:val="00256B01"/>
    <w:rsid w:val="00256C36"/>
    <w:rsid w:val="002D7E5A"/>
    <w:rsid w:val="002E58E0"/>
    <w:rsid w:val="00302ABA"/>
    <w:rsid w:val="00321878"/>
    <w:rsid w:val="003242A5"/>
    <w:rsid w:val="00363A24"/>
    <w:rsid w:val="003A08AB"/>
    <w:rsid w:val="003A7FAE"/>
    <w:rsid w:val="003F53C0"/>
    <w:rsid w:val="00411EA3"/>
    <w:rsid w:val="00427BED"/>
    <w:rsid w:val="0046584D"/>
    <w:rsid w:val="004A3468"/>
    <w:rsid w:val="004B0260"/>
    <w:rsid w:val="004C12DB"/>
    <w:rsid w:val="004C2BBB"/>
    <w:rsid w:val="004E3182"/>
    <w:rsid w:val="005128EC"/>
    <w:rsid w:val="0051479E"/>
    <w:rsid w:val="005365EA"/>
    <w:rsid w:val="00540113"/>
    <w:rsid w:val="00541846"/>
    <w:rsid w:val="00544B89"/>
    <w:rsid w:val="00547977"/>
    <w:rsid w:val="00551C68"/>
    <w:rsid w:val="0055683B"/>
    <w:rsid w:val="0056297E"/>
    <w:rsid w:val="005A36C4"/>
    <w:rsid w:val="005E23C7"/>
    <w:rsid w:val="005E30AC"/>
    <w:rsid w:val="00630A6C"/>
    <w:rsid w:val="00691BC0"/>
    <w:rsid w:val="006C01BE"/>
    <w:rsid w:val="006E530D"/>
    <w:rsid w:val="007011E8"/>
    <w:rsid w:val="007431AE"/>
    <w:rsid w:val="00746DDF"/>
    <w:rsid w:val="00760872"/>
    <w:rsid w:val="007B52E5"/>
    <w:rsid w:val="007F0BA3"/>
    <w:rsid w:val="007F60C4"/>
    <w:rsid w:val="00812C3C"/>
    <w:rsid w:val="008203A8"/>
    <w:rsid w:val="008232D8"/>
    <w:rsid w:val="0082446B"/>
    <w:rsid w:val="00826AE9"/>
    <w:rsid w:val="00850114"/>
    <w:rsid w:val="00851C2D"/>
    <w:rsid w:val="00851D12"/>
    <w:rsid w:val="00865D4A"/>
    <w:rsid w:val="00885679"/>
    <w:rsid w:val="008B020B"/>
    <w:rsid w:val="008D42B5"/>
    <w:rsid w:val="008D6374"/>
    <w:rsid w:val="008E7C63"/>
    <w:rsid w:val="008F01EE"/>
    <w:rsid w:val="00906A68"/>
    <w:rsid w:val="009132F1"/>
    <w:rsid w:val="009201E7"/>
    <w:rsid w:val="00924C9F"/>
    <w:rsid w:val="0094660C"/>
    <w:rsid w:val="00946762"/>
    <w:rsid w:val="00957F24"/>
    <w:rsid w:val="009637C8"/>
    <w:rsid w:val="00977273"/>
    <w:rsid w:val="009978D3"/>
    <w:rsid w:val="009B6806"/>
    <w:rsid w:val="009E77C6"/>
    <w:rsid w:val="00A10B9C"/>
    <w:rsid w:val="00A11948"/>
    <w:rsid w:val="00A2654C"/>
    <w:rsid w:val="00A318DE"/>
    <w:rsid w:val="00A37D86"/>
    <w:rsid w:val="00A470B6"/>
    <w:rsid w:val="00A55739"/>
    <w:rsid w:val="00AA558A"/>
    <w:rsid w:val="00AA5705"/>
    <w:rsid w:val="00AB327B"/>
    <w:rsid w:val="00AF0B6E"/>
    <w:rsid w:val="00AF1151"/>
    <w:rsid w:val="00B07E62"/>
    <w:rsid w:val="00B17C27"/>
    <w:rsid w:val="00B50D8A"/>
    <w:rsid w:val="00B93CB1"/>
    <w:rsid w:val="00BA6270"/>
    <w:rsid w:val="00BC12B6"/>
    <w:rsid w:val="00BC2030"/>
    <w:rsid w:val="00C07EA7"/>
    <w:rsid w:val="00C62A2E"/>
    <w:rsid w:val="00C738EA"/>
    <w:rsid w:val="00C91160"/>
    <w:rsid w:val="00CB4400"/>
    <w:rsid w:val="00CF302A"/>
    <w:rsid w:val="00D079F8"/>
    <w:rsid w:val="00D71BBC"/>
    <w:rsid w:val="00DA1880"/>
    <w:rsid w:val="00DA21C7"/>
    <w:rsid w:val="00DA29DC"/>
    <w:rsid w:val="00E20EAE"/>
    <w:rsid w:val="00E505A2"/>
    <w:rsid w:val="00E72D1B"/>
    <w:rsid w:val="00EC5CD2"/>
    <w:rsid w:val="00EF1D4C"/>
    <w:rsid w:val="00F20C57"/>
    <w:rsid w:val="00F52A3B"/>
    <w:rsid w:val="00F6207F"/>
    <w:rsid w:val="00F65A00"/>
    <w:rsid w:val="00F66AFA"/>
    <w:rsid w:val="00FC60EF"/>
    <w:rsid w:val="00FF5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2E6B3A55-6A4E-4418-84FE-BC6799B2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BC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C44DC"/>
    <w:pPr>
      <w:ind w:leftChars="400" w:left="840"/>
    </w:pPr>
  </w:style>
  <w:style w:type="paragraph" w:styleId="a4">
    <w:name w:val="header"/>
    <w:basedOn w:val="a"/>
    <w:link w:val="a5"/>
    <w:uiPriority w:val="99"/>
    <w:semiHidden/>
    <w:rsid w:val="008B020B"/>
    <w:pPr>
      <w:tabs>
        <w:tab w:val="center" w:pos="4252"/>
        <w:tab w:val="right" w:pos="8504"/>
      </w:tabs>
      <w:snapToGrid w:val="0"/>
    </w:pPr>
  </w:style>
  <w:style w:type="character" w:customStyle="1" w:styleId="a5">
    <w:name w:val="ヘッダー (文字)"/>
    <w:link w:val="a4"/>
    <w:uiPriority w:val="99"/>
    <w:semiHidden/>
    <w:locked/>
    <w:rsid w:val="008B020B"/>
    <w:rPr>
      <w:rFonts w:cs="Times New Roman"/>
    </w:rPr>
  </w:style>
  <w:style w:type="paragraph" w:styleId="a6">
    <w:name w:val="footer"/>
    <w:basedOn w:val="a"/>
    <w:link w:val="a7"/>
    <w:uiPriority w:val="99"/>
    <w:semiHidden/>
    <w:rsid w:val="008B020B"/>
    <w:pPr>
      <w:tabs>
        <w:tab w:val="center" w:pos="4252"/>
        <w:tab w:val="right" w:pos="8504"/>
      </w:tabs>
      <w:snapToGrid w:val="0"/>
    </w:pPr>
  </w:style>
  <w:style w:type="character" w:customStyle="1" w:styleId="a7">
    <w:name w:val="フッター (文字)"/>
    <w:link w:val="a6"/>
    <w:uiPriority w:val="99"/>
    <w:semiHidden/>
    <w:locked/>
    <w:rsid w:val="008B020B"/>
    <w:rPr>
      <w:rFonts w:cs="Times New Roman"/>
    </w:rPr>
  </w:style>
  <w:style w:type="table" w:styleId="a8">
    <w:name w:val="Table Grid"/>
    <w:basedOn w:val="a1"/>
    <w:uiPriority w:val="99"/>
    <w:rsid w:val="008B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760872"/>
    <w:rPr>
      <w:rFonts w:ascii="Arial" w:eastAsia="ＭＳ ゴシック" w:hAnsi="Arial"/>
      <w:sz w:val="18"/>
      <w:szCs w:val="18"/>
    </w:rPr>
  </w:style>
  <w:style w:type="character" w:customStyle="1" w:styleId="aa">
    <w:name w:val="吹き出し (文字)"/>
    <w:link w:val="a9"/>
    <w:uiPriority w:val="99"/>
    <w:semiHidden/>
    <w:locked/>
    <w:rsid w:val="00760872"/>
    <w:rPr>
      <w:rFonts w:ascii="Arial" w:eastAsia="ＭＳ ゴシック" w:hAnsi="Arial" w:cs="Times New Roman"/>
      <w:sz w:val="18"/>
      <w:szCs w:val="18"/>
    </w:rPr>
  </w:style>
  <w:style w:type="paragraph" w:styleId="ab">
    <w:name w:val="Closing"/>
    <w:basedOn w:val="a"/>
    <w:link w:val="ac"/>
    <w:uiPriority w:val="99"/>
    <w:rsid w:val="005E30AC"/>
    <w:pPr>
      <w:jc w:val="right"/>
    </w:pPr>
  </w:style>
  <w:style w:type="character" w:customStyle="1" w:styleId="ac">
    <w:name w:val="結語 (文字)"/>
    <w:link w:val="ab"/>
    <w:uiPriority w:val="99"/>
    <w:locked/>
    <w:rsid w:val="005E30AC"/>
    <w:rPr>
      <w:rFonts w:cs="Times New Roman"/>
    </w:rPr>
  </w:style>
  <w:style w:type="paragraph" w:styleId="ad">
    <w:name w:val="Date"/>
    <w:basedOn w:val="a"/>
    <w:next w:val="a"/>
    <w:link w:val="ae"/>
    <w:uiPriority w:val="99"/>
    <w:semiHidden/>
    <w:rsid w:val="004E3182"/>
  </w:style>
  <w:style w:type="character" w:customStyle="1" w:styleId="ae">
    <w:name w:val="日付 (文字)"/>
    <w:link w:val="ad"/>
    <w:uiPriority w:val="99"/>
    <w:semiHidden/>
    <w:locked/>
    <w:rsid w:val="004E318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655</Words>
  <Characters>3734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藤野 信行</dc:creator>
  <cp:lastModifiedBy>藤野 信行</cp:lastModifiedBy>
  <cp:revision>2</cp:revision>
  <cp:lastPrinted>2018-02-04T23:32:00Z</cp:lastPrinted>
  <dcterms:created xsi:type="dcterms:W3CDTF">2019-07-08T04:14:00Z</dcterms:created>
  <dcterms:modified xsi:type="dcterms:W3CDTF">2019-07-08T04:14:00Z</dcterms:modified>
</cp:coreProperties>
</file>