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1DE2" w:rsidRDefault="00891DE2" w:rsidP="00891DE2">
      <w:r>
        <w:rPr>
          <w:noProof/>
        </w:rPr>
        <mc:AlternateContent>
          <mc:Choice Requires="wps">
            <w:drawing>
              <wp:anchor distT="0" distB="0" distL="114300" distR="114300" simplePos="0" relativeHeight="251664384" behindDoc="0" locked="0" layoutInCell="1" allowOverlap="1" wp14:anchorId="3052BD7E" wp14:editId="713C6AE7">
                <wp:simplePos x="0" y="0"/>
                <wp:positionH relativeFrom="margin">
                  <wp:align>center</wp:align>
                </wp:positionH>
                <wp:positionV relativeFrom="paragraph">
                  <wp:posOffset>171450</wp:posOffset>
                </wp:positionV>
                <wp:extent cx="5286375" cy="590550"/>
                <wp:effectExtent l="0" t="0" r="9525" b="0"/>
                <wp:wrapNone/>
                <wp:docPr id="6" name="テキスト ボックス 6"/>
                <wp:cNvGraphicFramePr/>
                <a:graphic xmlns:a="http://schemas.openxmlformats.org/drawingml/2006/main">
                  <a:graphicData uri="http://schemas.microsoft.com/office/word/2010/wordprocessingShape">
                    <wps:wsp>
                      <wps:cNvSpPr txBox="1"/>
                      <wps:spPr>
                        <a:xfrm>
                          <a:off x="0" y="0"/>
                          <a:ext cx="5286375" cy="590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2BC2" w:rsidRPr="00891DE2" w:rsidRDefault="00B02BC2" w:rsidP="00891DE2">
                            <w:pPr>
                              <w:rPr>
                                <w:sz w:val="48"/>
                                <w:szCs w:val="48"/>
                              </w:rPr>
                            </w:pPr>
                            <w:r w:rsidRPr="00891DE2">
                              <w:rPr>
                                <w:rFonts w:ascii="HG創英角ｺﾞｼｯｸUB" w:eastAsia="HG創英角ｺﾞｼｯｸUB" w:hAnsi="HG創英角ｺﾞｼｯｸUB" w:hint="eastAsia"/>
                                <w:sz w:val="48"/>
                                <w:szCs w:val="48"/>
                              </w:rPr>
                              <w:t>平成28年度 技術･家庭科研究発表会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052BD7E" id="_x0000_t202" coordsize="21600,21600" o:spt="202" path="m,l,21600r21600,l21600,xe">
                <v:stroke joinstyle="miter"/>
                <v:path gradientshapeok="t" o:connecttype="rect"/>
              </v:shapetype>
              <v:shape id="テキスト ボックス 6" o:spid="_x0000_s1026" type="#_x0000_t202" style="position:absolute;left:0;text-align:left;margin-left:0;margin-top:13.5pt;width:416.25pt;height:46.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" fillcolor="white [3201]" stroked="f" strokeweight=".5pt">
                <v:textbox>
                  <w:txbxContent>
                    <w:p w:rsidR="00B02BC2" w:rsidRPr="00891DE2" w:rsidRDefault="00B02BC2" w:rsidP="00891DE2">
                      <w:pPr>
                        <w:rPr>
                          <w:sz w:val="48"/>
                          <w:szCs w:val="48"/>
                        </w:rPr>
                      </w:pPr>
                      <w:r w:rsidRPr="00891DE2">
                        <w:rPr>
                          <w:rFonts w:ascii="HG創英角ｺﾞｼｯｸUB" w:eastAsia="HG創英角ｺﾞｼｯｸUB" w:hAnsi="HG創英角ｺﾞｼｯｸUB" w:hint="eastAsia"/>
                          <w:sz w:val="48"/>
                          <w:szCs w:val="48"/>
                        </w:rPr>
                        <w:t>平成28年度 技術･家庭科研究発表会</w:t>
                      </w:r>
                    </w:p>
                  </w:txbxContent>
                </v:textbox>
                <w10:wrap anchorx="margin"/>
              </v:shape>
            </w:pict>
          </mc:Fallback>
        </mc:AlternateContent>
      </w:r>
      <w:r>
        <w:rPr>
          <w:noProof/>
        </w:rPr>
        <mc:AlternateContent>
          <mc:Choice Requires="wps">
            <w:drawing>
              <wp:anchor distT="0" distB="0" distL="114300" distR="114300" simplePos="0" relativeHeight="251665408" behindDoc="0" locked="0" layoutInCell="1" allowOverlap="1" wp14:anchorId="2173B411" wp14:editId="6ECFADFD">
                <wp:simplePos x="0" y="0"/>
                <wp:positionH relativeFrom="margin">
                  <wp:align>left</wp:align>
                </wp:positionH>
                <wp:positionV relativeFrom="paragraph">
                  <wp:posOffset>9210675</wp:posOffset>
                </wp:positionV>
                <wp:extent cx="4629150" cy="55245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4629150" cy="552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2BC2" w:rsidRPr="00891DE2" w:rsidRDefault="00B02BC2" w:rsidP="00891DE2">
                            <w:pPr>
                              <w:rPr>
                                <w:rFonts w:asciiTheme="majorEastAsia" w:eastAsiaTheme="majorEastAsia" w:hAnsiTheme="majorEastAsia"/>
                                <w:sz w:val="24"/>
                                <w:szCs w:val="24"/>
                              </w:rPr>
                            </w:pPr>
                            <w:r w:rsidRPr="00891DE2">
                              <w:rPr>
                                <w:rFonts w:asciiTheme="majorEastAsia" w:eastAsiaTheme="majorEastAsia" w:hAnsiTheme="majorEastAsia" w:hint="eastAsia"/>
                                <w:sz w:val="24"/>
                                <w:szCs w:val="24"/>
                              </w:rPr>
                              <w:t>平成29年1月18日（水）</w:t>
                            </w:r>
                            <w:r w:rsidRPr="00891DE2">
                              <w:rPr>
                                <w:rFonts w:ascii="HG創英角ｺﾞｼｯｸUB" w:eastAsia="HG創英角ｺﾞｼｯｸUB" w:hAnsi="HG創英角ｺﾞｼｯｸUB" w:hint="eastAsia"/>
                                <w:sz w:val="24"/>
                                <w:szCs w:val="24"/>
                                <w:u w:val="thick"/>
                              </w:rPr>
                              <w:t>15:00</w:t>
                            </w:r>
                            <w:r w:rsidRPr="00891DE2">
                              <w:rPr>
                                <w:rFonts w:ascii="HG創英角ｺﾞｼｯｸUB" w:eastAsia="HG創英角ｺﾞｼｯｸUB" w:hAnsi="HG創英角ｺﾞｼｯｸUB" w:hint="eastAsia"/>
                                <w:sz w:val="24"/>
                                <w:szCs w:val="24"/>
                              </w:rPr>
                              <w:t xml:space="preserve">　</w:t>
                            </w:r>
                            <w:r w:rsidRPr="00891DE2">
                              <w:rPr>
                                <w:rFonts w:asciiTheme="majorEastAsia" w:eastAsiaTheme="majorEastAsia" w:hAnsiTheme="majorEastAsia" w:hint="eastAsia"/>
                                <w:sz w:val="24"/>
                                <w:szCs w:val="24"/>
                              </w:rPr>
                              <w:t>横浜花咲ビル　305</w:t>
                            </w:r>
                          </w:p>
                          <w:p w:rsidR="00B02BC2" w:rsidRPr="00891DE2" w:rsidRDefault="00B02BC2" w:rsidP="00891DE2">
                            <w:pPr>
                              <w:rPr>
                                <w:rFonts w:asciiTheme="majorEastAsia" w:eastAsiaTheme="majorEastAsia" w:hAnsiTheme="majorEastAsia"/>
                                <w:sz w:val="24"/>
                                <w:szCs w:val="24"/>
                              </w:rPr>
                            </w:pPr>
                            <w:r w:rsidRPr="00891DE2">
                              <w:rPr>
                                <w:rFonts w:asciiTheme="majorEastAsia" w:eastAsiaTheme="majorEastAsia" w:hAnsiTheme="majorEastAsia" w:hint="eastAsia"/>
                                <w:sz w:val="24"/>
                                <w:szCs w:val="24"/>
                              </w:rPr>
                              <w:t xml:space="preserve">　　　　　　　※　公共交通機関を利用してお越しください。</w:t>
                            </w:r>
                          </w:p>
                          <w:p w:rsidR="00B02BC2" w:rsidRPr="00891DE2" w:rsidRDefault="00B02BC2" w:rsidP="00891DE2">
                            <w:pPr>
                              <w:rPr>
                                <w:sz w:val="48"/>
                                <w:szCs w:val="4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73B411" id="テキスト ボックス 5" o:spid="_x0000_s1027" type="#_x0000_t202" style="position:absolute;left:0;text-align:left;margin-left:0;margin-top:725.25pt;width:364.5pt;height:43.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" fillcolor="white [3201]" stroked="f" strokeweight=".5pt">
                <v:textbox>
                  <w:txbxContent>
                    <w:p w:rsidR="00B02BC2" w:rsidRPr="00891DE2" w:rsidRDefault="00B02BC2" w:rsidP="00891DE2">
                      <w:pPr>
                        <w:rPr>
                          <w:rFonts w:asciiTheme="majorEastAsia" w:eastAsiaTheme="majorEastAsia" w:hAnsiTheme="majorEastAsia"/>
                          <w:sz w:val="24"/>
                          <w:szCs w:val="24"/>
                        </w:rPr>
                      </w:pPr>
                      <w:r w:rsidRPr="00891DE2">
                        <w:rPr>
                          <w:rFonts w:asciiTheme="majorEastAsia" w:eastAsiaTheme="majorEastAsia" w:hAnsiTheme="majorEastAsia" w:hint="eastAsia"/>
                          <w:sz w:val="24"/>
                          <w:szCs w:val="24"/>
                        </w:rPr>
                        <w:t>平成29年1月18日（水）</w:t>
                      </w:r>
                      <w:r w:rsidRPr="00891DE2">
                        <w:rPr>
                          <w:rFonts w:ascii="HG創英角ｺﾞｼｯｸUB" w:eastAsia="HG創英角ｺﾞｼｯｸUB" w:hAnsi="HG創英角ｺﾞｼｯｸUB" w:hint="eastAsia"/>
                          <w:sz w:val="24"/>
                          <w:szCs w:val="24"/>
                          <w:u w:val="thick"/>
                        </w:rPr>
                        <w:t>15:00</w:t>
                      </w:r>
                      <w:r w:rsidRPr="00891DE2">
                        <w:rPr>
                          <w:rFonts w:ascii="HG創英角ｺﾞｼｯｸUB" w:eastAsia="HG創英角ｺﾞｼｯｸUB" w:hAnsi="HG創英角ｺﾞｼｯｸUB" w:hint="eastAsia"/>
                          <w:sz w:val="24"/>
                          <w:szCs w:val="24"/>
                        </w:rPr>
                        <w:t xml:space="preserve">　</w:t>
                      </w:r>
                      <w:r w:rsidRPr="00891DE2">
                        <w:rPr>
                          <w:rFonts w:asciiTheme="majorEastAsia" w:eastAsiaTheme="majorEastAsia" w:hAnsiTheme="majorEastAsia" w:hint="eastAsia"/>
                          <w:sz w:val="24"/>
                          <w:szCs w:val="24"/>
                        </w:rPr>
                        <w:t>横浜花咲ビル　305</w:t>
                      </w:r>
                    </w:p>
                    <w:p w:rsidR="00B02BC2" w:rsidRPr="00891DE2" w:rsidRDefault="00B02BC2" w:rsidP="00891DE2">
                      <w:pPr>
                        <w:rPr>
                          <w:rFonts w:asciiTheme="majorEastAsia" w:eastAsiaTheme="majorEastAsia" w:hAnsiTheme="majorEastAsia"/>
                          <w:sz w:val="24"/>
                          <w:szCs w:val="24"/>
                        </w:rPr>
                      </w:pPr>
                      <w:r w:rsidRPr="00891DE2">
                        <w:rPr>
                          <w:rFonts w:asciiTheme="majorEastAsia" w:eastAsiaTheme="majorEastAsia" w:hAnsiTheme="majorEastAsia" w:hint="eastAsia"/>
                          <w:sz w:val="24"/>
                          <w:szCs w:val="24"/>
                        </w:rPr>
                        <w:t xml:space="preserve">　　　　　　　※　公共交通機関を利用してお越しください。</w:t>
                      </w:r>
                    </w:p>
                    <w:p w:rsidR="00B02BC2" w:rsidRPr="00891DE2" w:rsidRDefault="00B02BC2" w:rsidP="00891DE2">
                      <w:pPr>
                        <w:rPr>
                          <w:rFonts w:hint="eastAsia"/>
                          <w:sz w:val="48"/>
                          <w:szCs w:val="48"/>
                          <w:u w:val="single"/>
                        </w:rPr>
                      </w:pPr>
                    </w:p>
                  </w:txbxContent>
                </v:textbox>
                <w10:wrap anchorx="margin"/>
              </v:shape>
            </w:pict>
          </mc:Fallback>
        </mc:AlternateContent>
      </w:r>
      <w:r>
        <w:rPr>
          <w:noProof/>
        </w:rPr>
        <w:drawing>
          <wp:anchor distT="0" distB="0" distL="114300" distR="114300" simplePos="0" relativeHeight="251663360" behindDoc="0" locked="0" layoutInCell="1" allowOverlap="1" wp14:anchorId="35DE21D8" wp14:editId="25C5341C">
            <wp:simplePos x="0" y="0"/>
            <wp:positionH relativeFrom="margin">
              <wp:align>center</wp:align>
            </wp:positionH>
            <wp:positionV relativeFrom="paragraph">
              <wp:posOffset>352425</wp:posOffset>
            </wp:positionV>
            <wp:extent cx="6215932" cy="8562509"/>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4817" t="17198" r="41263" b="7173"/>
                    <a:stretch/>
                  </pic:blipFill>
                  <pic:spPr bwMode="auto">
                    <a:xfrm>
                      <a:off x="0" y="0"/>
                      <a:ext cx="6215932" cy="85625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1DE2" w:rsidRDefault="00891DE2"/>
    <w:p w:rsidR="00891DE2" w:rsidRDefault="008D72F9">
      <w:pPr>
        <w:widowControl/>
        <w:jc w:val="left"/>
      </w:pPr>
      <w:r>
        <w:rPr>
          <w:noProof/>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9305925</wp:posOffset>
                </wp:positionV>
                <wp:extent cx="457200" cy="247650"/>
                <wp:effectExtent l="0" t="0" r="0" b="0"/>
                <wp:wrapNone/>
                <wp:docPr id="46" name="正方形/長方形 46"/>
                <wp:cNvGraphicFramePr/>
                <a:graphic xmlns:a="http://schemas.openxmlformats.org/drawingml/2006/main">
                  <a:graphicData uri="http://schemas.microsoft.com/office/word/2010/wordprocessingShape">
                    <wps:wsp>
                      <wps:cNvSpPr/>
                      <wps:spPr>
                        <a:xfrm>
                          <a:off x="0" y="0"/>
                          <a:ext cx="457200" cy="247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611EABEE" id="正方形/長方形 46" o:spid="_x0000_s1026" style="position:absolute;left:0;text-align:left;margin-left:0;margin-top:732.75pt;width:36pt;height:19.5pt;z-index:2516705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" fillcolor="white [3212]" stroked="f" strokeweight="1pt">
                <w10:wrap anchorx="margin"/>
              </v:rect>
            </w:pict>
          </mc:Fallback>
        </mc:AlternateContent>
      </w:r>
      <w:r w:rsidR="00891DE2">
        <w:br w:type="page"/>
      </w:r>
    </w:p>
    <w:p w:rsidR="00891DE2" w:rsidRPr="0005787F" w:rsidRDefault="00891DE2" w:rsidP="00891DE2">
      <w:pPr>
        <w:rPr>
          <w:rFonts w:ascii="HGP創英角ﾎﾟｯﾌﾟ体" w:eastAsia="HGP創英角ﾎﾟｯﾌﾟ体"/>
          <w:sz w:val="40"/>
          <w:szCs w:val="40"/>
        </w:rPr>
      </w:pPr>
      <w:r w:rsidRPr="0005787F">
        <w:rPr>
          <w:rFonts w:ascii="HGP創英角ﾎﾟｯﾌﾟ体" w:eastAsia="HGP創英角ﾎﾟｯﾌﾟ体" w:hint="eastAsia"/>
          <w:sz w:val="40"/>
          <w:szCs w:val="40"/>
        </w:rPr>
        <w:lastRenderedPageBreak/>
        <w:t>平成28年度　技術・家庭科研究発表会</w:t>
      </w:r>
    </w:p>
    <w:p w:rsidR="00891DE2" w:rsidRDefault="00891DE2" w:rsidP="00891DE2">
      <w:pPr>
        <w:jc w:val="right"/>
      </w:pPr>
      <w:r>
        <w:t>平成</w:t>
      </w:r>
      <w:r>
        <w:t>29</w:t>
      </w:r>
      <w:r>
        <w:t>年</w:t>
      </w:r>
      <w:r>
        <w:t>1</w:t>
      </w:r>
      <w:r>
        <w:t>月</w:t>
      </w:r>
      <w:r>
        <w:t>18</w:t>
      </w:r>
      <w:r>
        <w:t>日（水）　横浜花咲研修室</w:t>
      </w:r>
    </w:p>
    <w:p w:rsidR="00891DE2" w:rsidRDefault="00891DE2" w:rsidP="00891DE2"/>
    <w:p w:rsidR="00891DE2" w:rsidRDefault="00891DE2" w:rsidP="00891DE2">
      <w:r>
        <w:rPr>
          <w:rFonts w:hint="eastAsia"/>
        </w:rPr>
        <w:t>１　開会式</w:t>
      </w:r>
    </w:p>
    <w:p w:rsidR="00891DE2" w:rsidRDefault="00891DE2" w:rsidP="00891DE2">
      <w:r>
        <w:rPr>
          <w:rFonts w:hint="eastAsia"/>
        </w:rPr>
        <w:t xml:space="preserve">　　　開会のことば　　　　　　　　　副部会長</w:t>
      </w:r>
    </w:p>
    <w:p w:rsidR="00891DE2" w:rsidRDefault="00891DE2" w:rsidP="00891DE2">
      <w:r>
        <w:rPr>
          <w:rFonts w:hint="eastAsia"/>
        </w:rPr>
        <w:t xml:space="preserve">　　　研究部会長挨拶　　　　　　　　部会長</w:t>
      </w:r>
    </w:p>
    <w:p w:rsidR="00891DE2" w:rsidRDefault="00891DE2" w:rsidP="00891DE2">
      <w:r>
        <w:rPr>
          <w:rFonts w:hint="eastAsia"/>
        </w:rPr>
        <w:t xml:space="preserve">　　　横浜市教育委員会挨拶　　　　　横浜市教育委員会　指導企画課　木村　典明　主任指導主事</w:t>
      </w:r>
    </w:p>
    <w:p w:rsidR="00891DE2" w:rsidRDefault="00891DE2" w:rsidP="00891DE2">
      <w:r>
        <w:rPr>
          <w:rFonts w:hint="eastAsia"/>
        </w:rPr>
        <w:t xml:space="preserve">　　　司会者・記録者紹介　　　　　　副部会長</w:t>
      </w:r>
    </w:p>
    <w:p w:rsidR="00891DE2" w:rsidRDefault="00891DE2" w:rsidP="00891DE2"/>
    <w:p w:rsidR="00891DE2" w:rsidRDefault="00891DE2" w:rsidP="00891DE2">
      <w:r>
        <w:rPr>
          <w:rFonts w:hint="eastAsia"/>
        </w:rPr>
        <w:t>２　研究発表・研究協議</w:t>
      </w:r>
    </w:p>
    <w:p w:rsidR="00891DE2" w:rsidRDefault="00891DE2" w:rsidP="00891DE2">
      <w:pPr>
        <w:pStyle w:val="a3"/>
        <w:numPr>
          <w:ilvl w:val="0"/>
          <w:numId w:val="1"/>
        </w:numPr>
        <w:ind w:leftChars="0"/>
      </w:pPr>
      <w:r>
        <w:rPr>
          <w:rFonts w:hint="eastAsia"/>
        </w:rPr>
        <w:t>神奈川区</w:t>
      </w:r>
    </w:p>
    <w:p w:rsidR="00891DE2" w:rsidRPr="003E0EF3" w:rsidRDefault="00891DE2" w:rsidP="00891DE2">
      <w:pPr>
        <w:ind w:left="405" w:firstLineChars="200" w:firstLine="440"/>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生活の中に課題をみつけ、それを解決する力を育む授業を目指して</w:t>
      </w:r>
    </w:p>
    <w:p w:rsidR="00891DE2" w:rsidRDefault="00891DE2" w:rsidP="00891DE2">
      <w:pPr>
        <w:ind w:firstLineChars="300" w:firstLine="660"/>
      </w:pPr>
      <w:r w:rsidRPr="003E0EF3">
        <w:rPr>
          <w:rFonts w:ascii="ＭＳ Ｐ明朝" w:eastAsia="ＭＳ Ｐ明朝" w:hAnsi="ＭＳ Ｐ明朝" w:cs="ＭＳ Ｐゴシック" w:hint="eastAsia"/>
          <w:color w:val="000000"/>
          <w:kern w:val="0"/>
          <w:sz w:val="22"/>
        </w:rPr>
        <w:t>～自分の生活を振り返り、生活をよりよくするための方策を見つけ出す指導の工夫～</w:t>
      </w:r>
    </w:p>
    <w:p w:rsidR="00891DE2" w:rsidRDefault="00891DE2" w:rsidP="00891DE2">
      <w:pPr>
        <w:pStyle w:val="a3"/>
        <w:numPr>
          <w:ilvl w:val="0"/>
          <w:numId w:val="1"/>
        </w:numPr>
        <w:ind w:leftChars="0"/>
      </w:pPr>
      <w:r>
        <w:rPr>
          <w:rFonts w:hint="eastAsia"/>
        </w:rPr>
        <w:t>港南区</w:t>
      </w:r>
    </w:p>
    <w:p w:rsidR="00891DE2" w:rsidRDefault="00891DE2" w:rsidP="00891DE2">
      <w:pPr>
        <w:ind w:firstLineChars="400" w:firstLine="880"/>
      </w:pPr>
      <w:r w:rsidRPr="003E0EF3">
        <w:rPr>
          <w:rFonts w:ascii="ＭＳ Ｐ明朝" w:eastAsia="ＭＳ Ｐ明朝" w:hAnsi="ＭＳ Ｐ明朝" w:cs="ＭＳ Ｐゴシック" w:hint="eastAsia"/>
          <w:color w:val="000000"/>
          <w:kern w:val="0"/>
          <w:sz w:val="22"/>
        </w:rPr>
        <w:t>学習評価の充実</w:t>
      </w:r>
    </w:p>
    <w:p w:rsidR="00891DE2" w:rsidRDefault="00891DE2" w:rsidP="00891DE2">
      <w:r>
        <w:rPr>
          <w:rFonts w:hint="eastAsia"/>
        </w:rPr>
        <w:t>３　指導講評</w:t>
      </w:r>
    </w:p>
    <w:p w:rsidR="00891DE2" w:rsidRDefault="00891DE2" w:rsidP="00891DE2">
      <w:r>
        <w:rPr>
          <w:rFonts w:hint="eastAsia"/>
        </w:rPr>
        <w:t xml:space="preserve">　　　横浜市教育委員会　指導企画課　木村　典明　主任指導主事</w:t>
      </w:r>
    </w:p>
    <w:p w:rsidR="00891DE2" w:rsidRDefault="00891DE2" w:rsidP="00891DE2"/>
    <w:p w:rsidR="00891DE2" w:rsidRDefault="00891DE2" w:rsidP="00891DE2">
      <w:r>
        <w:rPr>
          <w:rFonts w:hint="eastAsia"/>
        </w:rPr>
        <w:t>４　関ブロ研究報告　　　　　　　　　関ブロ特研委員</w:t>
      </w:r>
    </w:p>
    <w:p w:rsidR="00891DE2" w:rsidRDefault="00891DE2" w:rsidP="00891DE2"/>
    <w:p w:rsidR="00891DE2" w:rsidRDefault="00891DE2" w:rsidP="00891DE2">
      <w:r>
        <w:rPr>
          <w:rFonts w:hint="eastAsia"/>
        </w:rPr>
        <w:t>５　閉会式　　　　　　　　　　　　　副部会長</w:t>
      </w:r>
    </w:p>
    <w:p w:rsidR="00891DE2" w:rsidRDefault="00891DE2" w:rsidP="00891DE2"/>
    <w:p w:rsidR="008D72F9" w:rsidRDefault="008D72F9"/>
    <w:p w:rsidR="008D72F9" w:rsidRDefault="008D72F9">
      <w:pPr>
        <w:widowControl/>
        <w:jc w:val="left"/>
      </w:pPr>
      <w:r>
        <w:br w:type="page"/>
      </w:r>
    </w:p>
    <w:p w:rsidR="008D72F9" w:rsidRDefault="008D72F9" w:rsidP="008D72F9">
      <w:r>
        <w:rPr>
          <w:rFonts w:hint="eastAsia"/>
        </w:rPr>
        <w:lastRenderedPageBreak/>
        <w:t>平成</w:t>
      </w:r>
      <w:r>
        <w:rPr>
          <w:rFonts w:hint="eastAsia"/>
        </w:rPr>
        <w:t>28</w:t>
      </w:r>
      <w:r>
        <w:rPr>
          <w:rFonts w:hint="eastAsia"/>
        </w:rPr>
        <w:t>年度　横浜市技術･家庭科　区研究主題</w:t>
      </w:r>
    </w:p>
    <w:tbl>
      <w:tblPr>
        <w:tblW w:w="10089"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90"/>
        <w:gridCol w:w="1134"/>
        <w:gridCol w:w="7796"/>
        <w:gridCol w:w="669"/>
      </w:tblGrid>
      <w:tr w:rsidR="008D72F9" w:rsidTr="009229B1">
        <w:trPr>
          <w:trHeight w:val="416"/>
        </w:trPr>
        <w:tc>
          <w:tcPr>
            <w:tcW w:w="450" w:type="dxa"/>
            <w:shd w:val="clear" w:color="auto" w:fill="auto"/>
          </w:tcPr>
          <w:p w:rsidR="008D72F9" w:rsidRDefault="008D72F9" w:rsidP="009229B1">
            <w:pPr>
              <w:ind w:left="15"/>
            </w:pPr>
            <w:r>
              <w:rPr>
                <w:rFonts w:hint="eastAsia"/>
              </w:rPr>
              <w:t>No</w:t>
            </w:r>
          </w:p>
        </w:tc>
        <w:tc>
          <w:tcPr>
            <w:tcW w:w="1134" w:type="dxa"/>
            <w:tcBorders>
              <w:bottom w:val="single" w:sz="4" w:space="0" w:color="auto"/>
            </w:tcBorders>
          </w:tcPr>
          <w:p w:rsidR="008D72F9" w:rsidRDefault="008D72F9" w:rsidP="009229B1">
            <w:pPr>
              <w:ind w:left="15"/>
            </w:pPr>
            <w:r>
              <w:rPr>
                <w:rFonts w:hint="eastAsia"/>
              </w:rPr>
              <w:t>区名</w:t>
            </w:r>
          </w:p>
        </w:tc>
        <w:tc>
          <w:tcPr>
            <w:tcW w:w="7796" w:type="dxa"/>
            <w:tcBorders>
              <w:bottom w:val="single" w:sz="4" w:space="0" w:color="auto"/>
            </w:tcBorders>
          </w:tcPr>
          <w:p w:rsidR="008D72F9" w:rsidRDefault="008D72F9" w:rsidP="009229B1">
            <w:pPr>
              <w:ind w:left="15"/>
            </w:pPr>
            <w:r>
              <w:rPr>
                <w:rFonts w:hint="eastAsia"/>
              </w:rPr>
              <w:t>研究主題</w:t>
            </w:r>
          </w:p>
        </w:tc>
        <w:tc>
          <w:tcPr>
            <w:tcW w:w="709" w:type="dxa"/>
          </w:tcPr>
          <w:p w:rsidR="008D72F9" w:rsidRDefault="008D72F9" w:rsidP="009229B1">
            <w:pPr>
              <w:ind w:left="15"/>
            </w:pPr>
            <w:r>
              <w:rPr>
                <w:rFonts w:hint="eastAsia"/>
              </w:rPr>
              <w:t>頁</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882127" w:rsidRDefault="008D72F9" w:rsidP="008D72F9">
            <w:pPr>
              <w:pStyle w:val="a3"/>
              <w:widowControl/>
              <w:numPr>
                <w:ilvl w:val="0"/>
                <w:numId w:val="14"/>
              </w:numPr>
              <w:ind w:leftChars="0"/>
              <w:jc w:val="left"/>
              <w:rPr>
                <w:rFonts w:ascii="ＭＳ Ｐ明朝" w:eastAsia="ＭＳ Ｐ明朝" w:hAnsi="ＭＳ Ｐ明朝" w:cs="ＭＳ Ｐゴシック"/>
                <w:color w:val="000000"/>
                <w:kern w:val="0"/>
                <w:sz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神奈川</w:t>
            </w:r>
          </w:p>
        </w:tc>
        <w:tc>
          <w:tcPr>
            <w:tcW w:w="7796" w:type="dxa"/>
            <w:tcBorders>
              <w:top w:val="single" w:sz="4" w:space="0" w:color="auto"/>
              <w:left w:val="nil"/>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生活の中に課題をみつけ、それを解決する力を育む授業を目指して</w:t>
            </w:r>
            <w:r w:rsidRPr="003E0EF3">
              <w:rPr>
                <w:rFonts w:ascii="ＭＳ Ｐ明朝" w:eastAsia="ＭＳ Ｐ明朝" w:hAnsi="ＭＳ Ｐ明朝" w:cs="ＭＳ Ｐゴシック" w:hint="eastAsia"/>
                <w:color w:val="000000"/>
                <w:kern w:val="0"/>
                <w:sz w:val="22"/>
              </w:rPr>
              <w:br/>
              <w:t>～自分の生活を振り返り、生活をよりよくするための方策を見つけ出す指導の工夫～</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D72F9" w:rsidRPr="003E0EF3" w:rsidRDefault="00704A4C" w:rsidP="009229B1">
            <w:pPr>
              <w:widowControl/>
              <w:jc w:val="left"/>
              <w:rPr>
                <w:rFonts w:ascii="Times New Roman" w:eastAsia="Times New Roman" w:hAnsi="Times New Roman" w:cs="Times New Roman"/>
                <w:kern w:val="0"/>
                <w:sz w:val="20"/>
                <w:szCs w:val="20"/>
              </w:rPr>
            </w:pPr>
            <w:r>
              <w:rPr>
                <w:rFonts w:asciiTheme="minorEastAsia" w:hAnsiTheme="minorEastAsia" w:cs="Times New Roman" w:hint="eastAsia"/>
                <w:kern w:val="0"/>
                <w:sz w:val="20"/>
                <w:szCs w:val="20"/>
              </w:rPr>
              <w:t>３</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99"/>
        </w:trPr>
        <w:tc>
          <w:tcPr>
            <w:tcW w:w="450" w:type="dxa"/>
            <w:tcBorders>
              <w:top w:val="single" w:sz="4" w:space="0" w:color="auto"/>
              <w:left w:val="single" w:sz="4" w:space="0" w:color="auto"/>
              <w:bottom w:val="single" w:sz="4" w:space="0" w:color="auto"/>
            </w:tcBorders>
            <w:shd w:val="clear" w:color="auto" w:fill="auto"/>
          </w:tcPr>
          <w:p w:rsidR="008D72F9" w:rsidRPr="00882127" w:rsidRDefault="008D72F9" w:rsidP="008D72F9">
            <w:pPr>
              <w:pStyle w:val="a3"/>
              <w:widowControl/>
              <w:numPr>
                <w:ilvl w:val="0"/>
                <w:numId w:val="14"/>
              </w:numPr>
              <w:ind w:leftChars="0"/>
              <w:jc w:val="left"/>
              <w:rPr>
                <w:rFonts w:ascii="ＭＳ Ｐ明朝" w:eastAsia="ＭＳ Ｐ明朝" w:hAnsi="ＭＳ Ｐ明朝" w:cs="ＭＳ Ｐゴシック"/>
                <w:color w:val="000000"/>
                <w:kern w:val="0"/>
                <w:sz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港南</w:t>
            </w:r>
          </w:p>
        </w:tc>
        <w:tc>
          <w:tcPr>
            <w:tcW w:w="7796" w:type="dxa"/>
            <w:tcBorders>
              <w:top w:val="nil"/>
              <w:left w:val="nil"/>
              <w:bottom w:val="single" w:sz="4" w:space="0" w:color="auto"/>
              <w:right w:val="single" w:sz="8" w:space="0" w:color="auto"/>
            </w:tcBorders>
            <w:shd w:val="clear" w:color="auto" w:fill="auto"/>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学習評価の充実</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27</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３</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鶴見</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学校風土に根ざした教材選択・・・学習方法の工夫</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32</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４</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西</w:t>
            </w:r>
          </w:p>
        </w:tc>
        <w:tc>
          <w:tcPr>
            <w:tcW w:w="7796" w:type="dxa"/>
            <w:tcBorders>
              <w:top w:val="single" w:sz="4" w:space="0" w:color="auto"/>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生徒の興味関心を引き出す教材・教具の工夫　その２</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34</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５</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中</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「技術･家庭科における、効果的なＩＣＴの活用」</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36</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６</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南</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より魅力ある教科を目指して</w:t>
            </w:r>
          </w:p>
        </w:tc>
        <w:tc>
          <w:tcPr>
            <w:tcW w:w="709" w:type="dxa"/>
            <w:tcBorders>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38</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７</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保土ケ谷</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生徒の意欲を引き出す授業・教材の工夫</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40</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８</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旭</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技能作業における安全管理について</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42</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９</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磯子</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ICT機器の利用の状況と活用方法</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44</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１０</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金沢</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『Ｄ　情報に関する技術』における授業展開についての研究　～現状と課題～</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46</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215"/>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１１</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港北</w:t>
            </w:r>
          </w:p>
        </w:tc>
        <w:tc>
          <w:tcPr>
            <w:tcW w:w="7796" w:type="dxa"/>
            <w:tcBorders>
              <w:top w:val="nil"/>
              <w:left w:val="nil"/>
              <w:bottom w:val="single" w:sz="4" w:space="0" w:color="auto"/>
              <w:right w:val="single" w:sz="8" w:space="0" w:color="auto"/>
            </w:tcBorders>
            <w:shd w:val="clear" w:color="auto" w:fill="auto"/>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授業の充実に向けて</w:t>
            </w:r>
            <w:r w:rsidRPr="003E0EF3">
              <w:rPr>
                <w:rFonts w:ascii="ＭＳ Ｐ明朝" w:eastAsia="ＭＳ Ｐ明朝" w:hAnsi="ＭＳ Ｐ明朝" w:cs="ＭＳ Ｐゴシック" w:hint="eastAsia"/>
                <w:color w:val="000000"/>
                <w:kern w:val="0"/>
                <w:sz w:val="22"/>
              </w:rPr>
              <w:br/>
              <w:t xml:space="preserve">　～材料と加工における設計について～</w:t>
            </w:r>
            <w:r w:rsidRPr="003E0EF3">
              <w:rPr>
                <w:rFonts w:ascii="ＭＳ Ｐ明朝" w:eastAsia="ＭＳ Ｐ明朝" w:hAnsi="ＭＳ Ｐ明朝" w:cs="ＭＳ Ｐゴシック" w:hint="eastAsia"/>
                <w:color w:val="000000"/>
                <w:kern w:val="0"/>
                <w:sz w:val="22"/>
              </w:rPr>
              <w:br/>
              <w:t xml:space="preserve">　～調理実習の工夫～</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48</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１２</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緑</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学習評価の充実に向けて</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50</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１３</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青葉</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安全かつ効率的に授業を行うための環境づくり</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52</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１４</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都筑</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学習評価・活用の充実</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54</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１５</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戸塚</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「家族・家庭と子どもの成長」の指導の充実と授業実践について</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59</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１６</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栄</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工夫・創造をみる定期試験の記述問題について</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60</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5"/>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１７</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泉</w:t>
            </w:r>
          </w:p>
        </w:tc>
        <w:tc>
          <w:tcPr>
            <w:tcW w:w="7796" w:type="dxa"/>
            <w:tcBorders>
              <w:top w:val="nil"/>
              <w:left w:val="nil"/>
              <w:bottom w:val="single" w:sz="4"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生徒の意欲を引き出す授業の工夫</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62</w:t>
            </w:r>
          </w:p>
        </w:tc>
      </w:tr>
      <w:tr w:rsidR="008D72F9" w:rsidRPr="003E0EF3" w:rsidTr="009229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0"/>
        </w:trPr>
        <w:tc>
          <w:tcPr>
            <w:tcW w:w="450" w:type="dxa"/>
            <w:tcBorders>
              <w:top w:val="single" w:sz="4" w:space="0" w:color="auto"/>
              <w:left w:val="single" w:sz="4" w:space="0" w:color="auto"/>
              <w:bottom w:val="single" w:sz="4" w:space="0" w:color="auto"/>
            </w:tcBorders>
            <w:shd w:val="clear" w:color="auto" w:fill="auto"/>
          </w:tcPr>
          <w:p w:rsidR="008D72F9" w:rsidRPr="003E0EF3" w:rsidRDefault="008D72F9" w:rsidP="009229B1">
            <w:pPr>
              <w:widowControl/>
              <w:jc w:val="left"/>
              <w:rPr>
                <w:rFonts w:ascii="ＭＳ Ｐ明朝" w:eastAsia="ＭＳ Ｐ明朝" w:hAnsi="ＭＳ Ｐ明朝" w:cs="ＭＳ Ｐゴシック"/>
                <w:color w:val="000000"/>
                <w:kern w:val="0"/>
                <w:sz w:val="22"/>
              </w:rPr>
            </w:pPr>
            <w:r>
              <w:rPr>
                <w:rFonts w:ascii="ＭＳ Ｐ明朝" w:eastAsia="ＭＳ Ｐ明朝" w:hAnsi="ＭＳ Ｐ明朝" w:cs="ＭＳ Ｐゴシック" w:hint="eastAsia"/>
                <w:color w:val="000000"/>
                <w:kern w:val="0"/>
                <w:sz w:val="22"/>
              </w:rPr>
              <w:t>１８</w:t>
            </w:r>
          </w:p>
        </w:tc>
        <w:tc>
          <w:tcPr>
            <w:tcW w:w="1134" w:type="dxa"/>
            <w:tcBorders>
              <w:top w:val="nil"/>
              <w:left w:val="single" w:sz="4" w:space="0" w:color="auto"/>
              <w:bottom w:val="single" w:sz="8" w:space="0" w:color="auto"/>
              <w:right w:val="single" w:sz="4"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瀬谷</w:t>
            </w:r>
          </w:p>
        </w:tc>
        <w:tc>
          <w:tcPr>
            <w:tcW w:w="7796" w:type="dxa"/>
            <w:tcBorders>
              <w:top w:val="nil"/>
              <w:left w:val="nil"/>
              <w:bottom w:val="single" w:sz="8" w:space="0" w:color="auto"/>
              <w:right w:val="single" w:sz="8" w:space="0" w:color="auto"/>
            </w:tcBorders>
            <w:shd w:val="clear" w:color="auto" w:fill="auto"/>
            <w:noWrap/>
            <w:vAlign w:val="center"/>
            <w:hideMark/>
          </w:tcPr>
          <w:p w:rsidR="008D72F9" w:rsidRPr="003E0EF3" w:rsidRDefault="008D72F9" w:rsidP="009229B1">
            <w:pPr>
              <w:widowControl/>
              <w:jc w:val="left"/>
              <w:rPr>
                <w:rFonts w:ascii="ＭＳ Ｐ明朝" w:eastAsia="ＭＳ Ｐ明朝" w:hAnsi="ＭＳ Ｐ明朝" w:cs="ＭＳ Ｐゴシック"/>
                <w:color w:val="000000"/>
                <w:kern w:val="0"/>
                <w:sz w:val="22"/>
              </w:rPr>
            </w:pPr>
            <w:r w:rsidRPr="003E0EF3">
              <w:rPr>
                <w:rFonts w:ascii="ＭＳ Ｐ明朝" w:eastAsia="ＭＳ Ｐ明朝" w:hAnsi="ＭＳ Ｐ明朝" w:cs="ＭＳ Ｐゴシック" w:hint="eastAsia"/>
                <w:color w:val="000000"/>
                <w:kern w:val="0"/>
                <w:sz w:val="22"/>
              </w:rPr>
              <w:t>安全な授業を行うための工夫</w:t>
            </w:r>
          </w:p>
        </w:tc>
        <w:tc>
          <w:tcPr>
            <w:tcW w:w="709" w:type="dxa"/>
            <w:tcBorders>
              <w:top w:val="single" w:sz="4" w:space="0" w:color="auto"/>
              <w:bottom w:val="single" w:sz="4" w:space="0" w:color="auto"/>
              <w:right w:val="single" w:sz="4" w:space="0" w:color="auto"/>
            </w:tcBorders>
            <w:shd w:val="clear" w:color="auto" w:fill="auto"/>
          </w:tcPr>
          <w:p w:rsidR="008D72F9" w:rsidRPr="00704A4C" w:rsidRDefault="00704A4C" w:rsidP="009229B1">
            <w:pPr>
              <w:widowControl/>
              <w:jc w:val="left"/>
              <w:rPr>
                <w:rFonts w:ascii="Times New Roman" w:hAnsi="Times New Roman" w:cs="Times New Roman"/>
                <w:kern w:val="0"/>
                <w:sz w:val="20"/>
                <w:szCs w:val="20"/>
              </w:rPr>
            </w:pPr>
            <w:r>
              <w:rPr>
                <w:rFonts w:ascii="Times New Roman" w:hAnsi="Times New Roman" w:cs="Times New Roman" w:hint="eastAsia"/>
                <w:kern w:val="0"/>
                <w:sz w:val="20"/>
                <w:szCs w:val="20"/>
              </w:rPr>
              <w:t>64</w:t>
            </w:r>
          </w:p>
        </w:tc>
      </w:tr>
    </w:tbl>
    <w:p w:rsidR="008D72F9" w:rsidRDefault="008D72F9" w:rsidP="008D72F9"/>
    <w:p w:rsidR="00891DE2" w:rsidRPr="008D72F9" w:rsidRDefault="00891DE2">
      <w:pPr>
        <w:widowControl/>
        <w:jc w:val="left"/>
      </w:pPr>
    </w:p>
    <w:p w:rsidR="00CF2648" w:rsidRDefault="00F238A2">
      <w:r>
        <w:rPr>
          <w:noProof/>
        </w:rPr>
        <w:lastRenderedPageBreak/>
        <w:drawing>
          <wp:inline distT="0" distB="0" distL="0" distR="0" wp14:anchorId="50935734" wp14:editId="0BB1030D">
            <wp:extent cx="6581775" cy="9659584"/>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7199" t="18273" r="42958" b="8635"/>
                    <a:stretch/>
                  </pic:blipFill>
                  <pic:spPr bwMode="auto">
                    <a:xfrm>
                      <a:off x="0" y="0"/>
                      <a:ext cx="6588995" cy="9670180"/>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r>
        <w:rPr>
          <w:noProof/>
        </w:rPr>
        <w:lastRenderedPageBreak/>
        <w:drawing>
          <wp:inline distT="0" distB="0" distL="0" distR="0" wp14:anchorId="41268C1B" wp14:editId="27974A00">
            <wp:extent cx="6410325" cy="9697073"/>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915" t="19706" r="42672" b="5768"/>
                    <a:stretch/>
                  </pic:blipFill>
                  <pic:spPr bwMode="auto">
                    <a:xfrm>
                      <a:off x="0" y="0"/>
                      <a:ext cx="6417813" cy="9708400"/>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r>
        <w:rPr>
          <w:noProof/>
        </w:rPr>
        <w:lastRenderedPageBreak/>
        <w:drawing>
          <wp:inline distT="0" distB="0" distL="0" distR="0" wp14:anchorId="1C25C116" wp14:editId="4D98F01A">
            <wp:extent cx="6372225" cy="9673776"/>
            <wp:effectExtent l="0" t="0" r="0" b="381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485" t="15765" r="42958" b="9172"/>
                    <a:stretch/>
                  </pic:blipFill>
                  <pic:spPr bwMode="auto">
                    <a:xfrm>
                      <a:off x="0" y="0"/>
                      <a:ext cx="6382846" cy="9689899"/>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r>
        <w:rPr>
          <w:noProof/>
        </w:rPr>
        <w:lastRenderedPageBreak/>
        <w:drawing>
          <wp:inline distT="0" distB="0" distL="0" distR="0" wp14:anchorId="78F46BC8" wp14:editId="468F44E6">
            <wp:extent cx="6590995" cy="9648825"/>
            <wp:effectExtent l="0" t="0" r="63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628" t="17198" r="42241" b="8277"/>
                    <a:stretch/>
                  </pic:blipFill>
                  <pic:spPr bwMode="auto">
                    <a:xfrm>
                      <a:off x="0" y="0"/>
                      <a:ext cx="6601286" cy="9663890"/>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r>
        <w:rPr>
          <w:noProof/>
        </w:rPr>
        <w:lastRenderedPageBreak/>
        <w:drawing>
          <wp:inline distT="0" distB="0" distL="0" distR="0" wp14:anchorId="35C996FF" wp14:editId="041F5F4E">
            <wp:extent cx="6352908" cy="96393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485" t="18273" r="43246" b="6306"/>
                    <a:stretch/>
                  </pic:blipFill>
                  <pic:spPr bwMode="auto">
                    <a:xfrm>
                      <a:off x="0" y="0"/>
                      <a:ext cx="6366606" cy="9660084"/>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r>
        <w:rPr>
          <w:noProof/>
        </w:rPr>
        <w:lastRenderedPageBreak/>
        <w:drawing>
          <wp:inline distT="0" distB="0" distL="0" distR="0" wp14:anchorId="677ED5ED" wp14:editId="14648F3E">
            <wp:extent cx="6638761" cy="962025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629" t="19706" r="42958" b="7560"/>
                    <a:stretch/>
                  </pic:blipFill>
                  <pic:spPr bwMode="auto">
                    <a:xfrm>
                      <a:off x="0" y="0"/>
                      <a:ext cx="6647420" cy="9632797"/>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r>
        <w:rPr>
          <w:noProof/>
        </w:rPr>
        <w:lastRenderedPageBreak/>
        <w:drawing>
          <wp:inline distT="0" distB="0" distL="0" distR="0" wp14:anchorId="3BFCB5C3" wp14:editId="50DA2250">
            <wp:extent cx="6629400" cy="9508592"/>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485" t="19527" r="43246" b="10068"/>
                    <a:stretch/>
                  </pic:blipFill>
                  <pic:spPr bwMode="auto">
                    <a:xfrm>
                      <a:off x="0" y="0"/>
                      <a:ext cx="6636048" cy="9518127"/>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r>
        <w:rPr>
          <w:noProof/>
        </w:rPr>
        <w:lastRenderedPageBreak/>
        <w:drawing>
          <wp:inline distT="0" distB="0" distL="0" distR="0" wp14:anchorId="29E0E683" wp14:editId="39036EE5">
            <wp:extent cx="6624566" cy="9648825"/>
            <wp:effectExtent l="0" t="0" r="508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915" t="17019" r="42528" b="10964"/>
                    <a:stretch/>
                  </pic:blipFill>
                  <pic:spPr bwMode="auto">
                    <a:xfrm>
                      <a:off x="0" y="0"/>
                      <a:ext cx="6630525" cy="9657505"/>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r>
        <w:rPr>
          <w:noProof/>
        </w:rPr>
        <w:lastRenderedPageBreak/>
        <w:drawing>
          <wp:inline distT="0" distB="0" distL="0" distR="0" wp14:anchorId="2A74E744" wp14:editId="78DA5586">
            <wp:extent cx="6543675" cy="8423241"/>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7342" t="22751" r="42241" b="12217"/>
                    <a:stretch/>
                  </pic:blipFill>
                  <pic:spPr bwMode="auto">
                    <a:xfrm>
                      <a:off x="0" y="0"/>
                      <a:ext cx="6552054" cy="8434027"/>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p w:rsidR="00F238A2" w:rsidRDefault="00F238A2"/>
    <w:p w:rsidR="00F238A2" w:rsidRDefault="00F238A2"/>
    <w:p w:rsidR="00F238A2" w:rsidRDefault="00F238A2"/>
    <w:p w:rsidR="00F238A2" w:rsidRDefault="00F238A2"/>
    <w:p w:rsidR="00F238A2" w:rsidRDefault="00F238A2">
      <w:r>
        <w:rPr>
          <w:noProof/>
        </w:rPr>
        <w:lastRenderedPageBreak/>
        <w:drawing>
          <wp:inline distT="0" distB="0" distL="0" distR="0" wp14:anchorId="3E244DB0" wp14:editId="773CDA00">
            <wp:extent cx="6673281" cy="88773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054" t="15226" r="36080" b="6844"/>
                    <a:stretch/>
                  </pic:blipFill>
                  <pic:spPr bwMode="auto">
                    <a:xfrm>
                      <a:off x="0" y="0"/>
                      <a:ext cx="6677591" cy="8883034"/>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p w:rsidR="00F238A2" w:rsidRDefault="00F238A2"/>
    <w:p w:rsidR="00F238A2" w:rsidRDefault="00F238A2"/>
    <w:p w:rsidR="00F238A2" w:rsidRDefault="00F238A2">
      <w:r>
        <w:rPr>
          <w:noProof/>
        </w:rPr>
        <w:lastRenderedPageBreak/>
        <w:drawing>
          <wp:inline distT="0" distB="0" distL="0" distR="0" wp14:anchorId="2B246943" wp14:editId="78C65992">
            <wp:extent cx="6767667" cy="9267825"/>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4906" t="15048" r="40092" b="7918"/>
                    <a:stretch/>
                  </pic:blipFill>
                  <pic:spPr bwMode="auto">
                    <a:xfrm>
                      <a:off x="0" y="0"/>
                      <a:ext cx="6778051" cy="9282045"/>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p w:rsidR="00F238A2" w:rsidRDefault="00F238A2"/>
    <w:p w:rsidR="00F238A2" w:rsidRDefault="00F238A2">
      <w:r>
        <w:rPr>
          <w:noProof/>
        </w:rPr>
        <w:drawing>
          <wp:inline distT="0" distB="0" distL="0" distR="0" wp14:anchorId="6BEF9183" wp14:editId="4724B0AC">
            <wp:extent cx="6742487" cy="9305925"/>
            <wp:effectExtent l="0" t="0" r="127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191" t="14511" r="39950" b="8097"/>
                    <a:stretch/>
                  </pic:blipFill>
                  <pic:spPr bwMode="auto">
                    <a:xfrm>
                      <a:off x="0" y="0"/>
                      <a:ext cx="6744297" cy="9308423"/>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r>
        <w:rPr>
          <w:noProof/>
        </w:rPr>
        <w:lastRenderedPageBreak/>
        <w:drawing>
          <wp:inline distT="0" distB="0" distL="0" distR="0" wp14:anchorId="77ECEE45" wp14:editId="125765BE">
            <wp:extent cx="6924675" cy="9197169"/>
            <wp:effectExtent l="0" t="0" r="0" b="444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6912" t="13436" r="36795" b="9709"/>
                    <a:stretch/>
                  </pic:blipFill>
                  <pic:spPr bwMode="auto">
                    <a:xfrm>
                      <a:off x="0" y="0"/>
                      <a:ext cx="6932236" cy="9207212"/>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p w:rsidR="00F238A2" w:rsidRDefault="00F238A2">
      <w:r>
        <w:rPr>
          <w:noProof/>
        </w:rPr>
        <w:lastRenderedPageBreak/>
        <w:drawing>
          <wp:inline distT="0" distB="0" distL="0" distR="0" wp14:anchorId="3218531F" wp14:editId="75C7A184">
            <wp:extent cx="6805602" cy="923925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906" t="18094" r="39805" b="5052"/>
                    <a:stretch/>
                  </pic:blipFill>
                  <pic:spPr bwMode="auto">
                    <a:xfrm>
                      <a:off x="0" y="0"/>
                      <a:ext cx="6809587" cy="9244660"/>
                    </a:xfrm>
                    <a:prstGeom prst="rect">
                      <a:avLst/>
                    </a:prstGeom>
                    <a:ln>
                      <a:noFill/>
                    </a:ln>
                    <a:extLst>
                      <a:ext uri="{53640926-AAD7-44D8-BBD7-CCE9431645EC}">
                        <a14:shadowObscured xmlns:a14="http://schemas.microsoft.com/office/drawing/2010/main"/>
                      </a:ext>
                    </a:extLst>
                  </pic:spPr>
                </pic:pic>
              </a:graphicData>
            </a:graphic>
          </wp:inline>
        </w:drawing>
      </w:r>
    </w:p>
    <w:p w:rsidR="00F238A2" w:rsidRDefault="00F238A2"/>
    <w:p w:rsidR="00F238A2" w:rsidRDefault="00F238A2">
      <w:r>
        <w:rPr>
          <w:noProof/>
        </w:rPr>
        <w:lastRenderedPageBreak/>
        <w:drawing>
          <wp:inline distT="0" distB="0" distL="0" distR="0" wp14:anchorId="08476AF6" wp14:editId="7E11ABAD">
            <wp:extent cx="6838950" cy="9535697"/>
            <wp:effectExtent l="0" t="0" r="0" b="889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5048" t="15586" r="39519" b="5231"/>
                    <a:stretch/>
                  </pic:blipFill>
                  <pic:spPr bwMode="auto">
                    <a:xfrm>
                      <a:off x="0" y="0"/>
                      <a:ext cx="6844519" cy="9543461"/>
                    </a:xfrm>
                    <a:prstGeom prst="rect">
                      <a:avLst/>
                    </a:prstGeom>
                    <a:ln>
                      <a:noFill/>
                    </a:ln>
                    <a:extLst>
                      <a:ext uri="{53640926-AAD7-44D8-BBD7-CCE9431645EC}">
                        <a14:shadowObscured xmlns:a14="http://schemas.microsoft.com/office/drawing/2010/main"/>
                      </a:ext>
                    </a:extLst>
                  </pic:spPr>
                </pic:pic>
              </a:graphicData>
            </a:graphic>
          </wp:inline>
        </w:drawing>
      </w:r>
    </w:p>
    <w:p w:rsidR="00F45D3B" w:rsidRDefault="00F45D3B">
      <w:r>
        <w:rPr>
          <w:noProof/>
        </w:rPr>
        <w:lastRenderedPageBreak/>
        <w:drawing>
          <wp:inline distT="0" distB="0" distL="0" distR="0" wp14:anchorId="6729BA25" wp14:editId="1CF3CB37">
            <wp:extent cx="6810375" cy="9015639"/>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772" t="21139" r="37082" b="4156"/>
                    <a:stretch/>
                  </pic:blipFill>
                  <pic:spPr bwMode="auto">
                    <a:xfrm>
                      <a:off x="0" y="0"/>
                      <a:ext cx="6815511" cy="9022438"/>
                    </a:xfrm>
                    <a:prstGeom prst="rect">
                      <a:avLst/>
                    </a:prstGeom>
                    <a:ln>
                      <a:noFill/>
                    </a:ln>
                    <a:extLst>
                      <a:ext uri="{53640926-AAD7-44D8-BBD7-CCE9431645EC}">
                        <a14:shadowObscured xmlns:a14="http://schemas.microsoft.com/office/drawing/2010/main"/>
                      </a:ext>
                    </a:extLst>
                  </pic:spPr>
                </pic:pic>
              </a:graphicData>
            </a:graphic>
          </wp:inline>
        </w:drawing>
      </w:r>
    </w:p>
    <w:p w:rsidR="00F45D3B" w:rsidRDefault="00F45D3B"/>
    <w:p w:rsidR="00F45D3B" w:rsidRDefault="00F45D3B"/>
    <w:p w:rsidR="00F45D3B" w:rsidRDefault="00F45D3B">
      <w:r>
        <w:rPr>
          <w:noProof/>
        </w:rPr>
        <w:lastRenderedPageBreak/>
        <w:drawing>
          <wp:inline distT="0" distB="0" distL="0" distR="0" wp14:anchorId="49C2EBDC" wp14:editId="4E3C2979">
            <wp:extent cx="6674965" cy="8239125"/>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466" t="14332" r="35935" b="4515"/>
                    <a:stretch/>
                  </pic:blipFill>
                  <pic:spPr bwMode="auto">
                    <a:xfrm>
                      <a:off x="0" y="0"/>
                      <a:ext cx="6680605" cy="8246087"/>
                    </a:xfrm>
                    <a:prstGeom prst="rect">
                      <a:avLst/>
                    </a:prstGeom>
                    <a:ln>
                      <a:noFill/>
                    </a:ln>
                    <a:extLst>
                      <a:ext uri="{53640926-AAD7-44D8-BBD7-CCE9431645EC}">
                        <a14:shadowObscured xmlns:a14="http://schemas.microsoft.com/office/drawing/2010/main"/>
                      </a:ext>
                    </a:extLst>
                  </pic:spPr>
                </pic:pic>
              </a:graphicData>
            </a:graphic>
          </wp:inline>
        </w:drawing>
      </w:r>
    </w:p>
    <w:p w:rsidR="00F45D3B" w:rsidRDefault="00F45D3B"/>
    <w:p w:rsidR="00F45D3B" w:rsidRDefault="00F45D3B"/>
    <w:p w:rsidR="00F45D3B" w:rsidRDefault="00F45D3B"/>
    <w:p w:rsidR="00F45D3B" w:rsidRDefault="00F45D3B"/>
    <w:p w:rsidR="00F45D3B" w:rsidRDefault="00F45D3B"/>
    <w:p w:rsidR="00F45D3B" w:rsidRDefault="00F45D3B">
      <w:r>
        <w:rPr>
          <w:noProof/>
        </w:rPr>
        <w:lastRenderedPageBreak/>
        <w:drawing>
          <wp:inline distT="0" distB="0" distL="0" distR="0" wp14:anchorId="02E889FF" wp14:editId="1F63C1BC">
            <wp:extent cx="6618908" cy="7924800"/>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3902" t="13257" r="33069" b="7381"/>
                    <a:stretch/>
                  </pic:blipFill>
                  <pic:spPr bwMode="auto">
                    <a:xfrm>
                      <a:off x="0" y="0"/>
                      <a:ext cx="6623450" cy="7930238"/>
                    </a:xfrm>
                    <a:prstGeom prst="rect">
                      <a:avLst/>
                    </a:prstGeom>
                    <a:ln>
                      <a:noFill/>
                    </a:ln>
                    <a:extLst>
                      <a:ext uri="{53640926-AAD7-44D8-BBD7-CCE9431645EC}">
                        <a14:shadowObscured xmlns:a14="http://schemas.microsoft.com/office/drawing/2010/main"/>
                      </a:ext>
                    </a:extLst>
                  </pic:spPr>
                </pic:pic>
              </a:graphicData>
            </a:graphic>
          </wp:inline>
        </w:drawing>
      </w:r>
    </w:p>
    <w:p w:rsidR="00F45D3B" w:rsidRDefault="00F45D3B"/>
    <w:p w:rsidR="00F45D3B" w:rsidRDefault="00F45D3B"/>
    <w:p w:rsidR="00F45D3B" w:rsidRDefault="00F45D3B"/>
    <w:p w:rsidR="00F45D3B" w:rsidRDefault="00F45D3B"/>
    <w:p w:rsidR="00F45D3B" w:rsidRDefault="00F45D3B"/>
    <w:p w:rsidR="00F45D3B" w:rsidRDefault="00F45D3B"/>
    <w:p w:rsidR="00F45D3B" w:rsidRDefault="00F45D3B"/>
    <w:p w:rsidR="00F45D3B" w:rsidRDefault="00F45D3B">
      <w:r>
        <w:rPr>
          <w:noProof/>
        </w:rPr>
        <w:lastRenderedPageBreak/>
        <w:drawing>
          <wp:inline distT="0" distB="0" distL="0" distR="0" wp14:anchorId="058BB5E1" wp14:editId="7A7F0209">
            <wp:extent cx="6688114" cy="782955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3186" t="14691" r="33069" b="6664"/>
                    <a:stretch/>
                  </pic:blipFill>
                  <pic:spPr bwMode="auto">
                    <a:xfrm>
                      <a:off x="0" y="0"/>
                      <a:ext cx="6696976" cy="7839925"/>
                    </a:xfrm>
                    <a:prstGeom prst="rect">
                      <a:avLst/>
                    </a:prstGeom>
                    <a:ln>
                      <a:noFill/>
                    </a:ln>
                    <a:extLst>
                      <a:ext uri="{53640926-AAD7-44D8-BBD7-CCE9431645EC}">
                        <a14:shadowObscured xmlns:a14="http://schemas.microsoft.com/office/drawing/2010/main"/>
                      </a:ext>
                    </a:extLst>
                  </pic:spPr>
                </pic:pic>
              </a:graphicData>
            </a:graphic>
          </wp:inline>
        </w:drawing>
      </w:r>
    </w:p>
    <w:p w:rsidR="00F45D3B" w:rsidRDefault="00F45D3B"/>
    <w:p w:rsidR="00F45D3B" w:rsidRDefault="00F45D3B"/>
    <w:p w:rsidR="00F45D3B" w:rsidRDefault="00F45D3B"/>
    <w:p w:rsidR="00F45D3B" w:rsidRDefault="00F45D3B"/>
    <w:p w:rsidR="00F45D3B" w:rsidRDefault="00F45D3B"/>
    <w:p w:rsidR="00F45D3B" w:rsidRDefault="00F45D3B"/>
    <w:p w:rsidR="00F45D3B" w:rsidRDefault="00F45D3B"/>
    <w:p w:rsidR="00F45D3B" w:rsidRDefault="00F45D3B">
      <w:r>
        <w:rPr>
          <w:noProof/>
        </w:rPr>
        <w:lastRenderedPageBreak/>
        <w:drawing>
          <wp:inline distT="0" distB="0" distL="0" distR="0" wp14:anchorId="1B1DB471" wp14:editId="2EF027C2">
            <wp:extent cx="6639221" cy="8839200"/>
            <wp:effectExtent l="0" t="0" r="952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5622" t="12720" r="35935" b="6664"/>
                    <a:stretch/>
                  </pic:blipFill>
                  <pic:spPr bwMode="auto">
                    <a:xfrm>
                      <a:off x="0" y="0"/>
                      <a:ext cx="6646146" cy="8848420"/>
                    </a:xfrm>
                    <a:prstGeom prst="rect">
                      <a:avLst/>
                    </a:prstGeom>
                    <a:ln>
                      <a:noFill/>
                    </a:ln>
                    <a:extLst>
                      <a:ext uri="{53640926-AAD7-44D8-BBD7-CCE9431645EC}">
                        <a14:shadowObscured xmlns:a14="http://schemas.microsoft.com/office/drawing/2010/main"/>
                      </a:ext>
                    </a:extLst>
                  </pic:spPr>
                </pic:pic>
              </a:graphicData>
            </a:graphic>
          </wp:inline>
        </w:drawing>
      </w:r>
    </w:p>
    <w:p w:rsidR="00F45D3B" w:rsidRDefault="00F45D3B"/>
    <w:p w:rsidR="00F45D3B" w:rsidRDefault="00F45D3B"/>
    <w:p w:rsidR="00F45D3B" w:rsidRDefault="00F45D3B"/>
    <w:p w:rsidR="00F45D3B" w:rsidRDefault="00F45D3B">
      <w:r>
        <w:rPr>
          <w:noProof/>
        </w:rPr>
        <w:lastRenderedPageBreak/>
        <w:drawing>
          <wp:inline distT="0" distB="0" distL="0" distR="0" wp14:anchorId="73449F26" wp14:editId="3600B897">
            <wp:extent cx="6638925" cy="9383283"/>
            <wp:effectExtent l="0" t="0" r="0" b="889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764" t="12541" r="37083" b="4157"/>
                    <a:stretch/>
                  </pic:blipFill>
                  <pic:spPr bwMode="auto">
                    <a:xfrm>
                      <a:off x="0" y="0"/>
                      <a:ext cx="6643290" cy="9389452"/>
                    </a:xfrm>
                    <a:prstGeom prst="rect">
                      <a:avLst/>
                    </a:prstGeom>
                    <a:ln>
                      <a:noFill/>
                    </a:ln>
                    <a:extLst>
                      <a:ext uri="{53640926-AAD7-44D8-BBD7-CCE9431645EC}">
                        <a14:shadowObscured xmlns:a14="http://schemas.microsoft.com/office/drawing/2010/main"/>
                      </a:ext>
                    </a:extLst>
                  </pic:spPr>
                </pic:pic>
              </a:graphicData>
            </a:graphic>
          </wp:inline>
        </w:drawing>
      </w:r>
    </w:p>
    <w:p w:rsidR="00F45D3B" w:rsidRDefault="00F45D3B">
      <w:r>
        <w:rPr>
          <w:noProof/>
        </w:rPr>
        <w:lastRenderedPageBreak/>
        <w:drawing>
          <wp:inline distT="0" distB="0" distL="0" distR="0" wp14:anchorId="4662BA35" wp14:editId="0411FCFC">
            <wp:extent cx="6600825" cy="9249304"/>
            <wp:effectExtent l="0" t="0" r="0" b="952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6338" t="13257" r="37226" b="5410"/>
                    <a:stretch/>
                  </pic:blipFill>
                  <pic:spPr bwMode="auto">
                    <a:xfrm>
                      <a:off x="0" y="0"/>
                      <a:ext cx="6603161" cy="9252577"/>
                    </a:xfrm>
                    <a:prstGeom prst="rect">
                      <a:avLst/>
                    </a:prstGeom>
                    <a:ln>
                      <a:noFill/>
                    </a:ln>
                    <a:extLst>
                      <a:ext uri="{53640926-AAD7-44D8-BBD7-CCE9431645EC}">
                        <a14:shadowObscured xmlns:a14="http://schemas.microsoft.com/office/drawing/2010/main"/>
                      </a:ext>
                    </a:extLst>
                  </pic:spPr>
                </pic:pic>
              </a:graphicData>
            </a:graphic>
          </wp:inline>
        </w:drawing>
      </w:r>
    </w:p>
    <w:p w:rsidR="00F45D3B" w:rsidRDefault="00F45D3B"/>
    <w:p w:rsidR="00F45D3B" w:rsidRDefault="00F45D3B">
      <w:r>
        <w:rPr>
          <w:noProof/>
        </w:rPr>
        <w:lastRenderedPageBreak/>
        <w:drawing>
          <wp:inline distT="0" distB="0" distL="0" distR="0" wp14:anchorId="0ADD8058" wp14:editId="30F4F9D7">
            <wp:extent cx="6667500" cy="9404468"/>
            <wp:effectExtent l="0" t="0" r="0" b="635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196" t="13795" r="37368" b="4336"/>
                    <a:stretch/>
                  </pic:blipFill>
                  <pic:spPr bwMode="auto">
                    <a:xfrm>
                      <a:off x="0" y="0"/>
                      <a:ext cx="6669046" cy="9406649"/>
                    </a:xfrm>
                    <a:prstGeom prst="rect">
                      <a:avLst/>
                    </a:prstGeom>
                    <a:ln>
                      <a:noFill/>
                    </a:ln>
                    <a:extLst>
                      <a:ext uri="{53640926-AAD7-44D8-BBD7-CCE9431645EC}">
                        <a14:shadowObscured xmlns:a14="http://schemas.microsoft.com/office/drawing/2010/main"/>
                      </a:ext>
                    </a:extLst>
                  </pic:spPr>
                </pic:pic>
              </a:graphicData>
            </a:graphic>
          </wp:inline>
        </w:drawing>
      </w:r>
    </w:p>
    <w:p w:rsidR="00F97091" w:rsidRDefault="00F45D3B" w:rsidP="00F97091">
      <w:r>
        <w:rPr>
          <w:noProof/>
        </w:rPr>
        <w:lastRenderedPageBreak/>
        <w:drawing>
          <wp:inline distT="0" distB="0" distL="0" distR="0" wp14:anchorId="4841F4D1" wp14:editId="274A8AE0">
            <wp:extent cx="6667500" cy="9650095"/>
            <wp:effectExtent l="0" t="0" r="0" b="825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769" t="13975" r="41238" b="4334"/>
                    <a:stretch/>
                  </pic:blipFill>
                  <pic:spPr bwMode="auto">
                    <a:xfrm>
                      <a:off x="0" y="0"/>
                      <a:ext cx="6669064" cy="9652359"/>
                    </a:xfrm>
                    <a:prstGeom prst="rect">
                      <a:avLst/>
                    </a:prstGeom>
                    <a:ln>
                      <a:noFill/>
                    </a:ln>
                    <a:extLst>
                      <a:ext uri="{53640926-AAD7-44D8-BBD7-CCE9431645EC}">
                        <a14:shadowObscured xmlns:a14="http://schemas.microsoft.com/office/drawing/2010/main"/>
                      </a:ext>
                    </a:extLst>
                  </pic:spPr>
                </pic:pic>
              </a:graphicData>
            </a:graphic>
          </wp:inline>
        </w:drawing>
      </w:r>
    </w:p>
    <w:p w:rsidR="00F97091" w:rsidRDefault="00F97091" w:rsidP="00F97091">
      <w:pPr>
        <w:jc w:val="center"/>
      </w:pPr>
      <w:r>
        <w:rPr>
          <w:rFonts w:hint="eastAsia"/>
        </w:rPr>
        <w:lastRenderedPageBreak/>
        <w:t>平成２８年度　港南区　技術・家庭科　教育研究部会　研究報告</w:t>
      </w:r>
    </w:p>
    <w:p w:rsidR="00712303" w:rsidRDefault="00712303" w:rsidP="00F97091">
      <w:pPr>
        <w:jc w:val="center"/>
      </w:pPr>
      <w:r>
        <w:rPr>
          <w:noProof/>
        </w:rPr>
        <w:drawing>
          <wp:inline distT="0" distB="0" distL="0" distR="0" wp14:anchorId="40E72FDD" wp14:editId="0023FE17">
            <wp:extent cx="9382112" cy="6422353"/>
            <wp:effectExtent l="0" t="6033" r="4128" b="4127"/>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20" t="14869" r="4118" b="13282"/>
                    <a:stretch/>
                  </pic:blipFill>
                  <pic:spPr bwMode="auto">
                    <a:xfrm rot="16200000">
                      <a:off x="0" y="0"/>
                      <a:ext cx="9410198" cy="6441579"/>
                    </a:xfrm>
                    <a:prstGeom prst="rect">
                      <a:avLst/>
                    </a:prstGeom>
                    <a:ln>
                      <a:noFill/>
                    </a:ln>
                    <a:extLst>
                      <a:ext uri="{53640926-AAD7-44D8-BBD7-CCE9431645EC}">
                        <a14:shadowObscured xmlns:a14="http://schemas.microsoft.com/office/drawing/2010/main"/>
                      </a:ext>
                    </a:extLst>
                  </pic:spPr>
                </pic:pic>
              </a:graphicData>
            </a:graphic>
          </wp:inline>
        </w:drawing>
      </w:r>
    </w:p>
    <w:p w:rsidR="00712303" w:rsidRDefault="00712303" w:rsidP="00F97091">
      <w:pPr>
        <w:jc w:val="center"/>
      </w:pPr>
      <w:r>
        <w:rPr>
          <w:noProof/>
        </w:rPr>
        <w:lastRenderedPageBreak/>
        <w:drawing>
          <wp:inline distT="0" distB="0" distL="0" distR="0" wp14:anchorId="1FB29FDE" wp14:editId="22ABC910">
            <wp:extent cx="9500377" cy="6520733"/>
            <wp:effectExtent l="4128"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146" t="21677" r="3975" b="6127"/>
                    <a:stretch/>
                  </pic:blipFill>
                  <pic:spPr bwMode="auto">
                    <a:xfrm rot="16200000">
                      <a:off x="0" y="0"/>
                      <a:ext cx="9512829" cy="6529280"/>
                    </a:xfrm>
                    <a:prstGeom prst="rect">
                      <a:avLst/>
                    </a:prstGeom>
                    <a:ln>
                      <a:noFill/>
                    </a:ln>
                    <a:extLst>
                      <a:ext uri="{53640926-AAD7-44D8-BBD7-CCE9431645EC}">
                        <a14:shadowObscured xmlns:a14="http://schemas.microsoft.com/office/drawing/2010/main"/>
                      </a:ext>
                    </a:extLst>
                  </pic:spPr>
                </pic:pic>
              </a:graphicData>
            </a:graphic>
          </wp:inline>
        </w:drawing>
      </w:r>
    </w:p>
    <w:p w:rsidR="00712303" w:rsidRDefault="00712303" w:rsidP="00F97091">
      <w:pPr>
        <w:jc w:val="center"/>
      </w:pPr>
      <w:r>
        <w:rPr>
          <w:noProof/>
        </w:rPr>
        <w:lastRenderedPageBreak/>
        <w:drawing>
          <wp:inline distT="0" distB="0" distL="0" distR="0" wp14:anchorId="4E8B28F0" wp14:editId="4BAE6E75">
            <wp:extent cx="6645910" cy="3682656"/>
            <wp:effectExtent l="0" t="0" r="254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502" t="25797" r="1968" b="21892"/>
                    <a:stretch/>
                  </pic:blipFill>
                  <pic:spPr bwMode="auto">
                    <a:xfrm>
                      <a:off x="0" y="0"/>
                      <a:ext cx="6645910" cy="3682656"/>
                    </a:xfrm>
                    <a:prstGeom prst="rect">
                      <a:avLst/>
                    </a:prstGeom>
                    <a:ln>
                      <a:noFill/>
                    </a:ln>
                    <a:extLst>
                      <a:ext uri="{53640926-AAD7-44D8-BBD7-CCE9431645EC}">
                        <a14:shadowObscured xmlns:a14="http://schemas.microsoft.com/office/drawing/2010/main"/>
                      </a:ext>
                    </a:extLst>
                  </pic:spPr>
                </pic:pic>
              </a:graphicData>
            </a:graphic>
          </wp:inline>
        </w:drawing>
      </w: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Default="00712303" w:rsidP="00F97091">
      <w:pPr>
        <w:jc w:val="center"/>
      </w:pPr>
    </w:p>
    <w:p w:rsidR="00712303" w:rsidRPr="00F97091" w:rsidRDefault="00712303" w:rsidP="00F97091">
      <w:pPr>
        <w:jc w:val="center"/>
      </w:pPr>
    </w:p>
    <w:tbl>
      <w:tblPr>
        <w:tblStyle w:val="a4"/>
        <w:tblpPr w:leftFromText="142" w:rightFromText="142" w:vertAnchor="text" w:horzAnchor="margin" w:tblpY="226"/>
        <w:tblW w:w="10201" w:type="dxa"/>
        <w:tblLayout w:type="fixed"/>
        <w:tblLook w:val="04A0" w:firstRow="1" w:lastRow="0" w:firstColumn="1" w:lastColumn="0" w:noHBand="0" w:noVBand="1"/>
      </w:tblPr>
      <w:tblGrid>
        <w:gridCol w:w="426"/>
        <w:gridCol w:w="2404"/>
        <w:gridCol w:w="2127"/>
        <w:gridCol w:w="2126"/>
        <w:gridCol w:w="2410"/>
        <w:gridCol w:w="708"/>
      </w:tblGrid>
      <w:tr w:rsidR="00F97091" w:rsidTr="009229B1">
        <w:trPr>
          <w:trHeight w:val="308"/>
        </w:trPr>
        <w:tc>
          <w:tcPr>
            <w:tcW w:w="426" w:type="dxa"/>
            <w:vMerge w:val="restart"/>
          </w:tcPr>
          <w:p w:rsidR="00F97091" w:rsidRDefault="00F97091" w:rsidP="009229B1"/>
        </w:tc>
        <w:tc>
          <w:tcPr>
            <w:tcW w:w="2404" w:type="dxa"/>
            <w:vMerge w:val="restart"/>
          </w:tcPr>
          <w:p w:rsidR="00F97091" w:rsidRPr="00135C60" w:rsidRDefault="00F97091" w:rsidP="009229B1">
            <w:pPr>
              <w:ind w:firstLineChars="200" w:firstLine="420"/>
              <w:rPr>
                <w:u w:val="single"/>
              </w:rPr>
            </w:pPr>
            <w:r>
              <w:rPr>
                <w:rFonts w:hint="eastAsia"/>
                <w:u w:val="single"/>
              </w:rPr>
              <w:t>活動内容</w:t>
            </w:r>
          </w:p>
        </w:tc>
        <w:tc>
          <w:tcPr>
            <w:tcW w:w="6663" w:type="dxa"/>
            <w:gridSpan w:val="3"/>
          </w:tcPr>
          <w:p w:rsidR="00F97091" w:rsidRDefault="00F97091" w:rsidP="009229B1">
            <w:pPr>
              <w:ind w:firstLineChars="700" w:firstLine="1470"/>
            </w:pPr>
            <w:r>
              <w:rPr>
                <w:rFonts w:hint="eastAsia"/>
              </w:rPr>
              <w:t>観　点　別　評　価　項　目</w:t>
            </w:r>
          </w:p>
        </w:tc>
        <w:tc>
          <w:tcPr>
            <w:tcW w:w="708" w:type="dxa"/>
            <w:vMerge w:val="restart"/>
          </w:tcPr>
          <w:p w:rsidR="00F97091" w:rsidRDefault="00F97091" w:rsidP="009229B1">
            <w:r>
              <w:rPr>
                <w:rFonts w:hint="eastAsia"/>
              </w:rPr>
              <w:t>分野</w:t>
            </w:r>
          </w:p>
        </w:tc>
      </w:tr>
      <w:tr w:rsidR="00F97091" w:rsidTr="009229B1">
        <w:trPr>
          <w:trHeight w:val="384"/>
        </w:trPr>
        <w:tc>
          <w:tcPr>
            <w:tcW w:w="426" w:type="dxa"/>
            <w:vMerge/>
          </w:tcPr>
          <w:p w:rsidR="00F97091" w:rsidRDefault="00F97091" w:rsidP="009229B1"/>
        </w:tc>
        <w:tc>
          <w:tcPr>
            <w:tcW w:w="2404" w:type="dxa"/>
            <w:vMerge/>
          </w:tcPr>
          <w:p w:rsidR="00F97091" w:rsidRDefault="00F97091" w:rsidP="009229B1">
            <w:pPr>
              <w:rPr>
                <w:u w:val="single"/>
              </w:rPr>
            </w:pPr>
          </w:p>
        </w:tc>
        <w:tc>
          <w:tcPr>
            <w:tcW w:w="2127" w:type="dxa"/>
          </w:tcPr>
          <w:p w:rsidR="00F97091" w:rsidRDefault="00F97091" w:rsidP="009229B1">
            <w:pPr>
              <w:ind w:firstLineChars="100" w:firstLine="210"/>
            </w:pPr>
            <w:r>
              <w:rPr>
                <w:rFonts w:hint="eastAsia"/>
              </w:rPr>
              <w:t>関・意・態</w:t>
            </w:r>
          </w:p>
        </w:tc>
        <w:tc>
          <w:tcPr>
            <w:tcW w:w="2126" w:type="dxa"/>
          </w:tcPr>
          <w:p w:rsidR="00F97091" w:rsidRDefault="00F97091" w:rsidP="009229B1">
            <w:pPr>
              <w:ind w:firstLineChars="100" w:firstLine="210"/>
            </w:pPr>
            <w:r>
              <w:rPr>
                <w:rFonts w:hint="eastAsia"/>
              </w:rPr>
              <w:t>工夫・創造</w:t>
            </w:r>
          </w:p>
        </w:tc>
        <w:tc>
          <w:tcPr>
            <w:tcW w:w="2410" w:type="dxa"/>
          </w:tcPr>
          <w:p w:rsidR="00F97091" w:rsidRDefault="00F97091" w:rsidP="009229B1">
            <w:pPr>
              <w:ind w:firstLineChars="100" w:firstLine="210"/>
            </w:pPr>
            <w:r>
              <w:rPr>
                <w:rFonts w:hint="eastAsia"/>
              </w:rPr>
              <w:t>生活の技能</w:t>
            </w:r>
          </w:p>
        </w:tc>
        <w:tc>
          <w:tcPr>
            <w:tcW w:w="708" w:type="dxa"/>
            <w:vMerge/>
          </w:tcPr>
          <w:p w:rsidR="00F97091" w:rsidRDefault="00F97091" w:rsidP="009229B1"/>
        </w:tc>
      </w:tr>
      <w:tr w:rsidR="00F97091" w:rsidTr="009229B1">
        <w:trPr>
          <w:trHeight w:val="2760"/>
        </w:trPr>
        <w:tc>
          <w:tcPr>
            <w:tcW w:w="426" w:type="dxa"/>
          </w:tcPr>
          <w:p w:rsidR="00F97091" w:rsidRDefault="00F97091" w:rsidP="009229B1">
            <w:r>
              <w:rPr>
                <w:rFonts w:hint="eastAsia"/>
              </w:rPr>
              <w:t>構想</w:t>
            </w:r>
          </w:p>
          <w:p w:rsidR="00F97091" w:rsidRDefault="00F97091" w:rsidP="009229B1">
            <w:r>
              <w:rPr>
                <w:rFonts w:hint="eastAsia"/>
              </w:rPr>
              <w:t>・設計</w:t>
            </w:r>
          </w:p>
        </w:tc>
        <w:tc>
          <w:tcPr>
            <w:tcW w:w="2404" w:type="dxa"/>
          </w:tcPr>
          <w:p w:rsidR="00F97091" w:rsidRPr="00135C60" w:rsidRDefault="00F97091" w:rsidP="009229B1">
            <w:pPr>
              <w:rPr>
                <w:u w:val="single"/>
              </w:rPr>
            </w:pPr>
          </w:p>
          <w:p w:rsidR="00F97091" w:rsidRPr="00600242" w:rsidRDefault="00F97091" w:rsidP="009229B1">
            <w:pPr>
              <w:rPr>
                <w:u w:val="single"/>
              </w:rPr>
            </w:pPr>
            <w:r w:rsidRPr="00600242">
              <w:rPr>
                <w:rFonts w:hint="eastAsia"/>
                <w:u w:val="single"/>
              </w:rPr>
              <w:t>絵コンテで、内容を具体化する。</w:t>
            </w:r>
          </w:p>
          <w:p w:rsidR="00F97091" w:rsidRDefault="00F97091" w:rsidP="009229B1">
            <w:r>
              <w:rPr>
                <w:rFonts w:hint="eastAsia"/>
              </w:rPr>
              <w:t>・対象年齢</w:t>
            </w:r>
          </w:p>
          <w:p w:rsidR="00F97091" w:rsidRDefault="00F97091" w:rsidP="009229B1">
            <w:r>
              <w:rPr>
                <w:rFonts w:hint="eastAsia"/>
              </w:rPr>
              <w:t>・テーマ</w:t>
            </w:r>
          </w:p>
          <w:p w:rsidR="00F97091" w:rsidRDefault="00F97091" w:rsidP="009229B1">
            <w:r>
              <w:rPr>
                <w:rFonts w:hint="eastAsia"/>
              </w:rPr>
              <w:t>を明確にさせる。</w:t>
            </w:r>
          </w:p>
        </w:tc>
        <w:tc>
          <w:tcPr>
            <w:tcW w:w="2127" w:type="dxa"/>
          </w:tcPr>
          <w:p w:rsidR="00F97091" w:rsidRDefault="00F97091" w:rsidP="009229B1">
            <w:r>
              <w:rPr>
                <w:rFonts w:hint="eastAsia"/>
              </w:rPr>
              <w:t>○絵本レポート</w:t>
            </w:r>
          </w:p>
          <w:p w:rsidR="00F97091" w:rsidRDefault="00F97091" w:rsidP="009229B1">
            <w:r>
              <w:rPr>
                <w:rFonts w:hint="eastAsia"/>
              </w:rPr>
              <w:t>〇■対象年齢を配慮した絵コンテを制作しようとしている。</w:t>
            </w:r>
          </w:p>
        </w:tc>
        <w:tc>
          <w:tcPr>
            <w:tcW w:w="2126" w:type="dxa"/>
          </w:tcPr>
          <w:p w:rsidR="00F97091" w:rsidRDefault="00F97091" w:rsidP="009229B1">
            <w:r>
              <w:rPr>
                <w:rFonts w:hint="eastAsia"/>
              </w:rPr>
              <w:t>○ストーリーが幼児の対象年齢に合っている。</w:t>
            </w:r>
          </w:p>
          <w:p w:rsidR="00F97091" w:rsidRDefault="00F97091" w:rsidP="009229B1">
            <w:r>
              <w:rPr>
                <w:rFonts w:hint="eastAsia"/>
              </w:rPr>
              <w:t>■デジタル作品（パワーポイント）を構想して制作計画を立てている。</w:t>
            </w:r>
          </w:p>
          <w:p w:rsidR="00F97091" w:rsidRDefault="00F97091" w:rsidP="009229B1">
            <w:r>
              <w:rPr>
                <w:rFonts w:hint="eastAsia"/>
              </w:rPr>
              <w:t>■情報の受け手を意識して使用目的や使用条件を明確にし、デジタル作品を構想して制作計画をたてている。</w:t>
            </w:r>
          </w:p>
          <w:p w:rsidR="00F97091" w:rsidRDefault="00F97091" w:rsidP="009229B1">
            <w:r>
              <w:rPr>
                <w:rFonts w:hint="eastAsia"/>
              </w:rPr>
              <w:t>■情報モラルに配慮して、素材選びができる。</w:t>
            </w:r>
          </w:p>
          <w:p w:rsidR="00F97091" w:rsidRDefault="00F97091" w:rsidP="009229B1">
            <w:r>
              <w:rPr>
                <w:rFonts w:hint="eastAsia"/>
              </w:rPr>
              <w:t>■対象年齢に配慮した素材選びができる。</w:t>
            </w:r>
          </w:p>
        </w:tc>
        <w:tc>
          <w:tcPr>
            <w:tcW w:w="2410" w:type="dxa"/>
          </w:tcPr>
          <w:p w:rsidR="00F97091" w:rsidRDefault="00F97091" w:rsidP="009229B1"/>
        </w:tc>
        <w:tc>
          <w:tcPr>
            <w:tcW w:w="708" w:type="dxa"/>
          </w:tcPr>
          <w:p w:rsidR="00F97091" w:rsidRDefault="00F97091" w:rsidP="009229B1">
            <w:r>
              <w:rPr>
                <w:rFonts w:hint="eastAsia"/>
              </w:rPr>
              <w:t>家庭</w:t>
            </w:r>
          </w:p>
          <w:p w:rsidR="00F97091" w:rsidRDefault="00F97091" w:rsidP="009229B1">
            <w:r>
              <w:rPr>
                <w:rFonts w:hint="eastAsia"/>
              </w:rPr>
              <w:t>技術</w:t>
            </w:r>
          </w:p>
        </w:tc>
      </w:tr>
      <w:tr w:rsidR="00F97091" w:rsidTr="009229B1">
        <w:trPr>
          <w:trHeight w:val="2824"/>
        </w:trPr>
        <w:tc>
          <w:tcPr>
            <w:tcW w:w="426" w:type="dxa"/>
          </w:tcPr>
          <w:p w:rsidR="00F97091" w:rsidRDefault="00F97091" w:rsidP="009229B1">
            <w:r>
              <w:rPr>
                <w:rFonts w:hint="eastAsia"/>
              </w:rPr>
              <w:t>制作</w:t>
            </w:r>
          </w:p>
          <w:p w:rsidR="00F97091" w:rsidRDefault="00F97091" w:rsidP="00F97091">
            <w:pPr>
              <w:pStyle w:val="a3"/>
              <w:numPr>
                <w:ilvl w:val="0"/>
                <w:numId w:val="15"/>
              </w:numPr>
              <w:ind w:leftChars="0"/>
            </w:pPr>
          </w:p>
        </w:tc>
        <w:tc>
          <w:tcPr>
            <w:tcW w:w="2404" w:type="dxa"/>
          </w:tcPr>
          <w:p w:rsidR="00F97091" w:rsidRPr="00355069" w:rsidRDefault="00F97091" w:rsidP="009229B1">
            <w:pPr>
              <w:rPr>
                <w:u w:val="single"/>
              </w:rPr>
            </w:pPr>
            <w:r w:rsidRPr="00355069">
              <w:rPr>
                <w:rFonts w:hint="eastAsia"/>
                <w:u w:val="single"/>
              </w:rPr>
              <w:t>素材の準備</w:t>
            </w:r>
          </w:p>
          <w:p w:rsidR="00F97091" w:rsidRDefault="00F97091" w:rsidP="009229B1">
            <w:r>
              <w:rPr>
                <w:rFonts w:hint="eastAsia"/>
              </w:rPr>
              <w:t>（画像作成）</w:t>
            </w:r>
          </w:p>
          <w:p w:rsidR="00F97091" w:rsidRDefault="00F97091" w:rsidP="009229B1">
            <w:r>
              <w:rPr>
                <w:rFonts w:hint="eastAsia"/>
              </w:rPr>
              <w:t>図形処理ソフトを使って、イラストを作成するか、クリップアートを利用する。</w:t>
            </w:r>
          </w:p>
        </w:tc>
        <w:tc>
          <w:tcPr>
            <w:tcW w:w="2127" w:type="dxa"/>
          </w:tcPr>
          <w:p w:rsidR="00F97091" w:rsidRDefault="00F97091" w:rsidP="009229B1">
            <w:r>
              <w:rPr>
                <w:rFonts w:hint="eastAsia"/>
              </w:rPr>
              <w:t>〇■ソフトウェアの機能に関心を持って、まとめようとしている。</w:t>
            </w:r>
          </w:p>
          <w:p w:rsidR="00F97091" w:rsidRDefault="00F97091" w:rsidP="009229B1">
            <w:r>
              <w:rPr>
                <w:rFonts w:hint="eastAsia"/>
              </w:rPr>
              <w:t>〇■コンピュータ技術を習得しようとしている。</w:t>
            </w:r>
          </w:p>
          <w:p w:rsidR="00F97091" w:rsidRDefault="00F97091" w:rsidP="009229B1">
            <w:r>
              <w:rPr>
                <w:rFonts w:hint="eastAsia"/>
              </w:rPr>
              <w:t>○■自己評価カード</w:t>
            </w:r>
          </w:p>
          <w:p w:rsidR="00F97091" w:rsidRDefault="00F97091" w:rsidP="009229B1">
            <w:r>
              <w:rPr>
                <w:rFonts w:hint="eastAsia"/>
              </w:rPr>
              <w:t>○■作業時間内で、作図が終了しているか。</w:t>
            </w:r>
          </w:p>
        </w:tc>
        <w:tc>
          <w:tcPr>
            <w:tcW w:w="2126" w:type="dxa"/>
          </w:tcPr>
          <w:p w:rsidR="00F97091" w:rsidRDefault="00F97091" w:rsidP="009229B1">
            <w:r>
              <w:rPr>
                <w:rFonts w:hint="eastAsia"/>
              </w:rPr>
              <w:t>■情報受信者にわかりやすい作品となるように、工夫すべき点を明確にしている。</w:t>
            </w:r>
          </w:p>
          <w:p w:rsidR="00F97091" w:rsidRDefault="00F97091" w:rsidP="009229B1">
            <w:r>
              <w:rPr>
                <w:rFonts w:hint="eastAsia"/>
              </w:rPr>
              <w:t>○図柄が、幼児向けにふさわしいか。</w:t>
            </w:r>
          </w:p>
        </w:tc>
        <w:tc>
          <w:tcPr>
            <w:tcW w:w="2410" w:type="dxa"/>
          </w:tcPr>
          <w:p w:rsidR="00F97091" w:rsidRDefault="00F97091" w:rsidP="009229B1">
            <w:r>
              <w:rPr>
                <w:rFonts w:hint="eastAsia"/>
              </w:rPr>
              <w:t>■設計に基づき、適切なソフトウェアを用いて複数の多様な表現手技を利用し制作できる。</w:t>
            </w:r>
          </w:p>
          <w:p w:rsidR="00F97091" w:rsidRDefault="00F97091" w:rsidP="009229B1">
            <w:r>
              <w:rPr>
                <w:rFonts w:hint="eastAsia"/>
              </w:rPr>
              <w:t>■丁寧な作図を行っているか。（クリップアートの使用は</w:t>
            </w:r>
            <w:r>
              <w:rPr>
                <w:rFonts w:hint="eastAsia"/>
              </w:rPr>
              <w:t>B</w:t>
            </w:r>
            <w:r>
              <w:rPr>
                <w:rFonts w:hint="eastAsia"/>
              </w:rPr>
              <w:t>とする。）</w:t>
            </w:r>
          </w:p>
          <w:p w:rsidR="00F97091" w:rsidRDefault="00F97091" w:rsidP="009229B1">
            <w:r>
              <w:rPr>
                <w:rFonts w:hint="eastAsia"/>
              </w:rPr>
              <w:t>■パワーポイントの使い方を理解し、効果的に使っている。</w:t>
            </w:r>
          </w:p>
        </w:tc>
        <w:tc>
          <w:tcPr>
            <w:tcW w:w="708" w:type="dxa"/>
          </w:tcPr>
          <w:p w:rsidR="00F97091" w:rsidRDefault="00F97091" w:rsidP="009229B1">
            <w:r>
              <w:rPr>
                <w:rFonts w:hint="eastAsia"/>
              </w:rPr>
              <w:t>技術</w:t>
            </w:r>
          </w:p>
        </w:tc>
      </w:tr>
      <w:tr w:rsidR="00F97091" w:rsidTr="009229B1">
        <w:trPr>
          <w:trHeight w:val="2822"/>
        </w:trPr>
        <w:tc>
          <w:tcPr>
            <w:tcW w:w="426" w:type="dxa"/>
          </w:tcPr>
          <w:p w:rsidR="00F97091" w:rsidRDefault="00F97091" w:rsidP="009229B1">
            <w:r>
              <w:rPr>
                <w:rFonts w:hint="eastAsia"/>
              </w:rPr>
              <w:t>制作</w:t>
            </w:r>
          </w:p>
          <w:p w:rsidR="00F97091" w:rsidRDefault="00F97091" w:rsidP="00F97091">
            <w:pPr>
              <w:pStyle w:val="a3"/>
              <w:numPr>
                <w:ilvl w:val="0"/>
                <w:numId w:val="15"/>
              </w:numPr>
              <w:ind w:leftChars="0"/>
            </w:pPr>
          </w:p>
        </w:tc>
        <w:tc>
          <w:tcPr>
            <w:tcW w:w="2404" w:type="dxa"/>
          </w:tcPr>
          <w:p w:rsidR="00F97091" w:rsidRDefault="00F97091" w:rsidP="009229B1">
            <w:pPr>
              <w:rPr>
                <w:u w:val="single"/>
              </w:rPr>
            </w:pPr>
            <w:r w:rsidRPr="00355069">
              <w:rPr>
                <w:rFonts w:hint="eastAsia"/>
                <w:u w:val="single"/>
              </w:rPr>
              <w:t>素材の統合</w:t>
            </w:r>
          </w:p>
          <w:p w:rsidR="00F97091" w:rsidRDefault="00F97091" w:rsidP="009229B1">
            <w:r w:rsidRPr="00355069">
              <w:rPr>
                <w:rFonts w:hint="eastAsia"/>
              </w:rPr>
              <w:t>絵コンテに沿って、スライドに配置する。</w:t>
            </w:r>
          </w:p>
          <w:p w:rsidR="00F97091" w:rsidRPr="00355069" w:rsidRDefault="00F97091" w:rsidP="009229B1">
            <w:pPr>
              <w:rPr>
                <w:u w:val="single"/>
              </w:rPr>
            </w:pPr>
          </w:p>
        </w:tc>
        <w:tc>
          <w:tcPr>
            <w:tcW w:w="2127" w:type="dxa"/>
          </w:tcPr>
          <w:p w:rsidR="00F97091" w:rsidRDefault="00F97091" w:rsidP="009229B1">
            <w:r>
              <w:rPr>
                <w:rFonts w:hint="eastAsia"/>
              </w:rPr>
              <w:t>〇■コンピュータ技術を習得しようとしている。</w:t>
            </w:r>
          </w:p>
        </w:tc>
        <w:tc>
          <w:tcPr>
            <w:tcW w:w="2126" w:type="dxa"/>
          </w:tcPr>
          <w:p w:rsidR="00F97091" w:rsidRDefault="00F97091" w:rsidP="009229B1">
            <w:r w:rsidRPr="008F2F3D">
              <w:rPr>
                <w:rFonts w:hint="eastAsia"/>
              </w:rPr>
              <w:t>■情報受信者にわかりやすい作品となるように、工夫すべき点を明確にしている。</w:t>
            </w:r>
          </w:p>
          <w:p w:rsidR="00F97091" w:rsidRDefault="00F97091" w:rsidP="009229B1">
            <w:r>
              <w:rPr>
                <w:rFonts w:hint="eastAsia"/>
              </w:rPr>
              <w:t>○文字</w:t>
            </w:r>
          </w:p>
          <w:p w:rsidR="00F97091" w:rsidRPr="008F2F3D" w:rsidRDefault="00F97091" w:rsidP="009229B1">
            <w:r>
              <w:rPr>
                <w:rFonts w:hint="eastAsia"/>
              </w:rPr>
              <w:t>幼児向けにふさわしい言葉遣いか。</w:t>
            </w:r>
          </w:p>
        </w:tc>
        <w:tc>
          <w:tcPr>
            <w:tcW w:w="2410" w:type="dxa"/>
          </w:tcPr>
          <w:p w:rsidR="00F97091" w:rsidRDefault="00F97091" w:rsidP="009229B1">
            <w:r>
              <w:rPr>
                <w:rFonts w:hint="eastAsia"/>
              </w:rPr>
              <w:t>■設計に基づき、適切なソフトウェアを用いて複数の多様な表現手技を利用し制作できる。</w:t>
            </w:r>
          </w:p>
          <w:p w:rsidR="00F97091" w:rsidRDefault="00F97091" w:rsidP="009229B1">
            <w:r>
              <w:rPr>
                <w:rFonts w:hint="eastAsia"/>
              </w:rPr>
              <w:t>■切り替え効果が効果的に使えているか。</w:t>
            </w:r>
          </w:p>
          <w:p w:rsidR="00F97091" w:rsidRDefault="00F97091" w:rsidP="009229B1">
            <w:r>
              <w:rPr>
                <w:rFonts w:hint="eastAsia"/>
              </w:rPr>
              <w:t>■パワーポイントを使い、絵コンテに沿って</w:t>
            </w:r>
            <w:r>
              <w:rPr>
                <w:rFonts w:hint="eastAsia"/>
              </w:rPr>
              <w:lastRenderedPageBreak/>
              <w:t>スライドに配置する。</w:t>
            </w:r>
          </w:p>
          <w:p w:rsidR="00F97091" w:rsidRDefault="00F97091" w:rsidP="009229B1">
            <w:r>
              <w:rPr>
                <w:rFonts w:hint="eastAsia"/>
              </w:rPr>
              <w:t>■パワーポイントの使い方を理解し、効果的に使っている。（具体的は、フォントサイズ・配色・レイアウト）</w:t>
            </w:r>
          </w:p>
        </w:tc>
        <w:tc>
          <w:tcPr>
            <w:tcW w:w="708" w:type="dxa"/>
          </w:tcPr>
          <w:p w:rsidR="00F97091" w:rsidRDefault="00F97091" w:rsidP="009229B1">
            <w:r>
              <w:rPr>
                <w:rFonts w:hint="eastAsia"/>
              </w:rPr>
              <w:lastRenderedPageBreak/>
              <w:t>技術</w:t>
            </w:r>
          </w:p>
        </w:tc>
      </w:tr>
      <w:tr w:rsidR="00F97091" w:rsidTr="009229B1">
        <w:trPr>
          <w:trHeight w:val="2707"/>
        </w:trPr>
        <w:tc>
          <w:tcPr>
            <w:tcW w:w="426" w:type="dxa"/>
          </w:tcPr>
          <w:p w:rsidR="00F97091" w:rsidRDefault="00F97091" w:rsidP="009229B1">
            <w:r>
              <w:rPr>
                <w:rFonts w:hint="eastAsia"/>
              </w:rPr>
              <w:lastRenderedPageBreak/>
              <w:t>制作</w:t>
            </w:r>
          </w:p>
          <w:p w:rsidR="00F97091" w:rsidRDefault="00F97091" w:rsidP="00F97091">
            <w:pPr>
              <w:pStyle w:val="a3"/>
              <w:numPr>
                <w:ilvl w:val="0"/>
                <w:numId w:val="15"/>
              </w:numPr>
              <w:ind w:leftChars="0"/>
            </w:pPr>
          </w:p>
        </w:tc>
        <w:tc>
          <w:tcPr>
            <w:tcW w:w="2404" w:type="dxa"/>
          </w:tcPr>
          <w:p w:rsidR="00F97091" w:rsidRDefault="00F97091" w:rsidP="009229B1">
            <w:pPr>
              <w:rPr>
                <w:u w:val="single"/>
              </w:rPr>
            </w:pPr>
            <w:r w:rsidRPr="00355069">
              <w:rPr>
                <w:rFonts w:hint="eastAsia"/>
                <w:u w:val="single"/>
              </w:rPr>
              <w:t>素材の加工</w:t>
            </w:r>
          </w:p>
          <w:p w:rsidR="00F97091" w:rsidRPr="00355069" w:rsidRDefault="00F97091" w:rsidP="009229B1">
            <w:r w:rsidRPr="00355069">
              <w:rPr>
                <w:rFonts w:hint="eastAsia"/>
              </w:rPr>
              <w:t>アニメーション</w:t>
            </w:r>
            <w:r>
              <w:rPr>
                <w:rFonts w:hint="eastAsia"/>
              </w:rPr>
              <w:t>やサウンドを効果的に加える。</w:t>
            </w:r>
          </w:p>
        </w:tc>
        <w:tc>
          <w:tcPr>
            <w:tcW w:w="2127" w:type="dxa"/>
          </w:tcPr>
          <w:p w:rsidR="00F97091" w:rsidRDefault="00F97091" w:rsidP="009229B1">
            <w:r>
              <w:rPr>
                <w:rFonts w:hint="eastAsia"/>
              </w:rPr>
              <w:t>〇■コンピュータ技術を習得しようとしている。</w:t>
            </w:r>
          </w:p>
        </w:tc>
        <w:tc>
          <w:tcPr>
            <w:tcW w:w="2126" w:type="dxa"/>
          </w:tcPr>
          <w:p w:rsidR="00F97091" w:rsidRDefault="00F97091" w:rsidP="009229B1">
            <w:r>
              <w:rPr>
                <w:rFonts w:hint="eastAsia"/>
              </w:rPr>
              <w:t>■情報受信者にわかりやすい作品となるように、工夫すべき点を明確にしている。</w:t>
            </w:r>
          </w:p>
          <w:p w:rsidR="00F97091" w:rsidRDefault="00F97091" w:rsidP="009229B1">
            <w:r>
              <w:rPr>
                <w:rFonts w:hint="eastAsia"/>
              </w:rPr>
              <w:t>■アニメーションやサウンドが、対象年齢・テーマに合うように効果的に加えられている。</w:t>
            </w:r>
          </w:p>
        </w:tc>
        <w:tc>
          <w:tcPr>
            <w:tcW w:w="2410" w:type="dxa"/>
          </w:tcPr>
          <w:p w:rsidR="00F97091" w:rsidRDefault="00F97091" w:rsidP="009229B1">
            <w:r>
              <w:rPr>
                <w:rFonts w:hint="eastAsia"/>
              </w:rPr>
              <w:t>■設計に基づき、適切なソフトウェアを用いて複数の多様な表現手技を利用し制作できる。</w:t>
            </w:r>
          </w:p>
          <w:p w:rsidR="00F97091" w:rsidRDefault="00F97091" w:rsidP="009229B1">
            <w:r>
              <w:rPr>
                <w:rFonts w:hint="eastAsia"/>
              </w:rPr>
              <w:t>■アニメーションでは、画像の背景の削除を行うなど、加工が適切に行えているか。</w:t>
            </w:r>
          </w:p>
          <w:p w:rsidR="00F97091" w:rsidRDefault="00F97091" w:rsidP="009229B1">
            <w:r>
              <w:rPr>
                <w:rFonts w:hint="eastAsia"/>
              </w:rPr>
              <w:t>■サウンドが効果的に入っているか。</w:t>
            </w:r>
          </w:p>
          <w:p w:rsidR="00F97091" w:rsidRDefault="00F97091" w:rsidP="009229B1">
            <w:r>
              <w:rPr>
                <w:rFonts w:hint="eastAsia"/>
              </w:rPr>
              <w:t>■パワーポイントがサウンド処理ソフトウェアの使い方を理解し、効果的に使っている。（具体的には、アニメーションの数・種類・タイミング・サウンド）</w:t>
            </w:r>
          </w:p>
        </w:tc>
        <w:tc>
          <w:tcPr>
            <w:tcW w:w="708" w:type="dxa"/>
          </w:tcPr>
          <w:p w:rsidR="00F97091" w:rsidRDefault="00F97091" w:rsidP="009229B1">
            <w:r>
              <w:rPr>
                <w:rFonts w:hint="eastAsia"/>
              </w:rPr>
              <w:t>技術</w:t>
            </w:r>
          </w:p>
        </w:tc>
      </w:tr>
      <w:tr w:rsidR="00F97091" w:rsidTr="009229B1">
        <w:trPr>
          <w:trHeight w:val="3100"/>
        </w:trPr>
        <w:tc>
          <w:tcPr>
            <w:tcW w:w="426" w:type="dxa"/>
          </w:tcPr>
          <w:p w:rsidR="00F97091" w:rsidRDefault="00F97091" w:rsidP="009229B1">
            <w:r>
              <w:rPr>
                <w:rFonts w:hint="eastAsia"/>
              </w:rPr>
              <w:t>作品のプレゼン</w:t>
            </w:r>
          </w:p>
        </w:tc>
        <w:tc>
          <w:tcPr>
            <w:tcW w:w="2404" w:type="dxa"/>
          </w:tcPr>
          <w:p w:rsidR="00F97091" w:rsidRDefault="00F97091" w:rsidP="009229B1">
            <w:pPr>
              <w:rPr>
                <w:u w:val="single"/>
              </w:rPr>
            </w:pPr>
            <w:r>
              <w:rPr>
                <w:rFonts w:hint="eastAsia"/>
                <w:u w:val="single"/>
              </w:rPr>
              <w:t>クラスで絵本の発表会</w:t>
            </w:r>
          </w:p>
          <w:p w:rsidR="00F97091" w:rsidRPr="00F57E14" w:rsidRDefault="00F97091" w:rsidP="009229B1">
            <w:r>
              <w:rPr>
                <w:rFonts w:hint="eastAsia"/>
              </w:rPr>
              <w:t>評価カードを用いて、相互評価を行う。</w:t>
            </w:r>
          </w:p>
        </w:tc>
        <w:tc>
          <w:tcPr>
            <w:tcW w:w="2127" w:type="dxa"/>
          </w:tcPr>
          <w:p w:rsidR="00F97091" w:rsidRDefault="00F97091" w:rsidP="009229B1">
            <w:r>
              <w:rPr>
                <w:rFonts w:hint="eastAsia"/>
              </w:rPr>
              <w:t>■○プレゼン練習</w:t>
            </w:r>
          </w:p>
          <w:p w:rsidR="00F97091" w:rsidRDefault="00F97091" w:rsidP="009229B1">
            <w:r>
              <w:rPr>
                <w:rFonts w:hint="eastAsia"/>
              </w:rPr>
              <w:t xml:space="preserve">　自己評価カード</w:t>
            </w:r>
          </w:p>
          <w:p w:rsidR="00F97091" w:rsidRDefault="00F97091" w:rsidP="009229B1">
            <w:r>
              <w:rPr>
                <w:rFonts w:hint="eastAsia"/>
              </w:rPr>
              <w:t>■○プレゼン自己評価カード</w:t>
            </w:r>
          </w:p>
          <w:p w:rsidR="00F97091" w:rsidRDefault="00F97091" w:rsidP="009229B1">
            <w:r>
              <w:rPr>
                <w:rFonts w:hint="eastAsia"/>
              </w:rPr>
              <w:t>■情報発信に伴って発生する可能性のある問題点や発信者としての責任について関心を持つとともに適正に活動しようとしている。</w:t>
            </w:r>
          </w:p>
          <w:p w:rsidR="00F97091" w:rsidRDefault="00F97091" w:rsidP="009229B1">
            <w:r>
              <w:rPr>
                <w:rFonts w:hint="eastAsia"/>
              </w:rPr>
              <w:t>■情報発信に関わる倫理観を身に着けている。</w:t>
            </w:r>
          </w:p>
        </w:tc>
        <w:tc>
          <w:tcPr>
            <w:tcW w:w="2126" w:type="dxa"/>
          </w:tcPr>
          <w:p w:rsidR="00F97091" w:rsidRDefault="00F97091" w:rsidP="009229B1">
            <w:r>
              <w:rPr>
                <w:rFonts w:hint="eastAsia"/>
              </w:rPr>
              <w:t>○読み方の工夫</w:t>
            </w:r>
          </w:p>
          <w:p w:rsidR="00F97091" w:rsidRDefault="00F97091" w:rsidP="009229B1">
            <w:r>
              <w:rPr>
                <w:rFonts w:hint="eastAsia"/>
              </w:rPr>
              <w:t>声の大きさ</w:t>
            </w:r>
          </w:p>
          <w:p w:rsidR="00F97091" w:rsidRDefault="00F97091" w:rsidP="009229B1">
            <w:r>
              <w:rPr>
                <w:rFonts w:hint="eastAsia"/>
              </w:rPr>
              <w:t>速度</w:t>
            </w:r>
          </w:p>
          <w:p w:rsidR="00F97091" w:rsidRDefault="00F97091" w:rsidP="009229B1">
            <w:r>
              <w:rPr>
                <w:rFonts w:hint="eastAsia"/>
              </w:rPr>
              <w:t>表情豊か</w:t>
            </w:r>
          </w:p>
        </w:tc>
        <w:tc>
          <w:tcPr>
            <w:tcW w:w="2410" w:type="dxa"/>
          </w:tcPr>
          <w:p w:rsidR="00F97091" w:rsidRDefault="00F97091" w:rsidP="009229B1">
            <w:r>
              <w:rPr>
                <w:rFonts w:hint="eastAsia"/>
              </w:rPr>
              <w:t>■他者の作品を相互に評価し、修正改善を行って、発表・発信ができる。</w:t>
            </w:r>
          </w:p>
          <w:p w:rsidR="00F97091" w:rsidRDefault="00F97091" w:rsidP="009229B1">
            <w:r>
              <w:rPr>
                <w:rFonts w:hint="eastAsia"/>
              </w:rPr>
              <w:t>■パワーポイントを用いて適切な操作方法で、表現をすることができる。</w:t>
            </w:r>
          </w:p>
        </w:tc>
        <w:tc>
          <w:tcPr>
            <w:tcW w:w="708" w:type="dxa"/>
          </w:tcPr>
          <w:p w:rsidR="00F97091" w:rsidRDefault="00F97091" w:rsidP="009229B1">
            <w:r>
              <w:rPr>
                <w:rFonts w:hint="eastAsia"/>
              </w:rPr>
              <w:t>家庭</w:t>
            </w:r>
          </w:p>
          <w:p w:rsidR="00F97091" w:rsidRDefault="00F97091" w:rsidP="009229B1">
            <w:r>
              <w:rPr>
                <w:rFonts w:hint="eastAsia"/>
              </w:rPr>
              <w:t>技術</w:t>
            </w:r>
          </w:p>
        </w:tc>
      </w:tr>
    </w:tbl>
    <w:p w:rsidR="00F97091" w:rsidRPr="00355069" w:rsidRDefault="00F97091" w:rsidP="00F97091">
      <w:pPr>
        <w:pStyle w:val="a3"/>
        <w:numPr>
          <w:ilvl w:val="0"/>
          <w:numId w:val="16"/>
        </w:numPr>
        <w:ind w:leftChars="0"/>
      </w:pPr>
      <w:r>
        <w:rPr>
          <w:rFonts w:hint="eastAsia"/>
        </w:rPr>
        <w:t>技術　○　家庭</w:t>
      </w:r>
    </w:p>
    <w:p w:rsidR="00F97091" w:rsidRDefault="00F97091" w:rsidP="00F97091">
      <w:pPr>
        <w:widowControl/>
        <w:jc w:val="left"/>
      </w:pPr>
    </w:p>
    <w:p w:rsidR="00BD338F" w:rsidRDefault="00BD338F" w:rsidP="00BD338F">
      <w:pPr>
        <w:jc w:val="center"/>
      </w:pPr>
      <w:r>
        <w:rPr>
          <w:rFonts w:hint="eastAsia"/>
        </w:rPr>
        <w:lastRenderedPageBreak/>
        <w:t>平成２８年度　鶴見区技術・家庭科　教育研究部会　研究報告</w:t>
      </w:r>
    </w:p>
    <w:p w:rsidR="00BD338F" w:rsidRDefault="00BD338F" w:rsidP="00BD338F">
      <w:r>
        <w:rPr>
          <w:rFonts w:hint="eastAsia"/>
        </w:rPr>
        <w:t>１　研究主題　「学校風土に根ざした教材選択について」　　学習方法の工夫</w:t>
      </w:r>
    </w:p>
    <w:p w:rsidR="00BD338F" w:rsidRDefault="00BD338F" w:rsidP="00BD338F">
      <w:r>
        <w:rPr>
          <w:rFonts w:hint="eastAsia"/>
        </w:rPr>
        <w:t>２　研究主題の設定の理由</w:t>
      </w:r>
    </w:p>
    <w:p w:rsidR="00BD338F" w:rsidRDefault="00BD338F" w:rsidP="00BD338F">
      <w:r>
        <w:rPr>
          <w:rFonts w:hint="eastAsia"/>
        </w:rPr>
        <w:t xml:space="preserve">　　各中学校において、学校の施設、地域や子供たちの様子から教材を選択しているが</w:t>
      </w:r>
    </w:p>
    <w:p w:rsidR="00BD338F" w:rsidRDefault="00BD338F" w:rsidP="00BD338F">
      <w:r>
        <w:rPr>
          <w:rFonts w:hint="eastAsia"/>
        </w:rPr>
        <w:t xml:space="preserve">　　その教材選びから、教材による学習方法の工夫を各中学校から、意見をだしてもらい、</w:t>
      </w:r>
    </w:p>
    <w:p w:rsidR="00BD338F" w:rsidRPr="00FF21FD" w:rsidRDefault="00BD338F" w:rsidP="00BD338F">
      <w:pPr>
        <w:ind w:left="420" w:hangingChars="200" w:hanging="420"/>
      </w:pPr>
      <w:r>
        <w:rPr>
          <w:rFonts w:hint="eastAsia"/>
        </w:rPr>
        <w:t xml:space="preserve">　　まとめることで、自分の学校で生かせるかを考える機会になればと研究主題に設定した。</w:t>
      </w:r>
    </w:p>
    <w:p w:rsidR="00BD338F" w:rsidRDefault="00BD338F" w:rsidP="00BD338F">
      <w:r>
        <w:rPr>
          <w:rFonts w:hint="eastAsia"/>
        </w:rPr>
        <w:t>３　研究の経緯</w:t>
      </w:r>
    </w:p>
    <w:p w:rsidR="00BD338F" w:rsidRPr="00C6324D" w:rsidRDefault="00BD338F" w:rsidP="00BD338F">
      <w:r>
        <w:rPr>
          <w:rFonts w:hint="eastAsia"/>
        </w:rPr>
        <w:t xml:space="preserve">　　各中学校で教材選びをどのようにしているか。家庭科や他教科との関係性などを各中学校にまとめてもらう。担当が集約して研究会の場で各中学校の先生方に意見</w:t>
      </w:r>
      <w:r>
        <w:t>を</w:t>
      </w:r>
      <w:r>
        <w:rPr>
          <w:rFonts w:hint="eastAsia"/>
        </w:rPr>
        <w:t>もらい</w:t>
      </w:r>
      <w:r>
        <w:t>まとめていく。</w:t>
      </w:r>
      <w:r>
        <w:rPr>
          <w:rFonts w:hint="eastAsia"/>
        </w:rPr>
        <w:t>技術分野では、生物育成にかたよっており、家庭分野では食物に偏っていた。そこで、技術分野では生物育成を、家庭分野では食物について各学校の先生方に意見を聞きながらまとめていくこととした。</w:t>
      </w:r>
    </w:p>
    <w:p w:rsidR="00BD338F" w:rsidRDefault="00BD338F" w:rsidP="00BD338F">
      <w:r>
        <w:t>４　研究内容</w:t>
      </w:r>
      <w:r>
        <w:rPr>
          <w:rFonts w:hint="eastAsia"/>
        </w:rPr>
        <w:t>（各学校のアンケートをまとめる）</w:t>
      </w:r>
    </w:p>
    <w:tbl>
      <w:tblPr>
        <w:tblStyle w:val="a4"/>
        <w:tblpPr w:leftFromText="142" w:rightFromText="142" w:vertAnchor="text" w:horzAnchor="margin" w:tblpXSpec="center" w:tblpY="252"/>
        <w:tblW w:w="11165" w:type="dxa"/>
        <w:tblLook w:val="04A0" w:firstRow="1" w:lastRow="0" w:firstColumn="1" w:lastColumn="0" w:noHBand="0" w:noVBand="1"/>
      </w:tblPr>
      <w:tblGrid>
        <w:gridCol w:w="436"/>
        <w:gridCol w:w="1090"/>
        <w:gridCol w:w="1134"/>
        <w:gridCol w:w="1984"/>
        <w:gridCol w:w="6521"/>
      </w:tblGrid>
      <w:tr w:rsidR="00BD338F" w:rsidTr="00B02BC2">
        <w:trPr>
          <w:trHeight w:val="554"/>
        </w:trPr>
        <w:tc>
          <w:tcPr>
            <w:tcW w:w="436" w:type="dxa"/>
          </w:tcPr>
          <w:p w:rsidR="00BD338F" w:rsidRPr="00CA0E90" w:rsidRDefault="00BD338F" w:rsidP="00B02BC2">
            <w:pPr>
              <w:rPr>
                <w:sz w:val="16"/>
                <w:szCs w:val="16"/>
              </w:rPr>
            </w:pPr>
            <w:r w:rsidRPr="00CA0E90">
              <w:rPr>
                <w:rFonts w:hint="eastAsia"/>
                <w:sz w:val="16"/>
                <w:szCs w:val="16"/>
              </w:rPr>
              <w:t>学年</w:t>
            </w:r>
          </w:p>
        </w:tc>
        <w:tc>
          <w:tcPr>
            <w:tcW w:w="1090" w:type="dxa"/>
          </w:tcPr>
          <w:p w:rsidR="00BD338F" w:rsidRPr="0047701E" w:rsidRDefault="00BD338F" w:rsidP="00B02BC2">
            <w:pPr>
              <w:jc w:val="center"/>
              <w:rPr>
                <w:sz w:val="18"/>
                <w:szCs w:val="18"/>
              </w:rPr>
            </w:pPr>
            <w:r w:rsidRPr="0047701E">
              <w:rPr>
                <w:rFonts w:hint="eastAsia"/>
                <w:sz w:val="18"/>
                <w:szCs w:val="18"/>
              </w:rPr>
              <w:t>領域</w:t>
            </w:r>
          </w:p>
        </w:tc>
        <w:tc>
          <w:tcPr>
            <w:tcW w:w="1134" w:type="dxa"/>
          </w:tcPr>
          <w:p w:rsidR="00BD338F" w:rsidRPr="0047701E" w:rsidRDefault="00BD338F" w:rsidP="00B02BC2">
            <w:pPr>
              <w:jc w:val="center"/>
              <w:rPr>
                <w:sz w:val="18"/>
                <w:szCs w:val="18"/>
              </w:rPr>
            </w:pPr>
            <w:r w:rsidRPr="0047701E">
              <w:rPr>
                <w:rFonts w:hint="eastAsia"/>
                <w:sz w:val="18"/>
                <w:szCs w:val="18"/>
              </w:rPr>
              <w:t>題材</w:t>
            </w:r>
          </w:p>
        </w:tc>
        <w:tc>
          <w:tcPr>
            <w:tcW w:w="1984" w:type="dxa"/>
          </w:tcPr>
          <w:p w:rsidR="00BD338F" w:rsidRPr="0047701E" w:rsidRDefault="00BD338F" w:rsidP="00B02BC2">
            <w:pPr>
              <w:rPr>
                <w:sz w:val="18"/>
                <w:szCs w:val="18"/>
              </w:rPr>
            </w:pPr>
            <w:r w:rsidRPr="0047701E">
              <w:rPr>
                <w:rFonts w:hint="eastAsia"/>
                <w:sz w:val="18"/>
                <w:szCs w:val="18"/>
              </w:rPr>
              <w:t>学校風土に根ざした教材</w:t>
            </w:r>
          </w:p>
        </w:tc>
        <w:tc>
          <w:tcPr>
            <w:tcW w:w="6521" w:type="dxa"/>
          </w:tcPr>
          <w:p w:rsidR="00BD338F" w:rsidRPr="0047701E" w:rsidRDefault="00BD338F" w:rsidP="00B02BC2">
            <w:pPr>
              <w:jc w:val="center"/>
              <w:rPr>
                <w:sz w:val="18"/>
                <w:szCs w:val="18"/>
              </w:rPr>
            </w:pPr>
            <w:r w:rsidRPr="0047701E">
              <w:rPr>
                <w:rFonts w:hint="eastAsia"/>
                <w:sz w:val="18"/>
                <w:szCs w:val="18"/>
              </w:rPr>
              <w:t>指導の工夫</w:t>
            </w:r>
          </w:p>
        </w:tc>
      </w:tr>
      <w:tr w:rsidR="00BD338F" w:rsidTr="00B02BC2">
        <w:trPr>
          <w:trHeight w:val="2662"/>
        </w:trPr>
        <w:tc>
          <w:tcPr>
            <w:tcW w:w="436" w:type="dxa"/>
          </w:tcPr>
          <w:p w:rsidR="00BD338F" w:rsidRDefault="00BD338F" w:rsidP="00B02BC2">
            <w:pPr>
              <w:rPr>
                <w:color w:val="000000"/>
                <w:sz w:val="22"/>
              </w:rPr>
            </w:pPr>
          </w:p>
          <w:p w:rsidR="00BD338F" w:rsidRDefault="00BD338F" w:rsidP="00B02BC2">
            <w:pPr>
              <w:rPr>
                <w:color w:val="000000"/>
                <w:sz w:val="22"/>
              </w:rPr>
            </w:pPr>
          </w:p>
          <w:p w:rsidR="00BD338F" w:rsidRDefault="00BD338F" w:rsidP="00B02BC2">
            <w:pPr>
              <w:rPr>
                <w:color w:val="000000"/>
                <w:sz w:val="22"/>
              </w:rPr>
            </w:pPr>
          </w:p>
          <w:p w:rsidR="00BD338F" w:rsidRDefault="00BD338F" w:rsidP="00B02BC2">
            <w:pPr>
              <w:rPr>
                <w:rFonts w:ascii="ＭＳ Ｐゴシック" w:eastAsia="ＭＳ Ｐゴシック" w:hAnsi="ＭＳ Ｐゴシック" w:cs="ＭＳ Ｐゴシック"/>
                <w:color w:val="000000"/>
                <w:sz w:val="22"/>
              </w:rPr>
            </w:pPr>
            <w:r>
              <w:rPr>
                <w:rFonts w:hint="eastAsia"/>
                <w:color w:val="000000"/>
                <w:sz w:val="22"/>
              </w:rPr>
              <w:t>２年</w:t>
            </w:r>
          </w:p>
          <w:p w:rsidR="00BD338F" w:rsidRDefault="00BD338F" w:rsidP="00B02BC2"/>
        </w:tc>
        <w:tc>
          <w:tcPr>
            <w:tcW w:w="1090" w:type="dxa"/>
          </w:tcPr>
          <w:p w:rsidR="00BD338F" w:rsidRPr="00CA0E90" w:rsidRDefault="00BD338F" w:rsidP="00B02BC2">
            <w:pPr>
              <w:rPr>
                <w:sz w:val="16"/>
                <w:szCs w:val="16"/>
              </w:rPr>
            </w:pPr>
            <w:r w:rsidRPr="008700FB">
              <w:rPr>
                <w:rFonts w:hint="eastAsia"/>
                <w:sz w:val="20"/>
                <w:szCs w:val="20"/>
              </w:rPr>
              <w:t>Ｃ</w:t>
            </w:r>
            <w:r w:rsidRPr="00CA0E90">
              <w:rPr>
                <w:rFonts w:hint="eastAsia"/>
                <w:sz w:val="16"/>
                <w:szCs w:val="16"/>
              </w:rPr>
              <w:t>生物に関する技術</w:t>
            </w:r>
          </w:p>
          <w:p w:rsidR="00BD338F" w:rsidRDefault="00BD338F" w:rsidP="00B02BC2">
            <w:r w:rsidRPr="008700FB">
              <w:rPr>
                <w:rFonts w:hint="eastAsia"/>
                <w:sz w:val="20"/>
                <w:szCs w:val="20"/>
              </w:rPr>
              <w:t>（２）</w:t>
            </w:r>
            <w:r w:rsidRPr="00CA0E90">
              <w:rPr>
                <w:rFonts w:hint="eastAsia"/>
                <w:sz w:val="16"/>
                <w:szCs w:val="16"/>
              </w:rPr>
              <w:t>生物育成に関する技術を利用した栽培または飼育</w:t>
            </w:r>
          </w:p>
        </w:tc>
        <w:tc>
          <w:tcPr>
            <w:tcW w:w="1134" w:type="dxa"/>
          </w:tcPr>
          <w:p w:rsidR="00BD338F" w:rsidRPr="00CA0E90" w:rsidRDefault="00BD338F" w:rsidP="00B02BC2">
            <w:pPr>
              <w:rPr>
                <w:sz w:val="18"/>
                <w:szCs w:val="18"/>
              </w:rPr>
            </w:pPr>
            <w:r w:rsidRPr="00CA0E90">
              <w:rPr>
                <w:rFonts w:hint="eastAsia"/>
                <w:sz w:val="18"/>
                <w:szCs w:val="18"/>
              </w:rPr>
              <w:t>栽培計画・観察</w:t>
            </w:r>
          </w:p>
          <w:p w:rsidR="00BD338F" w:rsidRDefault="00E11BDA" w:rsidP="00B02BC2">
            <w:r>
              <w:rPr>
                <w:rFonts w:hint="eastAsia"/>
                <w:sz w:val="18"/>
                <w:szCs w:val="18"/>
              </w:rPr>
              <w:t>水耕栽培キット</w:t>
            </w:r>
          </w:p>
        </w:tc>
        <w:tc>
          <w:tcPr>
            <w:tcW w:w="1984" w:type="dxa"/>
          </w:tcPr>
          <w:p w:rsidR="00BD338F" w:rsidRPr="00CA0E90" w:rsidRDefault="00BD338F" w:rsidP="00B02BC2">
            <w:pPr>
              <w:rPr>
                <w:sz w:val="18"/>
                <w:szCs w:val="18"/>
              </w:rPr>
            </w:pPr>
            <w:r w:rsidRPr="008F043E">
              <w:rPr>
                <w:rFonts w:hint="eastAsia"/>
                <w:sz w:val="20"/>
                <w:szCs w:val="20"/>
              </w:rPr>
              <w:t>＊</w:t>
            </w:r>
            <w:r w:rsidRPr="00CA0E90">
              <w:rPr>
                <w:rFonts w:hint="eastAsia"/>
                <w:sz w:val="18"/>
                <w:szCs w:val="18"/>
              </w:rPr>
              <w:t>学校敷地内に畑や花壇がないので学校内で栽培・観察することを念頭に教材選びをした。</w:t>
            </w:r>
          </w:p>
          <w:p w:rsidR="00BD338F" w:rsidRPr="00CA0E90" w:rsidRDefault="00E11BDA" w:rsidP="00B02BC2">
            <w:pPr>
              <w:rPr>
                <w:sz w:val="18"/>
                <w:szCs w:val="18"/>
              </w:rPr>
            </w:pPr>
            <w:r>
              <w:rPr>
                <w:rFonts w:hint="eastAsia"/>
                <w:sz w:val="18"/>
                <w:szCs w:val="18"/>
              </w:rPr>
              <w:t>○水耕栽培キット</w:t>
            </w:r>
          </w:p>
        </w:tc>
        <w:tc>
          <w:tcPr>
            <w:tcW w:w="6521" w:type="dxa"/>
          </w:tcPr>
          <w:p w:rsidR="00BD338F" w:rsidRPr="009C7B84" w:rsidRDefault="00BD338F" w:rsidP="00B02BC2">
            <w:pPr>
              <w:rPr>
                <w:sz w:val="18"/>
                <w:szCs w:val="18"/>
              </w:rPr>
            </w:pPr>
            <w:r w:rsidRPr="009C7B84">
              <w:rPr>
                <w:rFonts w:hint="eastAsia"/>
                <w:sz w:val="18"/>
                <w:szCs w:val="18"/>
              </w:rPr>
              <w:t>①水耕栽培の利点を理解するように努めた。</w:t>
            </w:r>
          </w:p>
          <w:p w:rsidR="00BD338F" w:rsidRPr="009C7B84" w:rsidRDefault="00BD338F" w:rsidP="00B02BC2">
            <w:pPr>
              <w:rPr>
                <w:sz w:val="18"/>
                <w:szCs w:val="18"/>
              </w:rPr>
            </w:pPr>
            <w:r w:rsidRPr="009C7B84">
              <w:rPr>
                <w:rFonts w:hint="eastAsia"/>
                <w:sz w:val="18"/>
                <w:szCs w:val="18"/>
              </w:rPr>
              <w:t>②クラスごとの移動式のラックを準備し、の際に係り生徒にお願いをし、教室に移動。説明して１・２回は戸惑うが慣れると休み時間の間に養液の補充や観察の準備するようになり、各自観察しやすいように工夫するようになる。</w:t>
            </w:r>
          </w:p>
          <w:p w:rsidR="00BD338F" w:rsidRDefault="00E11BDA" w:rsidP="00E11BDA">
            <w:pPr>
              <w:pStyle w:val="a3"/>
              <w:numPr>
                <w:ilvl w:val="0"/>
                <w:numId w:val="15"/>
              </w:numPr>
              <w:ind w:leftChars="0"/>
            </w:pPr>
            <w:r w:rsidRPr="00E11BDA">
              <w:rPr>
                <w:rFonts w:hint="eastAsia"/>
                <w:sz w:val="18"/>
                <w:szCs w:val="18"/>
              </w:rPr>
              <w:t>のところで、夏休み前までに栽培の仕方を学習し、同キット</w:t>
            </w:r>
            <w:r w:rsidR="00BD338F" w:rsidRPr="00E11BDA">
              <w:rPr>
                <w:rFonts w:hint="eastAsia"/>
                <w:sz w:val="18"/>
                <w:szCs w:val="18"/>
              </w:rPr>
              <w:t>を夏休みの課題とし、自宅での栽培課題とした。栽培方法の工夫によっては、土による栽培と比較ができること。また、家庭科の食物と関連しやすい。</w:t>
            </w:r>
          </w:p>
        </w:tc>
      </w:tr>
    </w:tbl>
    <w:p w:rsidR="00BD338F" w:rsidRDefault="00BD338F" w:rsidP="00BD338F"/>
    <w:tbl>
      <w:tblPr>
        <w:tblStyle w:val="a4"/>
        <w:tblpPr w:leftFromText="142" w:rightFromText="142" w:vertAnchor="text" w:horzAnchor="margin" w:tblpXSpec="center" w:tblpY="42"/>
        <w:tblW w:w="11307" w:type="dxa"/>
        <w:tblLook w:val="04A0" w:firstRow="1" w:lastRow="0" w:firstColumn="1" w:lastColumn="0" w:noHBand="0" w:noVBand="1"/>
      </w:tblPr>
      <w:tblGrid>
        <w:gridCol w:w="396"/>
        <w:gridCol w:w="1130"/>
        <w:gridCol w:w="1134"/>
        <w:gridCol w:w="1984"/>
        <w:gridCol w:w="6663"/>
      </w:tblGrid>
      <w:tr w:rsidR="00BD338F" w:rsidTr="00B02BC2">
        <w:trPr>
          <w:trHeight w:val="557"/>
        </w:trPr>
        <w:tc>
          <w:tcPr>
            <w:tcW w:w="396" w:type="dxa"/>
          </w:tcPr>
          <w:p w:rsidR="00BD338F" w:rsidRPr="0047701E" w:rsidRDefault="00BD338F" w:rsidP="00B02BC2">
            <w:pPr>
              <w:rPr>
                <w:sz w:val="16"/>
                <w:szCs w:val="16"/>
              </w:rPr>
            </w:pPr>
            <w:r w:rsidRPr="0047701E">
              <w:rPr>
                <w:rFonts w:hint="eastAsia"/>
                <w:sz w:val="16"/>
                <w:szCs w:val="16"/>
              </w:rPr>
              <w:t>学年</w:t>
            </w:r>
          </w:p>
        </w:tc>
        <w:tc>
          <w:tcPr>
            <w:tcW w:w="1130" w:type="dxa"/>
          </w:tcPr>
          <w:p w:rsidR="00BD338F" w:rsidRDefault="00BD338F" w:rsidP="00B02BC2">
            <w:pPr>
              <w:jc w:val="center"/>
            </w:pPr>
            <w:r>
              <w:rPr>
                <w:rFonts w:hint="eastAsia"/>
              </w:rPr>
              <w:t>領域</w:t>
            </w:r>
          </w:p>
        </w:tc>
        <w:tc>
          <w:tcPr>
            <w:tcW w:w="1134" w:type="dxa"/>
          </w:tcPr>
          <w:p w:rsidR="00BD338F" w:rsidRDefault="00BD338F" w:rsidP="00B02BC2">
            <w:pPr>
              <w:jc w:val="center"/>
            </w:pPr>
            <w:r>
              <w:rPr>
                <w:rFonts w:hint="eastAsia"/>
              </w:rPr>
              <w:t>題材</w:t>
            </w:r>
          </w:p>
        </w:tc>
        <w:tc>
          <w:tcPr>
            <w:tcW w:w="1984" w:type="dxa"/>
          </w:tcPr>
          <w:p w:rsidR="00BD338F" w:rsidRPr="0047701E" w:rsidRDefault="00BD338F" w:rsidP="00B02BC2">
            <w:pPr>
              <w:rPr>
                <w:sz w:val="16"/>
                <w:szCs w:val="16"/>
              </w:rPr>
            </w:pPr>
            <w:r w:rsidRPr="0047701E">
              <w:rPr>
                <w:rFonts w:hint="eastAsia"/>
                <w:sz w:val="16"/>
                <w:szCs w:val="16"/>
              </w:rPr>
              <w:t>学校風土に根ざした教材</w:t>
            </w:r>
          </w:p>
        </w:tc>
        <w:tc>
          <w:tcPr>
            <w:tcW w:w="6663" w:type="dxa"/>
          </w:tcPr>
          <w:p w:rsidR="00BD338F" w:rsidRPr="008700FB" w:rsidRDefault="00BD338F" w:rsidP="00B02BC2">
            <w:pPr>
              <w:jc w:val="center"/>
            </w:pPr>
            <w:r>
              <w:rPr>
                <w:rFonts w:hint="eastAsia"/>
              </w:rPr>
              <w:t>指導の工夫</w:t>
            </w:r>
          </w:p>
        </w:tc>
      </w:tr>
      <w:tr w:rsidR="00BD338F" w:rsidRPr="0047701E" w:rsidTr="00B02BC2">
        <w:trPr>
          <w:trHeight w:val="2516"/>
        </w:trPr>
        <w:tc>
          <w:tcPr>
            <w:tcW w:w="396" w:type="dxa"/>
          </w:tcPr>
          <w:p w:rsidR="00BD338F" w:rsidRPr="0047701E" w:rsidRDefault="00BD338F" w:rsidP="00B02BC2">
            <w:pPr>
              <w:rPr>
                <w:sz w:val="18"/>
                <w:szCs w:val="18"/>
              </w:rPr>
            </w:pPr>
          </w:p>
          <w:p w:rsidR="00BD338F" w:rsidRPr="0047701E" w:rsidRDefault="00BD338F" w:rsidP="00B02BC2">
            <w:pPr>
              <w:rPr>
                <w:sz w:val="18"/>
                <w:szCs w:val="18"/>
              </w:rPr>
            </w:pPr>
          </w:p>
          <w:p w:rsidR="00BD338F" w:rsidRPr="0047701E" w:rsidRDefault="00BD338F" w:rsidP="00B02BC2">
            <w:pPr>
              <w:rPr>
                <w:sz w:val="18"/>
                <w:szCs w:val="18"/>
              </w:rPr>
            </w:pPr>
            <w:r w:rsidRPr="0047701E">
              <w:rPr>
                <w:rFonts w:hint="eastAsia"/>
                <w:sz w:val="18"/>
                <w:szCs w:val="18"/>
              </w:rPr>
              <w:t>３年</w:t>
            </w:r>
          </w:p>
        </w:tc>
        <w:tc>
          <w:tcPr>
            <w:tcW w:w="1130" w:type="dxa"/>
          </w:tcPr>
          <w:p w:rsidR="00BD338F" w:rsidRPr="0047701E" w:rsidRDefault="00BD338F" w:rsidP="00B02BC2">
            <w:pPr>
              <w:rPr>
                <w:sz w:val="18"/>
                <w:szCs w:val="18"/>
              </w:rPr>
            </w:pPr>
            <w:r w:rsidRPr="0047701E">
              <w:rPr>
                <w:rFonts w:hint="eastAsia"/>
                <w:sz w:val="18"/>
                <w:szCs w:val="18"/>
              </w:rPr>
              <w:t>（２</w:t>
            </w:r>
            <w:r w:rsidRPr="0047701E">
              <w:rPr>
                <w:rFonts w:hint="eastAsia"/>
                <w:sz w:val="18"/>
                <w:szCs w:val="18"/>
              </w:rPr>
              <w:t>)</w:t>
            </w:r>
            <w:r w:rsidRPr="0047701E">
              <w:rPr>
                <w:rFonts w:hint="eastAsia"/>
                <w:sz w:val="18"/>
                <w:szCs w:val="18"/>
              </w:rPr>
              <w:t>生物育成に関する</w:t>
            </w:r>
          </w:p>
          <w:p w:rsidR="00BD338F" w:rsidRPr="0047701E" w:rsidRDefault="00BD338F" w:rsidP="00B02BC2">
            <w:pPr>
              <w:rPr>
                <w:sz w:val="18"/>
                <w:szCs w:val="18"/>
              </w:rPr>
            </w:pPr>
            <w:r w:rsidRPr="0047701E">
              <w:rPr>
                <w:rFonts w:hint="eastAsia"/>
                <w:sz w:val="18"/>
                <w:szCs w:val="18"/>
              </w:rPr>
              <w:t>（２</w:t>
            </w:r>
            <w:r w:rsidRPr="0047701E">
              <w:rPr>
                <w:rFonts w:hint="eastAsia"/>
                <w:sz w:val="18"/>
                <w:szCs w:val="18"/>
              </w:rPr>
              <w:t>)</w:t>
            </w:r>
            <w:r w:rsidRPr="0047701E">
              <w:rPr>
                <w:rFonts w:hint="eastAsia"/>
                <w:sz w:val="18"/>
                <w:szCs w:val="18"/>
              </w:rPr>
              <w:t>生物育成に関する技術を利用した栽培または飼育</w:t>
            </w:r>
          </w:p>
        </w:tc>
        <w:tc>
          <w:tcPr>
            <w:tcW w:w="1134" w:type="dxa"/>
          </w:tcPr>
          <w:p w:rsidR="00BD338F" w:rsidRPr="0047701E" w:rsidRDefault="00BD338F" w:rsidP="00B02BC2">
            <w:pPr>
              <w:rPr>
                <w:sz w:val="18"/>
                <w:szCs w:val="18"/>
              </w:rPr>
            </w:pPr>
            <w:r w:rsidRPr="0047701E">
              <w:rPr>
                <w:rFonts w:hint="eastAsia"/>
                <w:sz w:val="18"/>
                <w:szCs w:val="18"/>
              </w:rPr>
              <w:t>栽培計画・観察</w:t>
            </w:r>
          </w:p>
          <w:p w:rsidR="00BD338F" w:rsidRPr="0047701E" w:rsidRDefault="00BD338F" w:rsidP="00B02BC2">
            <w:pPr>
              <w:rPr>
                <w:sz w:val="18"/>
                <w:szCs w:val="18"/>
              </w:rPr>
            </w:pPr>
            <w:r w:rsidRPr="0047701E">
              <w:rPr>
                <w:rFonts w:hint="eastAsia"/>
                <w:sz w:val="18"/>
                <w:szCs w:val="18"/>
              </w:rPr>
              <w:t>○バジルの栽培</w:t>
            </w:r>
          </w:p>
        </w:tc>
        <w:tc>
          <w:tcPr>
            <w:tcW w:w="1984" w:type="dxa"/>
          </w:tcPr>
          <w:p w:rsidR="00BD338F" w:rsidRPr="0047701E" w:rsidRDefault="00BD338F" w:rsidP="00B02BC2">
            <w:pPr>
              <w:rPr>
                <w:sz w:val="18"/>
                <w:szCs w:val="18"/>
              </w:rPr>
            </w:pPr>
            <w:r w:rsidRPr="0047701E">
              <w:rPr>
                <w:rFonts w:hint="eastAsia"/>
                <w:sz w:val="18"/>
                <w:szCs w:val="18"/>
              </w:rPr>
              <w:t>＊学校敷地内の金木工室と体育館の間</w:t>
            </w:r>
            <w:r>
              <w:rPr>
                <w:rFonts w:hint="eastAsia"/>
                <w:sz w:val="18"/>
                <w:szCs w:val="18"/>
              </w:rPr>
              <w:t>にあるスペースを活用し、すのこを並べて、栽培スペースを確保</w:t>
            </w:r>
            <w:r w:rsidRPr="0047701E">
              <w:rPr>
                <w:rFonts w:hint="eastAsia"/>
                <w:sz w:val="18"/>
                <w:szCs w:val="18"/>
              </w:rPr>
              <w:t>生徒の通行も多く、校舎からも近いため、水やりなども比較的におこないやすい。</w:t>
            </w:r>
          </w:p>
        </w:tc>
        <w:tc>
          <w:tcPr>
            <w:tcW w:w="6663" w:type="dxa"/>
          </w:tcPr>
          <w:p w:rsidR="00BD338F" w:rsidRPr="0047701E" w:rsidRDefault="00BD338F" w:rsidP="00B02BC2">
            <w:pPr>
              <w:rPr>
                <w:sz w:val="18"/>
                <w:szCs w:val="18"/>
              </w:rPr>
            </w:pPr>
            <w:r w:rsidRPr="0047701E">
              <w:rPr>
                <w:rFonts w:hint="eastAsia"/>
                <w:sz w:val="18"/>
                <w:szCs w:val="18"/>
              </w:rPr>
              <w:t>①一人ずつ鉢を配り、自分のものを自分で育てられるようにしている。</w:t>
            </w:r>
          </w:p>
          <w:p w:rsidR="00BD338F" w:rsidRPr="0047701E" w:rsidRDefault="00BD338F" w:rsidP="00B02BC2">
            <w:pPr>
              <w:rPr>
                <w:sz w:val="18"/>
                <w:szCs w:val="18"/>
              </w:rPr>
            </w:pPr>
            <w:r w:rsidRPr="0047701E">
              <w:rPr>
                <w:rFonts w:hint="eastAsia"/>
                <w:sz w:val="18"/>
                <w:szCs w:val="18"/>
              </w:rPr>
              <w:t>②種の個数を自分で考えて蒔いてよいため、成長にそれぞれ差が出る。</w:t>
            </w:r>
          </w:p>
          <w:p w:rsidR="00BD338F" w:rsidRPr="0047701E" w:rsidRDefault="00BD338F" w:rsidP="00B02BC2">
            <w:pPr>
              <w:rPr>
                <w:sz w:val="18"/>
                <w:szCs w:val="18"/>
              </w:rPr>
            </w:pPr>
            <w:r w:rsidRPr="0047701E">
              <w:rPr>
                <w:rFonts w:hint="eastAsia"/>
                <w:sz w:val="18"/>
                <w:szCs w:val="18"/>
              </w:rPr>
              <w:t>③各自、摘心を自分で考えて行わせている。</w:t>
            </w:r>
          </w:p>
        </w:tc>
      </w:tr>
    </w:tbl>
    <w:p w:rsidR="00BD338F" w:rsidRDefault="00BD338F" w:rsidP="00BD338F"/>
    <w:p w:rsidR="00BD338F" w:rsidRDefault="00BD338F" w:rsidP="00BD338F"/>
    <w:p w:rsidR="00BD338F" w:rsidRDefault="00BD338F" w:rsidP="00BD338F"/>
    <w:p w:rsidR="00BD338F" w:rsidRDefault="00BD338F" w:rsidP="00BD338F"/>
    <w:p w:rsidR="00BD338F" w:rsidRDefault="00BD338F" w:rsidP="00BD338F"/>
    <w:p w:rsidR="00BD338F" w:rsidRDefault="00BD338F" w:rsidP="00BD338F"/>
    <w:p w:rsidR="00BD338F" w:rsidRPr="0047701E" w:rsidRDefault="00BD338F" w:rsidP="00BD338F"/>
    <w:tbl>
      <w:tblPr>
        <w:tblStyle w:val="a4"/>
        <w:tblpPr w:leftFromText="142" w:rightFromText="142" w:vertAnchor="text" w:horzAnchor="margin" w:tblpXSpec="center" w:tblpY="263"/>
        <w:tblW w:w="11165" w:type="dxa"/>
        <w:tblLook w:val="04A0" w:firstRow="1" w:lastRow="0" w:firstColumn="1" w:lastColumn="0" w:noHBand="0" w:noVBand="1"/>
      </w:tblPr>
      <w:tblGrid>
        <w:gridCol w:w="396"/>
        <w:gridCol w:w="1164"/>
        <w:gridCol w:w="1100"/>
        <w:gridCol w:w="1984"/>
        <w:gridCol w:w="6521"/>
      </w:tblGrid>
      <w:tr w:rsidR="00BD338F" w:rsidTr="00B02BC2">
        <w:tc>
          <w:tcPr>
            <w:tcW w:w="396" w:type="dxa"/>
          </w:tcPr>
          <w:p w:rsidR="00BD338F" w:rsidRPr="00C514AE" w:rsidRDefault="00BD338F" w:rsidP="00B02BC2">
            <w:pPr>
              <w:rPr>
                <w:sz w:val="18"/>
                <w:szCs w:val="18"/>
              </w:rPr>
            </w:pPr>
            <w:r w:rsidRPr="00C514AE">
              <w:rPr>
                <w:rFonts w:hint="eastAsia"/>
                <w:sz w:val="18"/>
                <w:szCs w:val="18"/>
              </w:rPr>
              <w:lastRenderedPageBreak/>
              <w:t>学年</w:t>
            </w:r>
          </w:p>
        </w:tc>
        <w:tc>
          <w:tcPr>
            <w:tcW w:w="1164" w:type="dxa"/>
          </w:tcPr>
          <w:p w:rsidR="00BD338F" w:rsidRPr="00C514AE" w:rsidRDefault="00BD338F" w:rsidP="00B02BC2">
            <w:pPr>
              <w:jc w:val="center"/>
              <w:rPr>
                <w:sz w:val="18"/>
                <w:szCs w:val="18"/>
              </w:rPr>
            </w:pPr>
            <w:r w:rsidRPr="00C514AE">
              <w:rPr>
                <w:rFonts w:hint="eastAsia"/>
                <w:sz w:val="18"/>
                <w:szCs w:val="18"/>
              </w:rPr>
              <w:t>領域</w:t>
            </w:r>
          </w:p>
        </w:tc>
        <w:tc>
          <w:tcPr>
            <w:tcW w:w="1100" w:type="dxa"/>
          </w:tcPr>
          <w:p w:rsidR="00BD338F" w:rsidRPr="00C514AE" w:rsidRDefault="00BD338F" w:rsidP="00B02BC2">
            <w:pPr>
              <w:jc w:val="center"/>
              <w:rPr>
                <w:sz w:val="18"/>
                <w:szCs w:val="18"/>
              </w:rPr>
            </w:pPr>
            <w:r w:rsidRPr="00C514AE">
              <w:rPr>
                <w:rFonts w:hint="eastAsia"/>
                <w:sz w:val="18"/>
                <w:szCs w:val="18"/>
              </w:rPr>
              <w:t>題材</w:t>
            </w:r>
          </w:p>
        </w:tc>
        <w:tc>
          <w:tcPr>
            <w:tcW w:w="1984" w:type="dxa"/>
          </w:tcPr>
          <w:p w:rsidR="00BD338F" w:rsidRPr="00C514AE" w:rsidRDefault="00BD338F" w:rsidP="00B02BC2">
            <w:pPr>
              <w:rPr>
                <w:sz w:val="18"/>
                <w:szCs w:val="18"/>
              </w:rPr>
            </w:pPr>
            <w:r w:rsidRPr="00C514AE">
              <w:rPr>
                <w:rFonts w:hint="eastAsia"/>
                <w:sz w:val="18"/>
                <w:szCs w:val="18"/>
              </w:rPr>
              <w:t>学校風土に根ざした教材</w:t>
            </w:r>
          </w:p>
        </w:tc>
        <w:tc>
          <w:tcPr>
            <w:tcW w:w="6521" w:type="dxa"/>
          </w:tcPr>
          <w:p w:rsidR="00BD338F" w:rsidRPr="00C514AE" w:rsidRDefault="00BD338F" w:rsidP="00B02BC2">
            <w:pPr>
              <w:jc w:val="center"/>
              <w:rPr>
                <w:sz w:val="18"/>
                <w:szCs w:val="18"/>
              </w:rPr>
            </w:pPr>
            <w:r w:rsidRPr="00C514AE">
              <w:rPr>
                <w:rFonts w:hint="eastAsia"/>
                <w:sz w:val="18"/>
                <w:szCs w:val="18"/>
              </w:rPr>
              <w:t>指導の工夫</w:t>
            </w:r>
          </w:p>
        </w:tc>
      </w:tr>
      <w:tr w:rsidR="00BD338F" w:rsidTr="00B02BC2">
        <w:trPr>
          <w:trHeight w:val="3654"/>
        </w:trPr>
        <w:tc>
          <w:tcPr>
            <w:tcW w:w="396" w:type="dxa"/>
          </w:tcPr>
          <w:p w:rsidR="00BD338F" w:rsidRDefault="00BD338F" w:rsidP="00B02BC2">
            <w:pPr>
              <w:rPr>
                <w:sz w:val="18"/>
                <w:szCs w:val="18"/>
              </w:rPr>
            </w:pPr>
          </w:p>
          <w:p w:rsidR="00BD338F" w:rsidRDefault="00BD338F" w:rsidP="00B02BC2">
            <w:pPr>
              <w:rPr>
                <w:sz w:val="18"/>
                <w:szCs w:val="18"/>
              </w:rPr>
            </w:pPr>
          </w:p>
          <w:p w:rsidR="00BD338F" w:rsidRDefault="00BD338F" w:rsidP="00B02BC2">
            <w:pPr>
              <w:rPr>
                <w:sz w:val="18"/>
                <w:szCs w:val="18"/>
              </w:rPr>
            </w:pPr>
          </w:p>
          <w:p w:rsidR="00BD338F" w:rsidRPr="00C514AE" w:rsidRDefault="00BD338F" w:rsidP="00B02BC2">
            <w:pPr>
              <w:rPr>
                <w:sz w:val="18"/>
                <w:szCs w:val="18"/>
              </w:rPr>
            </w:pPr>
            <w:r w:rsidRPr="00C514AE">
              <w:rPr>
                <w:rFonts w:hint="eastAsia"/>
                <w:sz w:val="18"/>
                <w:szCs w:val="18"/>
              </w:rPr>
              <w:t>２年</w:t>
            </w:r>
          </w:p>
          <w:p w:rsidR="00BD338F" w:rsidRPr="00C514AE" w:rsidRDefault="00BD338F" w:rsidP="00B02BC2">
            <w:pPr>
              <w:rPr>
                <w:sz w:val="18"/>
                <w:szCs w:val="18"/>
              </w:rPr>
            </w:pPr>
          </w:p>
        </w:tc>
        <w:tc>
          <w:tcPr>
            <w:tcW w:w="1164" w:type="dxa"/>
          </w:tcPr>
          <w:p w:rsidR="00BD338F" w:rsidRPr="00C514AE" w:rsidRDefault="00BD338F" w:rsidP="00B02BC2">
            <w:pPr>
              <w:rPr>
                <w:sz w:val="18"/>
                <w:szCs w:val="18"/>
              </w:rPr>
            </w:pPr>
            <w:r w:rsidRPr="00C514AE">
              <w:rPr>
                <w:rFonts w:hint="eastAsia"/>
                <w:sz w:val="18"/>
                <w:szCs w:val="18"/>
              </w:rPr>
              <w:t>B;</w:t>
            </w:r>
            <w:r w:rsidRPr="00C514AE">
              <w:rPr>
                <w:rFonts w:hint="eastAsia"/>
                <w:sz w:val="18"/>
                <w:szCs w:val="18"/>
              </w:rPr>
              <w:t>食生活と自立</w:t>
            </w:r>
          </w:p>
          <w:p w:rsidR="00BD338F" w:rsidRPr="00C514AE" w:rsidRDefault="00BD338F" w:rsidP="00B02BC2">
            <w:pPr>
              <w:rPr>
                <w:sz w:val="18"/>
                <w:szCs w:val="18"/>
              </w:rPr>
            </w:pPr>
            <w:r w:rsidRPr="00C514AE">
              <w:rPr>
                <w:rFonts w:hint="eastAsia"/>
                <w:sz w:val="18"/>
                <w:szCs w:val="18"/>
              </w:rPr>
              <w:t>（２）日常食の献立と食品の選び方</w:t>
            </w:r>
          </w:p>
          <w:p w:rsidR="00BD338F" w:rsidRPr="00C514AE" w:rsidRDefault="00BD338F" w:rsidP="00B02BC2">
            <w:pPr>
              <w:rPr>
                <w:sz w:val="18"/>
                <w:szCs w:val="18"/>
              </w:rPr>
            </w:pPr>
            <w:r w:rsidRPr="00C514AE">
              <w:rPr>
                <w:rFonts w:hint="eastAsia"/>
                <w:sz w:val="18"/>
                <w:szCs w:val="18"/>
              </w:rPr>
              <w:t>（３）日常食の調理と地域の食文化</w:t>
            </w:r>
          </w:p>
        </w:tc>
        <w:tc>
          <w:tcPr>
            <w:tcW w:w="1100" w:type="dxa"/>
          </w:tcPr>
          <w:p w:rsidR="00BD338F" w:rsidRPr="00C514AE" w:rsidRDefault="00BD338F" w:rsidP="00B02BC2">
            <w:pPr>
              <w:rPr>
                <w:sz w:val="18"/>
                <w:szCs w:val="18"/>
              </w:rPr>
            </w:pPr>
            <w:r w:rsidRPr="00C514AE">
              <w:rPr>
                <w:rFonts w:hint="eastAsia"/>
                <w:sz w:val="18"/>
                <w:szCs w:val="18"/>
              </w:rPr>
              <w:t>食品の選び方</w:t>
            </w:r>
          </w:p>
          <w:p w:rsidR="00BD338F" w:rsidRPr="00C514AE" w:rsidRDefault="00BD338F" w:rsidP="00B02BC2">
            <w:pPr>
              <w:rPr>
                <w:sz w:val="18"/>
                <w:szCs w:val="18"/>
              </w:rPr>
            </w:pPr>
          </w:p>
          <w:p w:rsidR="00BD338F" w:rsidRPr="00C514AE" w:rsidRDefault="00BD338F" w:rsidP="00B02BC2">
            <w:pPr>
              <w:rPr>
                <w:sz w:val="18"/>
                <w:szCs w:val="18"/>
              </w:rPr>
            </w:pPr>
          </w:p>
          <w:p w:rsidR="00BD338F" w:rsidRPr="00C514AE" w:rsidRDefault="00BD338F" w:rsidP="00B02BC2">
            <w:pPr>
              <w:rPr>
                <w:sz w:val="18"/>
                <w:szCs w:val="18"/>
              </w:rPr>
            </w:pPr>
            <w:r w:rsidRPr="00C514AE">
              <w:rPr>
                <w:rFonts w:hint="eastAsia"/>
                <w:sz w:val="18"/>
                <w:szCs w:val="18"/>
              </w:rPr>
              <w:t>調理実習</w:t>
            </w:r>
          </w:p>
          <w:p w:rsidR="00BD338F" w:rsidRPr="00C514AE" w:rsidRDefault="00BD338F" w:rsidP="00B02BC2">
            <w:pPr>
              <w:rPr>
                <w:sz w:val="18"/>
                <w:szCs w:val="18"/>
              </w:rPr>
            </w:pPr>
          </w:p>
          <w:p w:rsidR="00BD338F" w:rsidRPr="00C514AE" w:rsidRDefault="00BD338F" w:rsidP="00B02BC2">
            <w:pPr>
              <w:rPr>
                <w:sz w:val="18"/>
                <w:szCs w:val="18"/>
              </w:rPr>
            </w:pPr>
            <w:r w:rsidRPr="00C514AE">
              <w:rPr>
                <w:rFonts w:hint="eastAsia"/>
                <w:sz w:val="18"/>
                <w:szCs w:val="18"/>
              </w:rPr>
              <w:t>地域の食材</w:t>
            </w:r>
          </w:p>
          <w:p w:rsidR="00BD338F" w:rsidRPr="00C514AE" w:rsidRDefault="00BD338F" w:rsidP="00B02BC2">
            <w:pPr>
              <w:rPr>
                <w:sz w:val="18"/>
                <w:szCs w:val="18"/>
              </w:rPr>
            </w:pPr>
          </w:p>
        </w:tc>
        <w:tc>
          <w:tcPr>
            <w:tcW w:w="1984" w:type="dxa"/>
          </w:tcPr>
          <w:p w:rsidR="00BD338F" w:rsidRPr="00C514AE" w:rsidRDefault="00BD338F" w:rsidP="00B02BC2">
            <w:pPr>
              <w:rPr>
                <w:sz w:val="18"/>
                <w:szCs w:val="18"/>
              </w:rPr>
            </w:pPr>
            <w:r w:rsidRPr="00C514AE">
              <w:rPr>
                <w:rFonts w:hint="eastAsia"/>
                <w:sz w:val="18"/>
                <w:szCs w:val="18"/>
              </w:rPr>
              <w:t>献立の計画と食品の選び方の学習をする。</w:t>
            </w:r>
          </w:p>
          <w:p w:rsidR="00BD338F" w:rsidRPr="00C514AE" w:rsidRDefault="00BD338F" w:rsidP="00B02BC2">
            <w:pPr>
              <w:rPr>
                <w:sz w:val="18"/>
                <w:szCs w:val="18"/>
              </w:rPr>
            </w:pPr>
          </w:p>
          <w:p w:rsidR="00BD338F" w:rsidRPr="00C514AE" w:rsidRDefault="00BD338F" w:rsidP="00B02BC2">
            <w:pPr>
              <w:rPr>
                <w:sz w:val="18"/>
                <w:szCs w:val="18"/>
              </w:rPr>
            </w:pPr>
            <w:r w:rsidRPr="00C514AE">
              <w:rPr>
                <w:rFonts w:hint="eastAsia"/>
                <w:sz w:val="18"/>
                <w:szCs w:val="18"/>
              </w:rPr>
              <w:t>日常食や地域の食文化を学習する。</w:t>
            </w:r>
          </w:p>
          <w:p w:rsidR="00BD338F" w:rsidRPr="00C514AE" w:rsidRDefault="00BD338F" w:rsidP="00B02BC2">
            <w:pPr>
              <w:rPr>
                <w:sz w:val="18"/>
                <w:szCs w:val="18"/>
              </w:rPr>
            </w:pPr>
            <w:r w:rsidRPr="00C514AE">
              <w:rPr>
                <w:rFonts w:hint="eastAsia"/>
                <w:sz w:val="18"/>
                <w:szCs w:val="18"/>
              </w:rPr>
              <w:t>地域の食材を知る。</w:t>
            </w:r>
          </w:p>
          <w:p w:rsidR="00BD338F" w:rsidRPr="00C514AE" w:rsidRDefault="00BD338F" w:rsidP="00B02BC2">
            <w:pPr>
              <w:rPr>
                <w:sz w:val="18"/>
                <w:szCs w:val="18"/>
              </w:rPr>
            </w:pPr>
          </w:p>
        </w:tc>
        <w:tc>
          <w:tcPr>
            <w:tcW w:w="6521" w:type="dxa"/>
          </w:tcPr>
          <w:p w:rsidR="00BD338F" w:rsidRPr="00C514AE" w:rsidRDefault="00BD338F" w:rsidP="00B02BC2">
            <w:pPr>
              <w:rPr>
                <w:sz w:val="18"/>
                <w:szCs w:val="18"/>
              </w:rPr>
            </w:pPr>
            <w:r w:rsidRPr="00C514AE">
              <w:rPr>
                <w:rFonts w:hint="eastAsia"/>
                <w:sz w:val="18"/>
                <w:szCs w:val="18"/>
              </w:rPr>
              <w:t>食品を選ぶ場面をつくるようにする。</w:t>
            </w:r>
          </w:p>
          <w:p w:rsidR="00BD338F" w:rsidRPr="00C514AE" w:rsidRDefault="00BD338F" w:rsidP="00B02BC2">
            <w:pPr>
              <w:rPr>
                <w:sz w:val="18"/>
                <w:szCs w:val="18"/>
              </w:rPr>
            </w:pPr>
          </w:p>
          <w:p w:rsidR="00BD338F" w:rsidRPr="00C514AE" w:rsidRDefault="00BD338F" w:rsidP="00B02BC2">
            <w:pPr>
              <w:rPr>
                <w:sz w:val="18"/>
                <w:szCs w:val="18"/>
              </w:rPr>
            </w:pPr>
          </w:p>
          <w:p w:rsidR="00BD338F" w:rsidRPr="00C514AE" w:rsidRDefault="00BD338F" w:rsidP="00B02BC2">
            <w:pPr>
              <w:rPr>
                <w:sz w:val="18"/>
                <w:szCs w:val="18"/>
              </w:rPr>
            </w:pPr>
            <w:r w:rsidRPr="00C514AE">
              <w:rPr>
                <w:rFonts w:hint="eastAsia"/>
                <w:sz w:val="18"/>
                <w:szCs w:val="18"/>
              </w:rPr>
              <w:t>①東京・長崎の地域の食文化を調べてみる。</w:t>
            </w:r>
          </w:p>
          <w:p w:rsidR="00BD338F" w:rsidRPr="00C514AE" w:rsidRDefault="00BD338F" w:rsidP="00B02BC2">
            <w:pPr>
              <w:rPr>
                <w:sz w:val="18"/>
                <w:szCs w:val="18"/>
              </w:rPr>
            </w:pPr>
            <w:r w:rsidRPr="00C514AE">
              <w:rPr>
                <w:rFonts w:hint="eastAsia"/>
                <w:sz w:val="18"/>
                <w:szCs w:val="18"/>
              </w:rPr>
              <w:t>②佐世保バーガーの調理実習</w:t>
            </w:r>
          </w:p>
        </w:tc>
      </w:tr>
    </w:tbl>
    <w:p w:rsidR="00BD338F" w:rsidRDefault="00BD338F" w:rsidP="00BD338F"/>
    <w:tbl>
      <w:tblPr>
        <w:tblStyle w:val="a4"/>
        <w:tblpPr w:leftFromText="142" w:rightFromText="142" w:vertAnchor="text" w:horzAnchor="margin" w:tblpXSpec="center" w:tblpY="-48"/>
        <w:tblW w:w="11165" w:type="dxa"/>
        <w:tblLook w:val="04A0" w:firstRow="1" w:lastRow="0" w:firstColumn="1" w:lastColumn="0" w:noHBand="0" w:noVBand="1"/>
      </w:tblPr>
      <w:tblGrid>
        <w:gridCol w:w="396"/>
        <w:gridCol w:w="1130"/>
        <w:gridCol w:w="1134"/>
        <w:gridCol w:w="1984"/>
        <w:gridCol w:w="6521"/>
      </w:tblGrid>
      <w:tr w:rsidR="00BD338F" w:rsidTr="00B02BC2">
        <w:tc>
          <w:tcPr>
            <w:tcW w:w="396" w:type="dxa"/>
          </w:tcPr>
          <w:p w:rsidR="00BD338F" w:rsidRPr="0047701E" w:rsidRDefault="00BD338F" w:rsidP="00B02BC2">
            <w:pPr>
              <w:rPr>
                <w:sz w:val="18"/>
                <w:szCs w:val="18"/>
              </w:rPr>
            </w:pPr>
            <w:r w:rsidRPr="0047701E">
              <w:rPr>
                <w:rFonts w:hint="eastAsia"/>
                <w:sz w:val="18"/>
                <w:szCs w:val="18"/>
              </w:rPr>
              <w:t>学年</w:t>
            </w:r>
          </w:p>
        </w:tc>
        <w:tc>
          <w:tcPr>
            <w:tcW w:w="1130" w:type="dxa"/>
          </w:tcPr>
          <w:p w:rsidR="00BD338F" w:rsidRPr="0047701E" w:rsidRDefault="00BD338F" w:rsidP="00B02BC2">
            <w:pPr>
              <w:jc w:val="center"/>
              <w:rPr>
                <w:sz w:val="18"/>
                <w:szCs w:val="18"/>
              </w:rPr>
            </w:pPr>
            <w:r w:rsidRPr="0047701E">
              <w:rPr>
                <w:rFonts w:hint="eastAsia"/>
                <w:sz w:val="18"/>
                <w:szCs w:val="18"/>
              </w:rPr>
              <w:t>領域</w:t>
            </w:r>
          </w:p>
        </w:tc>
        <w:tc>
          <w:tcPr>
            <w:tcW w:w="1134" w:type="dxa"/>
          </w:tcPr>
          <w:p w:rsidR="00BD338F" w:rsidRPr="0047701E" w:rsidRDefault="00BD338F" w:rsidP="00B02BC2">
            <w:pPr>
              <w:jc w:val="center"/>
              <w:rPr>
                <w:sz w:val="18"/>
                <w:szCs w:val="18"/>
              </w:rPr>
            </w:pPr>
            <w:r w:rsidRPr="0047701E">
              <w:rPr>
                <w:rFonts w:hint="eastAsia"/>
                <w:sz w:val="18"/>
                <w:szCs w:val="18"/>
              </w:rPr>
              <w:t>題材</w:t>
            </w:r>
          </w:p>
        </w:tc>
        <w:tc>
          <w:tcPr>
            <w:tcW w:w="1984" w:type="dxa"/>
          </w:tcPr>
          <w:p w:rsidR="00BD338F" w:rsidRPr="0047701E" w:rsidRDefault="00BD338F" w:rsidP="00B02BC2">
            <w:pPr>
              <w:rPr>
                <w:sz w:val="18"/>
                <w:szCs w:val="18"/>
              </w:rPr>
            </w:pPr>
            <w:r w:rsidRPr="0047701E">
              <w:rPr>
                <w:rFonts w:hint="eastAsia"/>
                <w:sz w:val="18"/>
                <w:szCs w:val="18"/>
              </w:rPr>
              <w:t>学校風土に根ざした教材</w:t>
            </w:r>
          </w:p>
        </w:tc>
        <w:tc>
          <w:tcPr>
            <w:tcW w:w="6521" w:type="dxa"/>
          </w:tcPr>
          <w:p w:rsidR="00BD338F" w:rsidRPr="0047701E" w:rsidRDefault="00BD338F" w:rsidP="00B02BC2">
            <w:pPr>
              <w:jc w:val="center"/>
              <w:rPr>
                <w:sz w:val="18"/>
                <w:szCs w:val="18"/>
              </w:rPr>
            </w:pPr>
            <w:r w:rsidRPr="0047701E">
              <w:rPr>
                <w:rFonts w:hint="eastAsia"/>
                <w:sz w:val="18"/>
                <w:szCs w:val="18"/>
              </w:rPr>
              <w:t>指導の工夫</w:t>
            </w:r>
          </w:p>
        </w:tc>
      </w:tr>
      <w:tr w:rsidR="00BD338F" w:rsidTr="00B02BC2">
        <w:trPr>
          <w:trHeight w:val="2947"/>
        </w:trPr>
        <w:tc>
          <w:tcPr>
            <w:tcW w:w="396" w:type="dxa"/>
          </w:tcPr>
          <w:p w:rsidR="00BD338F" w:rsidRPr="0047701E" w:rsidRDefault="00BD338F" w:rsidP="00B02BC2">
            <w:pPr>
              <w:rPr>
                <w:sz w:val="18"/>
                <w:szCs w:val="18"/>
              </w:rPr>
            </w:pPr>
            <w:r w:rsidRPr="0047701E">
              <w:rPr>
                <w:rFonts w:hint="eastAsia"/>
                <w:sz w:val="18"/>
                <w:szCs w:val="18"/>
              </w:rPr>
              <w:t>２年</w:t>
            </w:r>
          </w:p>
        </w:tc>
        <w:tc>
          <w:tcPr>
            <w:tcW w:w="1130" w:type="dxa"/>
          </w:tcPr>
          <w:p w:rsidR="00BD338F" w:rsidRPr="0047701E" w:rsidRDefault="00BD338F" w:rsidP="00B02BC2">
            <w:pPr>
              <w:rPr>
                <w:sz w:val="16"/>
                <w:szCs w:val="16"/>
              </w:rPr>
            </w:pPr>
            <w:r w:rsidRPr="0047701E">
              <w:rPr>
                <w:rFonts w:hint="eastAsia"/>
                <w:sz w:val="16"/>
                <w:szCs w:val="16"/>
              </w:rPr>
              <w:t>B;</w:t>
            </w:r>
            <w:r w:rsidRPr="0047701E">
              <w:rPr>
                <w:rFonts w:hint="eastAsia"/>
                <w:sz w:val="16"/>
                <w:szCs w:val="16"/>
              </w:rPr>
              <w:t>食生活と自立</w:t>
            </w:r>
          </w:p>
          <w:p w:rsidR="00BD338F" w:rsidRPr="0047701E" w:rsidRDefault="00BD338F" w:rsidP="00B02BC2">
            <w:pPr>
              <w:rPr>
                <w:sz w:val="16"/>
                <w:szCs w:val="16"/>
              </w:rPr>
            </w:pPr>
            <w:r w:rsidRPr="0047701E">
              <w:rPr>
                <w:rFonts w:hint="eastAsia"/>
                <w:sz w:val="16"/>
                <w:szCs w:val="16"/>
              </w:rPr>
              <w:t>（２）日常食の献立と食品の選び</w:t>
            </w:r>
          </w:p>
          <w:p w:rsidR="00BD338F" w:rsidRPr="0047701E" w:rsidRDefault="00BD338F" w:rsidP="00B02BC2">
            <w:pPr>
              <w:rPr>
                <w:sz w:val="18"/>
                <w:szCs w:val="18"/>
              </w:rPr>
            </w:pPr>
            <w:r w:rsidRPr="0047701E">
              <w:rPr>
                <w:rFonts w:hint="eastAsia"/>
                <w:sz w:val="16"/>
                <w:szCs w:val="16"/>
              </w:rPr>
              <w:t>（３）日常食の調理と地域の食文化</w:t>
            </w:r>
          </w:p>
        </w:tc>
        <w:tc>
          <w:tcPr>
            <w:tcW w:w="1134" w:type="dxa"/>
          </w:tcPr>
          <w:p w:rsidR="00BD338F" w:rsidRPr="0047701E" w:rsidRDefault="00BD338F" w:rsidP="00B02BC2">
            <w:pPr>
              <w:rPr>
                <w:sz w:val="18"/>
                <w:szCs w:val="18"/>
              </w:rPr>
            </w:pPr>
          </w:p>
          <w:p w:rsidR="00BD338F" w:rsidRPr="0047701E" w:rsidRDefault="00BD338F" w:rsidP="00B02BC2">
            <w:pPr>
              <w:rPr>
                <w:sz w:val="16"/>
                <w:szCs w:val="16"/>
              </w:rPr>
            </w:pPr>
            <w:r w:rsidRPr="0047701E">
              <w:rPr>
                <w:rFonts w:hint="eastAsia"/>
                <w:sz w:val="16"/>
                <w:szCs w:val="16"/>
              </w:rPr>
              <w:t>食品の選び方</w:t>
            </w:r>
          </w:p>
          <w:p w:rsidR="00BD338F" w:rsidRPr="0047701E" w:rsidRDefault="00BD338F" w:rsidP="00B02BC2">
            <w:pPr>
              <w:rPr>
                <w:sz w:val="16"/>
                <w:szCs w:val="16"/>
              </w:rPr>
            </w:pPr>
          </w:p>
          <w:p w:rsidR="00BD338F" w:rsidRPr="0047701E" w:rsidRDefault="00BD338F" w:rsidP="00B02BC2">
            <w:pPr>
              <w:rPr>
                <w:sz w:val="16"/>
                <w:szCs w:val="16"/>
              </w:rPr>
            </w:pPr>
            <w:r w:rsidRPr="0047701E">
              <w:rPr>
                <w:rFonts w:hint="eastAsia"/>
                <w:sz w:val="16"/>
                <w:szCs w:val="16"/>
              </w:rPr>
              <w:t>調理実習</w:t>
            </w:r>
          </w:p>
          <w:p w:rsidR="00BD338F" w:rsidRPr="0047701E" w:rsidRDefault="00BD338F" w:rsidP="00B02BC2">
            <w:pPr>
              <w:rPr>
                <w:sz w:val="18"/>
                <w:szCs w:val="18"/>
              </w:rPr>
            </w:pPr>
            <w:r w:rsidRPr="0047701E">
              <w:rPr>
                <w:rFonts w:hint="eastAsia"/>
                <w:sz w:val="16"/>
                <w:szCs w:val="16"/>
              </w:rPr>
              <w:t>地域の食材</w:t>
            </w:r>
          </w:p>
        </w:tc>
        <w:tc>
          <w:tcPr>
            <w:tcW w:w="1984" w:type="dxa"/>
          </w:tcPr>
          <w:p w:rsidR="00BD338F" w:rsidRPr="0047701E" w:rsidRDefault="00BD338F" w:rsidP="00B02BC2">
            <w:pPr>
              <w:rPr>
                <w:sz w:val="18"/>
                <w:szCs w:val="18"/>
              </w:rPr>
            </w:pPr>
            <w:r w:rsidRPr="0047701E">
              <w:rPr>
                <w:rFonts w:hint="eastAsia"/>
                <w:sz w:val="18"/>
                <w:szCs w:val="18"/>
              </w:rPr>
              <w:t>献立の計画と食品の選び方の学習をし、よりよい食品の選び方ができる教材を考える。</w:t>
            </w:r>
          </w:p>
          <w:p w:rsidR="00BD338F" w:rsidRPr="0047701E" w:rsidRDefault="00BD338F" w:rsidP="00B02BC2">
            <w:pPr>
              <w:rPr>
                <w:sz w:val="18"/>
                <w:szCs w:val="18"/>
              </w:rPr>
            </w:pPr>
            <w:r w:rsidRPr="0047701E">
              <w:rPr>
                <w:rFonts w:hint="eastAsia"/>
                <w:sz w:val="18"/>
                <w:szCs w:val="18"/>
              </w:rPr>
              <w:t>日常食や地域の食文化を学習する。</w:t>
            </w:r>
          </w:p>
          <w:p w:rsidR="00BD338F" w:rsidRPr="0047701E" w:rsidRDefault="00BD338F" w:rsidP="00B02BC2">
            <w:pPr>
              <w:rPr>
                <w:sz w:val="18"/>
                <w:szCs w:val="18"/>
              </w:rPr>
            </w:pPr>
            <w:r w:rsidRPr="0047701E">
              <w:rPr>
                <w:rFonts w:hint="eastAsia"/>
                <w:sz w:val="18"/>
                <w:szCs w:val="18"/>
              </w:rPr>
              <w:t>地域の食材を知る。</w:t>
            </w:r>
          </w:p>
        </w:tc>
        <w:tc>
          <w:tcPr>
            <w:tcW w:w="6521" w:type="dxa"/>
          </w:tcPr>
          <w:p w:rsidR="00BD338F" w:rsidRPr="0047701E" w:rsidRDefault="00BD338F" w:rsidP="00B02BC2">
            <w:pPr>
              <w:rPr>
                <w:sz w:val="18"/>
                <w:szCs w:val="18"/>
              </w:rPr>
            </w:pPr>
            <w:r w:rsidRPr="0047701E">
              <w:rPr>
                <w:rFonts w:hint="eastAsia"/>
                <w:sz w:val="18"/>
                <w:szCs w:val="18"/>
              </w:rPr>
              <w:t>考えるだけでなく、実際に計画を立て、食品を選ぶ場面をつくるようにする。</w:t>
            </w:r>
          </w:p>
          <w:p w:rsidR="00BD338F" w:rsidRPr="0047701E" w:rsidRDefault="00BD338F" w:rsidP="00B02BC2">
            <w:pPr>
              <w:rPr>
                <w:sz w:val="18"/>
                <w:szCs w:val="18"/>
              </w:rPr>
            </w:pPr>
          </w:p>
          <w:p w:rsidR="00BD338F" w:rsidRPr="0047701E" w:rsidRDefault="00BD338F" w:rsidP="00B02BC2">
            <w:pPr>
              <w:rPr>
                <w:sz w:val="18"/>
                <w:szCs w:val="18"/>
              </w:rPr>
            </w:pPr>
          </w:p>
          <w:p w:rsidR="00BD338F" w:rsidRPr="0047701E" w:rsidRDefault="00BD338F" w:rsidP="00B02BC2">
            <w:pPr>
              <w:rPr>
                <w:sz w:val="18"/>
                <w:szCs w:val="18"/>
              </w:rPr>
            </w:pPr>
          </w:p>
          <w:p w:rsidR="00BD338F" w:rsidRPr="0047701E" w:rsidRDefault="00BD338F" w:rsidP="00B02BC2">
            <w:pPr>
              <w:rPr>
                <w:sz w:val="18"/>
                <w:szCs w:val="18"/>
              </w:rPr>
            </w:pPr>
            <w:r w:rsidRPr="0047701E">
              <w:rPr>
                <w:rFonts w:hint="eastAsia"/>
                <w:sz w:val="18"/>
                <w:szCs w:val="18"/>
              </w:rPr>
              <w:t>①実際に地域に出てみて調べてみる。</w:t>
            </w:r>
          </w:p>
          <w:p w:rsidR="00BD338F" w:rsidRPr="0047701E" w:rsidRDefault="00BD338F" w:rsidP="00B02BC2">
            <w:pPr>
              <w:rPr>
                <w:sz w:val="18"/>
                <w:szCs w:val="18"/>
              </w:rPr>
            </w:pPr>
            <w:r w:rsidRPr="0047701E">
              <w:rPr>
                <w:rFonts w:hint="eastAsia"/>
                <w:sz w:val="18"/>
                <w:szCs w:val="18"/>
              </w:rPr>
              <w:t>②技術課題を活用しながら自宅で調理に挑戦してみる。</w:t>
            </w:r>
          </w:p>
          <w:p w:rsidR="00BD338F" w:rsidRPr="0047701E" w:rsidRDefault="00BD338F" w:rsidP="00B02BC2">
            <w:pPr>
              <w:rPr>
                <w:sz w:val="18"/>
                <w:szCs w:val="18"/>
              </w:rPr>
            </w:pPr>
          </w:p>
        </w:tc>
      </w:tr>
    </w:tbl>
    <w:p w:rsidR="00BD338F" w:rsidRDefault="00BD338F" w:rsidP="00BD338F">
      <w:r>
        <w:rPr>
          <w:rFonts w:hint="eastAsia"/>
        </w:rPr>
        <w:t>５　　まとめと考察</w:t>
      </w:r>
    </w:p>
    <w:p w:rsidR="00BD338F" w:rsidRDefault="00BD338F" w:rsidP="00BD338F"/>
    <w:p w:rsidR="00BD338F" w:rsidRDefault="00BD338F" w:rsidP="00BD338F">
      <w:r>
        <w:rPr>
          <w:rFonts w:hint="eastAsia"/>
        </w:rPr>
        <w:t>各中学校から挙げてもらったものをまとめてみると、技術分野では、少ないスペースの中で栽培ができないかを考えた上での水耕栽培キット選択していた。学年は、２年と３年に分かれ、観察日誌などをパソコンで作成、プレゼンテーションなどで発表することも可能である。また、家庭科との連携も可能だと考える。家庭科に関しては地域に根ざした食品・食材を考えることで地域の食文化・多文化な食材も考慮した授業展開が可能になる。</w:t>
      </w:r>
    </w:p>
    <w:p w:rsidR="00BD338F" w:rsidRDefault="00BD338F" w:rsidP="00BD338F">
      <w:r>
        <w:rPr>
          <w:rFonts w:hint="eastAsia"/>
        </w:rPr>
        <w:t>技術科、家庭科と連携しやすい内容であり、教材自体では、同時に授業を展開していくことも考えられるのではないか。今回、この研究主題を決めたことで各学校での工夫の仕方</w:t>
      </w:r>
    </w:p>
    <w:p w:rsidR="00BD338F" w:rsidRPr="00C55479" w:rsidRDefault="00BD338F" w:rsidP="00BD338F">
      <w:r>
        <w:rPr>
          <w:rFonts w:hint="eastAsia"/>
        </w:rPr>
        <w:t>を知ることが出来たことが一番の収穫ではないかと考える。</w:t>
      </w:r>
    </w:p>
    <w:p w:rsidR="00F45D3B" w:rsidRDefault="00F45D3B"/>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r>
        <w:rPr>
          <w:noProof/>
        </w:rPr>
        <w:lastRenderedPageBreak/>
        <w:drawing>
          <wp:inline distT="0" distB="0" distL="0" distR="0" wp14:anchorId="6B7588B5" wp14:editId="4ED1F5D2">
            <wp:extent cx="6514869" cy="9677400"/>
            <wp:effectExtent l="0" t="0" r="635"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909" t="12898" r="40091" b="4156"/>
                    <a:stretch/>
                  </pic:blipFill>
                  <pic:spPr bwMode="auto">
                    <a:xfrm>
                      <a:off x="0" y="0"/>
                      <a:ext cx="6525788" cy="9693619"/>
                    </a:xfrm>
                    <a:prstGeom prst="rect">
                      <a:avLst/>
                    </a:prstGeom>
                    <a:ln>
                      <a:noFill/>
                    </a:ln>
                    <a:extLst>
                      <a:ext uri="{53640926-AAD7-44D8-BBD7-CCE9431645EC}">
                        <a14:shadowObscured xmlns:a14="http://schemas.microsoft.com/office/drawing/2010/main"/>
                      </a:ext>
                    </a:extLst>
                  </pic:spPr>
                </pic:pic>
              </a:graphicData>
            </a:graphic>
          </wp:inline>
        </w:drawing>
      </w:r>
    </w:p>
    <w:p w:rsidR="00BD338F" w:rsidRDefault="00BD338F">
      <w:r>
        <w:rPr>
          <w:noProof/>
        </w:rPr>
        <w:lastRenderedPageBreak/>
        <w:drawing>
          <wp:inline distT="0" distB="0" distL="0" distR="0" wp14:anchorId="04C4006E" wp14:editId="102BF5FD">
            <wp:extent cx="6648450" cy="9485687"/>
            <wp:effectExtent l="0" t="0" r="0" b="127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4762" t="14691" r="40235" b="5052"/>
                    <a:stretch/>
                  </pic:blipFill>
                  <pic:spPr bwMode="auto">
                    <a:xfrm>
                      <a:off x="0" y="0"/>
                      <a:ext cx="6652854" cy="9491970"/>
                    </a:xfrm>
                    <a:prstGeom prst="rect">
                      <a:avLst/>
                    </a:prstGeom>
                    <a:ln>
                      <a:noFill/>
                    </a:ln>
                    <a:extLst>
                      <a:ext uri="{53640926-AAD7-44D8-BBD7-CCE9431645EC}">
                        <a14:shadowObscured xmlns:a14="http://schemas.microsoft.com/office/drawing/2010/main"/>
                      </a:ext>
                    </a:extLst>
                  </pic:spPr>
                </pic:pic>
              </a:graphicData>
            </a:graphic>
          </wp:inline>
        </w:drawing>
      </w:r>
    </w:p>
    <w:p w:rsidR="00BD338F" w:rsidRPr="00D0380F" w:rsidRDefault="00BD338F" w:rsidP="00BD338F">
      <w:pPr>
        <w:rPr>
          <w:sz w:val="24"/>
        </w:rPr>
      </w:pPr>
      <w:r w:rsidRPr="00D0380F">
        <w:rPr>
          <w:rFonts w:hint="eastAsia"/>
          <w:sz w:val="24"/>
        </w:rPr>
        <w:lastRenderedPageBreak/>
        <w:t>平成</w:t>
      </w:r>
      <w:r w:rsidRPr="00D0380F">
        <w:rPr>
          <w:rFonts w:hint="eastAsia"/>
          <w:sz w:val="24"/>
        </w:rPr>
        <w:t>28</w:t>
      </w:r>
      <w:r>
        <w:rPr>
          <w:rFonts w:hint="eastAsia"/>
          <w:sz w:val="24"/>
        </w:rPr>
        <w:t>年度　中区技術・家庭科　教育研究部会　研究報告</w:t>
      </w:r>
    </w:p>
    <w:p w:rsidR="00BD338F" w:rsidRPr="00D0380F" w:rsidRDefault="00BD338F" w:rsidP="00BD338F">
      <w:pPr>
        <w:rPr>
          <w:sz w:val="24"/>
        </w:rPr>
      </w:pPr>
    </w:p>
    <w:p w:rsidR="00BD338F" w:rsidRPr="00D0380F" w:rsidRDefault="00BD338F" w:rsidP="00BD338F">
      <w:pPr>
        <w:rPr>
          <w:sz w:val="24"/>
        </w:rPr>
      </w:pPr>
      <w:r w:rsidRPr="00D0380F">
        <w:rPr>
          <w:rFonts w:hint="eastAsia"/>
          <w:sz w:val="24"/>
        </w:rPr>
        <w:t>１　研究主題</w:t>
      </w:r>
    </w:p>
    <w:p w:rsidR="00BD338F" w:rsidRPr="00D0380F" w:rsidRDefault="00BD338F" w:rsidP="00BD338F">
      <w:pPr>
        <w:rPr>
          <w:sz w:val="24"/>
        </w:rPr>
      </w:pPr>
      <w:r w:rsidRPr="00D0380F">
        <w:rPr>
          <w:rFonts w:hint="eastAsia"/>
          <w:sz w:val="24"/>
        </w:rPr>
        <w:t xml:space="preserve">　　</w:t>
      </w:r>
    </w:p>
    <w:p w:rsidR="00BD338F" w:rsidRPr="00D0380F" w:rsidRDefault="00BD338F" w:rsidP="00BD338F">
      <w:pPr>
        <w:rPr>
          <w:sz w:val="24"/>
        </w:rPr>
      </w:pPr>
      <w:r w:rsidRPr="00D0380F">
        <w:rPr>
          <w:rFonts w:hint="eastAsia"/>
          <w:sz w:val="24"/>
        </w:rPr>
        <w:t xml:space="preserve">　　技術・家庭科における効果的な</w:t>
      </w:r>
      <w:r w:rsidRPr="00D0380F">
        <w:rPr>
          <w:rFonts w:hint="eastAsia"/>
          <w:sz w:val="24"/>
        </w:rPr>
        <w:t>ICT</w:t>
      </w:r>
      <w:r w:rsidRPr="00D0380F">
        <w:rPr>
          <w:rFonts w:hint="eastAsia"/>
          <w:sz w:val="24"/>
        </w:rPr>
        <w:t>の活用</w:t>
      </w:r>
    </w:p>
    <w:p w:rsidR="00BD338F" w:rsidRPr="00D0380F" w:rsidRDefault="00BD338F" w:rsidP="00BD338F">
      <w:pPr>
        <w:rPr>
          <w:sz w:val="24"/>
        </w:rPr>
      </w:pPr>
    </w:p>
    <w:p w:rsidR="00BD338F" w:rsidRPr="00D0380F" w:rsidRDefault="00BD338F" w:rsidP="00BD338F">
      <w:pPr>
        <w:rPr>
          <w:sz w:val="24"/>
        </w:rPr>
      </w:pPr>
      <w:r w:rsidRPr="00D0380F">
        <w:rPr>
          <w:rFonts w:hint="eastAsia"/>
          <w:sz w:val="24"/>
        </w:rPr>
        <w:t>２　研究主題設定の理由</w:t>
      </w:r>
    </w:p>
    <w:p w:rsidR="00BD338F" w:rsidRPr="00D0380F" w:rsidRDefault="00BD338F" w:rsidP="00BD338F">
      <w:pPr>
        <w:rPr>
          <w:sz w:val="24"/>
        </w:rPr>
      </w:pPr>
    </w:p>
    <w:p w:rsidR="00BD338F" w:rsidRDefault="00BD338F" w:rsidP="00BD338F">
      <w:pPr>
        <w:rPr>
          <w:sz w:val="24"/>
        </w:rPr>
      </w:pPr>
      <w:r w:rsidRPr="00D0380F">
        <w:rPr>
          <w:rFonts w:hint="eastAsia"/>
          <w:sz w:val="24"/>
        </w:rPr>
        <w:t xml:space="preserve">　　実習や作業が多い技能教科では動きを教えることが多い。それゆえ動画な</w:t>
      </w:r>
      <w:r>
        <w:rPr>
          <w:rFonts w:hint="eastAsia"/>
          <w:sz w:val="24"/>
        </w:rPr>
        <w:t xml:space="preserve">　</w:t>
      </w:r>
    </w:p>
    <w:p w:rsidR="00BD338F" w:rsidRDefault="00BD338F" w:rsidP="00BD338F">
      <w:pPr>
        <w:rPr>
          <w:sz w:val="24"/>
        </w:rPr>
      </w:pPr>
      <w:r>
        <w:rPr>
          <w:rFonts w:hint="eastAsia"/>
          <w:sz w:val="24"/>
        </w:rPr>
        <w:t xml:space="preserve">　　どの活用が</w:t>
      </w:r>
      <w:r w:rsidRPr="00D0380F">
        <w:rPr>
          <w:rFonts w:hint="eastAsia"/>
          <w:sz w:val="24"/>
        </w:rPr>
        <w:t>有効的である。</w:t>
      </w:r>
      <w:r>
        <w:rPr>
          <w:rFonts w:hint="eastAsia"/>
          <w:sz w:val="24"/>
        </w:rPr>
        <w:t>また、技術科の情報の単元で扱う情報機器につい</w:t>
      </w:r>
    </w:p>
    <w:p w:rsidR="00BD338F" w:rsidRDefault="00BD338F" w:rsidP="00BD338F">
      <w:pPr>
        <w:rPr>
          <w:sz w:val="24"/>
        </w:rPr>
      </w:pPr>
      <w:r>
        <w:rPr>
          <w:rFonts w:hint="eastAsia"/>
          <w:sz w:val="24"/>
        </w:rPr>
        <w:t xml:space="preserve">　　て生徒に身近なものと感じさせ、情報の扱い方について考えさせることで、　　　　　</w:t>
      </w:r>
    </w:p>
    <w:p w:rsidR="00BD338F" w:rsidRPr="00D0380F" w:rsidRDefault="00BD338F" w:rsidP="00BD338F">
      <w:pPr>
        <w:rPr>
          <w:sz w:val="24"/>
        </w:rPr>
      </w:pPr>
      <w:r>
        <w:rPr>
          <w:rFonts w:hint="eastAsia"/>
          <w:sz w:val="24"/>
        </w:rPr>
        <w:t xml:space="preserve">　　これからの世の中で必要とされる知識を身につけさせたい。</w:t>
      </w:r>
    </w:p>
    <w:p w:rsidR="00BD338F" w:rsidRPr="00D0380F" w:rsidRDefault="00BD338F" w:rsidP="00BD338F">
      <w:pPr>
        <w:rPr>
          <w:sz w:val="24"/>
        </w:rPr>
      </w:pPr>
    </w:p>
    <w:p w:rsidR="00BD338F" w:rsidRPr="00D0380F" w:rsidRDefault="00BD338F" w:rsidP="00BD338F">
      <w:pPr>
        <w:rPr>
          <w:sz w:val="24"/>
        </w:rPr>
      </w:pPr>
      <w:r w:rsidRPr="00D0380F">
        <w:rPr>
          <w:rFonts w:hint="eastAsia"/>
          <w:sz w:val="24"/>
        </w:rPr>
        <w:t>３　研究の経緯</w:t>
      </w:r>
    </w:p>
    <w:p w:rsidR="00BD338F" w:rsidRPr="00D0380F" w:rsidRDefault="00BD338F" w:rsidP="00BD338F">
      <w:pPr>
        <w:rPr>
          <w:sz w:val="24"/>
        </w:rPr>
      </w:pPr>
    </w:p>
    <w:p w:rsidR="00BD338F" w:rsidRPr="00D0380F" w:rsidRDefault="00BD338F" w:rsidP="00BD338F">
      <w:pPr>
        <w:rPr>
          <w:sz w:val="24"/>
        </w:rPr>
      </w:pPr>
      <w:r w:rsidRPr="00D0380F">
        <w:rPr>
          <w:rFonts w:hint="eastAsia"/>
          <w:sz w:val="24"/>
        </w:rPr>
        <w:t xml:space="preserve">　　各校の取り組みを研究会で情報交換し、よりよい方法を討議した。</w:t>
      </w:r>
    </w:p>
    <w:p w:rsidR="00BD338F" w:rsidRPr="00D0380F" w:rsidRDefault="00BD338F" w:rsidP="00BD338F">
      <w:pPr>
        <w:rPr>
          <w:sz w:val="24"/>
        </w:rPr>
      </w:pPr>
    </w:p>
    <w:p w:rsidR="00BD338F" w:rsidRPr="00D0380F" w:rsidRDefault="00BD338F" w:rsidP="00BD338F">
      <w:pPr>
        <w:rPr>
          <w:sz w:val="24"/>
        </w:rPr>
      </w:pPr>
      <w:r w:rsidRPr="00D0380F">
        <w:rPr>
          <w:rFonts w:hint="eastAsia"/>
          <w:sz w:val="24"/>
        </w:rPr>
        <w:t>４　研究内容</w:t>
      </w:r>
    </w:p>
    <w:p w:rsidR="00BD338F" w:rsidRPr="00D0380F" w:rsidRDefault="00BD338F" w:rsidP="00BD338F">
      <w:pPr>
        <w:rPr>
          <w:sz w:val="24"/>
        </w:rPr>
      </w:pPr>
    </w:p>
    <w:p w:rsidR="00BD338F" w:rsidRPr="00D0380F" w:rsidRDefault="00BD338F" w:rsidP="00BD338F">
      <w:pPr>
        <w:rPr>
          <w:sz w:val="24"/>
        </w:rPr>
      </w:pPr>
      <w:r w:rsidRPr="00D0380F">
        <w:rPr>
          <w:rFonts w:hint="eastAsia"/>
          <w:sz w:val="24"/>
        </w:rPr>
        <w:t xml:space="preserve">　　大型テレビ、プロジェクタの活用</w:t>
      </w:r>
      <w:r>
        <w:rPr>
          <w:rFonts w:hint="eastAsia"/>
          <w:sz w:val="24"/>
        </w:rPr>
        <w:t>例</w:t>
      </w:r>
    </w:p>
    <w:p w:rsidR="00BD338F" w:rsidRDefault="00BD338F" w:rsidP="00BD338F">
      <w:pPr>
        <w:rPr>
          <w:sz w:val="24"/>
        </w:rPr>
      </w:pPr>
      <w:r w:rsidRPr="00D0380F">
        <w:rPr>
          <w:rFonts w:hint="eastAsia"/>
          <w:sz w:val="24"/>
        </w:rPr>
        <w:t xml:space="preserve">　　・パソコン室では教師用のパソコンの画面をプロジェクタでつないで映し</w:t>
      </w:r>
    </w:p>
    <w:p w:rsidR="00BD338F" w:rsidRDefault="00BD338F" w:rsidP="00BD338F">
      <w:pPr>
        <w:rPr>
          <w:sz w:val="24"/>
        </w:rPr>
      </w:pPr>
      <w:r>
        <w:rPr>
          <w:rFonts w:hint="eastAsia"/>
          <w:sz w:val="24"/>
        </w:rPr>
        <w:t xml:space="preserve">　　　出して当日</w:t>
      </w:r>
      <w:r w:rsidRPr="00D0380F">
        <w:rPr>
          <w:rFonts w:hint="eastAsia"/>
          <w:sz w:val="24"/>
        </w:rPr>
        <w:t>の課題などを板書の代わりにしている。写真や動画も映し出</w:t>
      </w:r>
    </w:p>
    <w:p w:rsidR="00BD338F" w:rsidRPr="00D0380F" w:rsidRDefault="00BD338F" w:rsidP="00BD338F">
      <w:pPr>
        <w:rPr>
          <w:sz w:val="24"/>
        </w:rPr>
      </w:pPr>
      <w:r>
        <w:rPr>
          <w:rFonts w:hint="eastAsia"/>
          <w:sz w:val="24"/>
        </w:rPr>
        <w:t xml:space="preserve">　　　</w:t>
      </w:r>
      <w:r w:rsidRPr="00D0380F">
        <w:rPr>
          <w:rFonts w:hint="eastAsia"/>
          <w:sz w:val="24"/>
        </w:rPr>
        <w:t>すことができる。</w:t>
      </w:r>
    </w:p>
    <w:p w:rsidR="00BD338F" w:rsidRDefault="00BD338F" w:rsidP="00BD338F">
      <w:pPr>
        <w:rPr>
          <w:sz w:val="24"/>
        </w:rPr>
      </w:pPr>
      <w:r w:rsidRPr="00D0380F">
        <w:rPr>
          <w:rFonts w:hint="eastAsia"/>
          <w:sz w:val="24"/>
        </w:rPr>
        <w:t xml:space="preserve">　　・ディジタル作品の制作過程を視覚的に伝えることができる。</w:t>
      </w:r>
    </w:p>
    <w:p w:rsidR="00BD338F" w:rsidRDefault="00BD338F" w:rsidP="00BD338F">
      <w:pPr>
        <w:rPr>
          <w:sz w:val="24"/>
        </w:rPr>
      </w:pPr>
      <w:r>
        <w:rPr>
          <w:rFonts w:hint="eastAsia"/>
          <w:sz w:val="24"/>
        </w:rPr>
        <w:t xml:space="preserve">　　・導入の説明でプレゼンテーションソフトを使い、状況に応じて繰り返し説　　　</w:t>
      </w:r>
    </w:p>
    <w:p w:rsidR="00BD338F" w:rsidRPr="00D0380F" w:rsidRDefault="00BD338F" w:rsidP="00BD338F">
      <w:pPr>
        <w:rPr>
          <w:sz w:val="24"/>
        </w:rPr>
      </w:pPr>
      <w:r>
        <w:rPr>
          <w:rFonts w:hint="eastAsia"/>
          <w:sz w:val="24"/>
        </w:rPr>
        <w:t xml:space="preserve">　　　明ができる。</w:t>
      </w:r>
    </w:p>
    <w:p w:rsidR="00BD338F" w:rsidRPr="00D0380F" w:rsidRDefault="00BD338F" w:rsidP="00BD338F">
      <w:pPr>
        <w:rPr>
          <w:sz w:val="24"/>
        </w:rPr>
      </w:pPr>
      <w:r w:rsidRPr="00D0380F">
        <w:rPr>
          <w:rFonts w:hint="eastAsia"/>
          <w:sz w:val="24"/>
        </w:rPr>
        <w:t xml:space="preserve">　　</w:t>
      </w:r>
    </w:p>
    <w:p w:rsidR="00BD338F" w:rsidRPr="00D0380F" w:rsidRDefault="00BD338F" w:rsidP="00BD338F">
      <w:pPr>
        <w:rPr>
          <w:sz w:val="24"/>
        </w:rPr>
      </w:pPr>
      <w:r w:rsidRPr="00D0380F">
        <w:rPr>
          <w:rFonts w:hint="eastAsia"/>
          <w:sz w:val="24"/>
        </w:rPr>
        <w:t xml:space="preserve">　　実物投影機の活用</w:t>
      </w:r>
      <w:r>
        <w:rPr>
          <w:rFonts w:hint="eastAsia"/>
          <w:sz w:val="24"/>
        </w:rPr>
        <w:t>例</w:t>
      </w:r>
    </w:p>
    <w:p w:rsidR="00BD338F" w:rsidRDefault="00BD338F" w:rsidP="00BD338F">
      <w:pPr>
        <w:rPr>
          <w:sz w:val="24"/>
        </w:rPr>
      </w:pPr>
      <w:r w:rsidRPr="00D0380F">
        <w:rPr>
          <w:rFonts w:hint="eastAsia"/>
          <w:sz w:val="24"/>
        </w:rPr>
        <w:t xml:space="preserve">　　・手元の様子をカメラで映し出してテレビの画面で縫い方を説明すること</w:t>
      </w:r>
    </w:p>
    <w:p w:rsidR="00BD338F" w:rsidRPr="00D0380F" w:rsidRDefault="00BD338F" w:rsidP="00BD338F">
      <w:pPr>
        <w:rPr>
          <w:sz w:val="24"/>
        </w:rPr>
      </w:pPr>
      <w:r>
        <w:rPr>
          <w:rFonts w:hint="eastAsia"/>
          <w:sz w:val="24"/>
        </w:rPr>
        <w:t xml:space="preserve">　　　</w:t>
      </w:r>
      <w:r w:rsidRPr="00D0380F">
        <w:rPr>
          <w:rFonts w:hint="eastAsia"/>
          <w:sz w:val="24"/>
        </w:rPr>
        <w:t>ができる。調理実習での食材の切り方などでも活用できる。</w:t>
      </w:r>
    </w:p>
    <w:p w:rsidR="00BD338F" w:rsidRPr="00D0380F" w:rsidRDefault="00BD338F" w:rsidP="00BD338F">
      <w:pPr>
        <w:rPr>
          <w:sz w:val="24"/>
        </w:rPr>
      </w:pPr>
      <w:r w:rsidRPr="00D0380F">
        <w:rPr>
          <w:rFonts w:hint="eastAsia"/>
          <w:sz w:val="24"/>
        </w:rPr>
        <w:t xml:space="preserve">　　・教科書の内容をテレビに映し出すことができる。</w:t>
      </w:r>
    </w:p>
    <w:p w:rsidR="00BD338F" w:rsidRPr="00D0380F" w:rsidRDefault="00BD338F" w:rsidP="00BD338F">
      <w:pPr>
        <w:rPr>
          <w:sz w:val="24"/>
        </w:rPr>
      </w:pPr>
    </w:p>
    <w:p w:rsidR="00BD338F" w:rsidRPr="00D0380F" w:rsidRDefault="00BD338F" w:rsidP="00BD338F">
      <w:pPr>
        <w:rPr>
          <w:sz w:val="24"/>
        </w:rPr>
      </w:pPr>
      <w:r w:rsidRPr="00D0380F">
        <w:rPr>
          <w:rFonts w:hint="eastAsia"/>
          <w:sz w:val="24"/>
        </w:rPr>
        <w:t xml:space="preserve">　　校内配信システム</w:t>
      </w:r>
      <w:r>
        <w:rPr>
          <w:rFonts w:hint="eastAsia"/>
          <w:sz w:val="24"/>
        </w:rPr>
        <w:t>の活用例</w:t>
      </w:r>
    </w:p>
    <w:p w:rsidR="00BD338F" w:rsidRDefault="00BD338F" w:rsidP="00BD338F">
      <w:pPr>
        <w:rPr>
          <w:sz w:val="24"/>
        </w:rPr>
      </w:pPr>
      <w:r w:rsidRPr="00D0380F">
        <w:rPr>
          <w:rFonts w:hint="eastAsia"/>
          <w:sz w:val="24"/>
        </w:rPr>
        <w:t xml:space="preserve">　　・一度専用のパソコンにデータを入れておけば、どの教室でもデータを視聴</w:t>
      </w:r>
    </w:p>
    <w:p w:rsidR="00BD338F" w:rsidRPr="00D0380F" w:rsidRDefault="00BD338F" w:rsidP="00BD338F">
      <w:pPr>
        <w:rPr>
          <w:sz w:val="24"/>
        </w:rPr>
      </w:pPr>
      <w:r>
        <w:rPr>
          <w:rFonts w:hint="eastAsia"/>
          <w:sz w:val="24"/>
        </w:rPr>
        <w:t xml:space="preserve">　　</w:t>
      </w:r>
      <w:r w:rsidRPr="00D0380F">
        <w:rPr>
          <w:rFonts w:hint="eastAsia"/>
          <w:sz w:val="24"/>
        </w:rPr>
        <w:t>できる。</w:t>
      </w:r>
    </w:p>
    <w:p w:rsidR="00BD338F" w:rsidRDefault="00BD338F" w:rsidP="00BD338F">
      <w:pPr>
        <w:rPr>
          <w:sz w:val="24"/>
        </w:rPr>
      </w:pPr>
      <w:r w:rsidRPr="00D0380F">
        <w:rPr>
          <w:rFonts w:hint="eastAsia"/>
          <w:sz w:val="24"/>
        </w:rPr>
        <w:t xml:space="preserve">　</w:t>
      </w:r>
    </w:p>
    <w:p w:rsidR="00BD338F" w:rsidRDefault="00BD338F" w:rsidP="00BD338F">
      <w:pPr>
        <w:rPr>
          <w:sz w:val="24"/>
        </w:rPr>
      </w:pPr>
    </w:p>
    <w:p w:rsidR="00BD338F" w:rsidRDefault="00BD338F" w:rsidP="00BD338F">
      <w:pPr>
        <w:rPr>
          <w:sz w:val="24"/>
        </w:rPr>
      </w:pPr>
    </w:p>
    <w:p w:rsidR="00BD338F" w:rsidRDefault="00BD338F" w:rsidP="00BD338F">
      <w:pPr>
        <w:rPr>
          <w:sz w:val="24"/>
        </w:rPr>
      </w:pPr>
    </w:p>
    <w:p w:rsidR="00BD338F" w:rsidRDefault="00BD338F" w:rsidP="00BD338F">
      <w:pPr>
        <w:rPr>
          <w:sz w:val="24"/>
        </w:rPr>
      </w:pPr>
    </w:p>
    <w:p w:rsidR="00BD338F" w:rsidRDefault="00BD338F" w:rsidP="00BD338F">
      <w:pPr>
        <w:rPr>
          <w:sz w:val="24"/>
        </w:rPr>
      </w:pPr>
    </w:p>
    <w:p w:rsidR="00BD338F" w:rsidRDefault="00BD338F" w:rsidP="00BD338F">
      <w:pPr>
        <w:rPr>
          <w:sz w:val="24"/>
        </w:rPr>
      </w:pPr>
    </w:p>
    <w:p w:rsidR="00BD338F" w:rsidRDefault="00BD338F" w:rsidP="00BD338F">
      <w:pPr>
        <w:rPr>
          <w:sz w:val="24"/>
        </w:rPr>
      </w:pPr>
      <w:r>
        <w:rPr>
          <w:rFonts w:hint="eastAsia"/>
          <w:sz w:val="24"/>
        </w:rPr>
        <w:lastRenderedPageBreak/>
        <w:t>中区の各校の活用状況</w:t>
      </w:r>
    </w:p>
    <w:tbl>
      <w:tblPr>
        <w:tblStyle w:val="a4"/>
        <w:tblW w:w="0" w:type="auto"/>
        <w:tblLook w:val="04A0" w:firstRow="1" w:lastRow="0" w:firstColumn="1" w:lastColumn="0" w:noHBand="0" w:noVBand="1"/>
      </w:tblPr>
      <w:tblGrid>
        <w:gridCol w:w="3083"/>
        <w:gridCol w:w="1082"/>
        <w:gridCol w:w="1082"/>
        <w:gridCol w:w="1082"/>
        <w:gridCol w:w="1082"/>
        <w:gridCol w:w="1083"/>
      </w:tblGrid>
      <w:tr w:rsidR="00BD338F" w:rsidTr="00B02BC2">
        <w:tc>
          <w:tcPr>
            <w:tcW w:w="3083" w:type="dxa"/>
          </w:tcPr>
          <w:p w:rsidR="00BD338F" w:rsidRDefault="00BD338F" w:rsidP="00B02BC2">
            <w:pPr>
              <w:rPr>
                <w:sz w:val="24"/>
              </w:rPr>
            </w:pPr>
          </w:p>
        </w:tc>
        <w:tc>
          <w:tcPr>
            <w:tcW w:w="1082" w:type="dxa"/>
          </w:tcPr>
          <w:p w:rsidR="00BD338F" w:rsidRDefault="00BD338F" w:rsidP="00B02BC2">
            <w:pPr>
              <w:rPr>
                <w:sz w:val="24"/>
              </w:rPr>
            </w:pPr>
            <w:r>
              <w:rPr>
                <w:rFonts w:hint="eastAsia"/>
                <w:sz w:val="24"/>
              </w:rPr>
              <w:t>A</w:t>
            </w:r>
            <w:r>
              <w:rPr>
                <w:rFonts w:hint="eastAsia"/>
                <w:sz w:val="24"/>
              </w:rPr>
              <w:t>校</w:t>
            </w:r>
          </w:p>
        </w:tc>
        <w:tc>
          <w:tcPr>
            <w:tcW w:w="1082" w:type="dxa"/>
          </w:tcPr>
          <w:p w:rsidR="00BD338F" w:rsidRDefault="00BD338F" w:rsidP="00B02BC2">
            <w:pPr>
              <w:rPr>
                <w:sz w:val="24"/>
              </w:rPr>
            </w:pPr>
            <w:r>
              <w:rPr>
                <w:rFonts w:hint="eastAsia"/>
                <w:sz w:val="24"/>
              </w:rPr>
              <w:t>B</w:t>
            </w:r>
            <w:r>
              <w:rPr>
                <w:rFonts w:hint="eastAsia"/>
                <w:sz w:val="24"/>
              </w:rPr>
              <w:t>校</w:t>
            </w:r>
          </w:p>
        </w:tc>
        <w:tc>
          <w:tcPr>
            <w:tcW w:w="1082" w:type="dxa"/>
          </w:tcPr>
          <w:p w:rsidR="00BD338F" w:rsidRDefault="00BD338F" w:rsidP="00B02BC2">
            <w:pPr>
              <w:rPr>
                <w:sz w:val="24"/>
              </w:rPr>
            </w:pPr>
            <w:r>
              <w:rPr>
                <w:rFonts w:hint="eastAsia"/>
                <w:sz w:val="24"/>
              </w:rPr>
              <w:t>C</w:t>
            </w:r>
            <w:r>
              <w:rPr>
                <w:rFonts w:hint="eastAsia"/>
                <w:sz w:val="24"/>
              </w:rPr>
              <w:t>校</w:t>
            </w:r>
          </w:p>
        </w:tc>
        <w:tc>
          <w:tcPr>
            <w:tcW w:w="1082" w:type="dxa"/>
          </w:tcPr>
          <w:p w:rsidR="00BD338F" w:rsidRDefault="00BD338F" w:rsidP="00B02BC2">
            <w:pPr>
              <w:rPr>
                <w:sz w:val="24"/>
              </w:rPr>
            </w:pPr>
            <w:r>
              <w:rPr>
                <w:rFonts w:hint="eastAsia"/>
                <w:sz w:val="24"/>
              </w:rPr>
              <w:t>D</w:t>
            </w:r>
            <w:r>
              <w:rPr>
                <w:rFonts w:hint="eastAsia"/>
                <w:sz w:val="24"/>
              </w:rPr>
              <w:t>校</w:t>
            </w:r>
          </w:p>
        </w:tc>
        <w:tc>
          <w:tcPr>
            <w:tcW w:w="1083" w:type="dxa"/>
          </w:tcPr>
          <w:p w:rsidR="00BD338F" w:rsidRDefault="00BD338F" w:rsidP="00B02BC2">
            <w:pPr>
              <w:rPr>
                <w:sz w:val="24"/>
              </w:rPr>
            </w:pPr>
            <w:r>
              <w:rPr>
                <w:rFonts w:hint="eastAsia"/>
                <w:sz w:val="24"/>
              </w:rPr>
              <w:t>E</w:t>
            </w:r>
            <w:r>
              <w:rPr>
                <w:rFonts w:hint="eastAsia"/>
                <w:sz w:val="24"/>
              </w:rPr>
              <w:t>校</w:t>
            </w:r>
          </w:p>
        </w:tc>
      </w:tr>
      <w:tr w:rsidR="00BD338F" w:rsidTr="00B02BC2">
        <w:tc>
          <w:tcPr>
            <w:tcW w:w="3083" w:type="dxa"/>
          </w:tcPr>
          <w:p w:rsidR="00BD338F" w:rsidRDefault="00BD338F" w:rsidP="00B02BC2">
            <w:pPr>
              <w:rPr>
                <w:sz w:val="24"/>
              </w:rPr>
            </w:pPr>
            <w:r>
              <w:rPr>
                <w:rFonts w:hint="eastAsia"/>
                <w:sz w:val="24"/>
              </w:rPr>
              <w:t>大型テレビ、プロジェクタ</w:t>
            </w:r>
          </w:p>
        </w:tc>
        <w:tc>
          <w:tcPr>
            <w:tcW w:w="1082" w:type="dxa"/>
          </w:tcPr>
          <w:p w:rsidR="00BD338F" w:rsidRDefault="00BD338F" w:rsidP="00B02BC2">
            <w:pPr>
              <w:rPr>
                <w:sz w:val="24"/>
              </w:rPr>
            </w:pPr>
            <w:r>
              <w:rPr>
                <w:rFonts w:hint="eastAsia"/>
                <w:sz w:val="24"/>
              </w:rPr>
              <w:t xml:space="preserve">　◎</w:t>
            </w:r>
          </w:p>
        </w:tc>
        <w:tc>
          <w:tcPr>
            <w:tcW w:w="1082" w:type="dxa"/>
          </w:tcPr>
          <w:p w:rsidR="00BD338F" w:rsidRDefault="00BD338F" w:rsidP="00B02BC2">
            <w:pPr>
              <w:rPr>
                <w:sz w:val="24"/>
              </w:rPr>
            </w:pPr>
            <w:r>
              <w:rPr>
                <w:rFonts w:hint="eastAsia"/>
                <w:sz w:val="24"/>
              </w:rPr>
              <w:t xml:space="preserve">　◎</w:t>
            </w:r>
          </w:p>
        </w:tc>
        <w:tc>
          <w:tcPr>
            <w:tcW w:w="1082" w:type="dxa"/>
          </w:tcPr>
          <w:p w:rsidR="00BD338F" w:rsidRDefault="00BD338F" w:rsidP="00B02BC2">
            <w:pPr>
              <w:rPr>
                <w:sz w:val="24"/>
              </w:rPr>
            </w:pPr>
            <w:r>
              <w:rPr>
                <w:rFonts w:hint="eastAsia"/>
                <w:sz w:val="24"/>
              </w:rPr>
              <w:t xml:space="preserve">　◎</w:t>
            </w:r>
          </w:p>
        </w:tc>
        <w:tc>
          <w:tcPr>
            <w:tcW w:w="1082" w:type="dxa"/>
          </w:tcPr>
          <w:p w:rsidR="00BD338F" w:rsidRDefault="00BD338F" w:rsidP="00B02BC2">
            <w:pPr>
              <w:rPr>
                <w:sz w:val="24"/>
              </w:rPr>
            </w:pPr>
            <w:r>
              <w:rPr>
                <w:rFonts w:hint="eastAsia"/>
                <w:sz w:val="24"/>
              </w:rPr>
              <w:t xml:space="preserve">　◎</w:t>
            </w:r>
          </w:p>
        </w:tc>
        <w:tc>
          <w:tcPr>
            <w:tcW w:w="1083" w:type="dxa"/>
          </w:tcPr>
          <w:p w:rsidR="00BD338F" w:rsidRDefault="00BD338F" w:rsidP="00B02BC2">
            <w:pPr>
              <w:rPr>
                <w:sz w:val="24"/>
              </w:rPr>
            </w:pPr>
            <w:r>
              <w:rPr>
                <w:rFonts w:hint="eastAsia"/>
                <w:sz w:val="24"/>
              </w:rPr>
              <w:t xml:space="preserve">　◎</w:t>
            </w:r>
          </w:p>
        </w:tc>
      </w:tr>
      <w:tr w:rsidR="00BD338F" w:rsidTr="00B02BC2">
        <w:tc>
          <w:tcPr>
            <w:tcW w:w="3083" w:type="dxa"/>
          </w:tcPr>
          <w:p w:rsidR="00BD338F" w:rsidRDefault="00BD338F" w:rsidP="00B02BC2">
            <w:pPr>
              <w:rPr>
                <w:sz w:val="24"/>
              </w:rPr>
            </w:pPr>
            <w:r>
              <w:rPr>
                <w:rFonts w:hint="eastAsia"/>
                <w:sz w:val="24"/>
              </w:rPr>
              <w:t>実物投影機</w:t>
            </w:r>
          </w:p>
        </w:tc>
        <w:tc>
          <w:tcPr>
            <w:tcW w:w="1082" w:type="dxa"/>
          </w:tcPr>
          <w:p w:rsidR="00BD338F" w:rsidRDefault="00BD338F" w:rsidP="00B02BC2">
            <w:pPr>
              <w:rPr>
                <w:sz w:val="24"/>
              </w:rPr>
            </w:pPr>
            <w:r>
              <w:rPr>
                <w:rFonts w:hint="eastAsia"/>
                <w:sz w:val="24"/>
              </w:rPr>
              <w:t xml:space="preserve">　△</w:t>
            </w:r>
          </w:p>
        </w:tc>
        <w:tc>
          <w:tcPr>
            <w:tcW w:w="1082" w:type="dxa"/>
          </w:tcPr>
          <w:p w:rsidR="00BD338F" w:rsidRDefault="00BD338F" w:rsidP="00B02BC2">
            <w:pPr>
              <w:rPr>
                <w:sz w:val="24"/>
              </w:rPr>
            </w:pPr>
            <w:r>
              <w:rPr>
                <w:rFonts w:hint="eastAsia"/>
                <w:sz w:val="24"/>
              </w:rPr>
              <w:t xml:space="preserve">　×</w:t>
            </w:r>
          </w:p>
        </w:tc>
        <w:tc>
          <w:tcPr>
            <w:tcW w:w="1082" w:type="dxa"/>
          </w:tcPr>
          <w:p w:rsidR="00BD338F" w:rsidRDefault="00BD338F" w:rsidP="00B02BC2">
            <w:pPr>
              <w:rPr>
                <w:sz w:val="24"/>
              </w:rPr>
            </w:pPr>
            <w:r>
              <w:rPr>
                <w:rFonts w:hint="eastAsia"/>
                <w:sz w:val="24"/>
              </w:rPr>
              <w:t xml:space="preserve">　×</w:t>
            </w:r>
          </w:p>
        </w:tc>
        <w:tc>
          <w:tcPr>
            <w:tcW w:w="1082" w:type="dxa"/>
          </w:tcPr>
          <w:p w:rsidR="00BD338F" w:rsidRDefault="00BD338F" w:rsidP="00B02BC2">
            <w:pPr>
              <w:rPr>
                <w:sz w:val="24"/>
              </w:rPr>
            </w:pPr>
            <w:r>
              <w:rPr>
                <w:rFonts w:hint="eastAsia"/>
                <w:sz w:val="24"/>
              </w:rPr>
              <w:t xml:space="preserve">　×</w:t>
            </w:r>
          </w:p>
        </w:tc>
        <w:tc>
          <w:tcPr>
            <w:tcW w:w="1083" w:type="dxa"/>
          </w:tcPr>
          <w:p w:rsidR="00BD338F" w:rsidRDefault="00BD338F" w:rsidP="00B02BC2">
            <w:pPr>
              <w:rPr>
                <w:sz w:val="24"/>
              </w:rPr>
            </w:pPr>
            <w:r>
              <w:rPr>
                <w:rFonts w:hint="eastAsia"/>
                <w:sz w:val="24"/>
              </w:rPr>
              <w:t xml:space="preserve">　×</w:t>
            </w:r>
          </w:p>
        </w:tc>
      </w:tr>
      <w:tr w:rsidR="00BD338F" w:rsidTr="00B02BC2">
        <w:tc>
          <w:tcPr>
            <w:tcW w:w="3083" w:type="dxa"/>
          </w:tcPr>
          <w:p w:rsidR="00BD338F" w:rsidRDefault="00BD338F" w:rsidP="00B02BC2">
            <w:pPr>
              <w:rPr>
                <w:sz w:val="24"/>
              </w:rPr>
            </w:pPr>
            <w:r>
              <w:rPr>
                <w:rFonts w:hint="eastAsia"/>
                <w:sz w:val="24"/>
              </w:rPr>
              <w:t>校内配信</w:t>
            </w:r>
          </w:p>
        </w:tc>
        <w:tc>
          <w:tcPr>
            <w:tcW w:w="1082" w:type="dxa"/>
          </w:tcPr>
          <w:p w:rsidR="00BD338F" w:rsidRDefault="00BD338F" w:rsidP="00B02BC2">
            <w:pPr>
              <w:rPr>
                <w:sz w:val="24"/>
              </w:rPr>
            </w:pPr>
            <w:r>
              <w:rPr>
                <w:rFonts w:hint="eastAsia"/>
                <w:sz w:val="24"/>
              </w:rPr>
              <w:t xml:space="preserve">　△</w:t>
            </w:r>
          </w:p>
        </w:tc>
        <w:tc>
          <w:tcPr>
            <w:tcW w:w="1082" w:type="dxa"/>
          </w:tcPr>
          <w:p w:rsidR="00BD338F" w:rsidRDefault="00BD338F" w:rsidP="00B02BC2">
            <w:pPr>
              <w:rPr>
                <w:sz w:val="24"/>
              </w:rPr>
            </w:pPr>
            <w:r>
              <w:rPr>
                <w:rFonts w:hint="eastAsia"/>
                <w:sz w:val="24"/>
              </w:rPr>
              <w:t xml:space="preserve">　×</w:t>
            </w:r>
          </w:p>
        </w:tc>
        <w:tc>
          <w:tcPr>
            <w:tcW w:w="1082" w:type="dxa"/>
          </w:tcPr>
          <w:p w:rsidR="00BD338F" w:rsidRDefault="00BD338F" w:rsidP="00B02BC2">
            <w:pPr>
              <w:rPr>
                <w:sz w:val="24"/>
              </w:rPr>
            </w:pPr>
            <w:r>
              <w:rPr>
                <w:rFonts w:hint="eastAsia"/>
                <w:sz w:val="24"/>
              </w:rPr>
              <w:t xml:space="preserve">　×</w:t>
            </w:r>
          </w:p>
        </w:tc>
        <w:tc>
          <w:tcPr>
            <w:tcW w:w="1082" w:type="dxa"/>
          </w:tcPr>
          <w:p w:rsidR="00BD338F" w:rsidRDefault="00BD338F" w:rsidP="00B02BC2">
            <w:pPr>
              <w:rPr>
                <w:sz w:val="24"/>
              </w:rPr>
            </w:pPr>
            <w:r>
              <w:rPr>
                <w:rFonts w:hint="eastAsia"/>
                <w:sz w:val="24"/>
              </w:rPr>
              <w:t xml:space="preserve">　×</w:t>
            </w:r>
          </w:p>
        </w:tc>
        <w:tc>
          <w:tcPr>
            <w:tcW w:w="1083" w:type="dxa"/>
          </w:tcPr>
          <w:p w:rsidR="00BD338F" w:rsidRDefault="00BD338F" w:rsidP="00B02BC2">
            <w:pPr>
              <w:rPr>
                <w:sz w:val="24"/>
              </w:rPr>
            </w:pPr>
            <w:r>
              <w:rPr>
                <w:rFonts w:hint="eastAsia"/>
                <w:sz w:val="24"/>
              </w:rPr>
              <w:t xml:space="preserve">　×</w:t>
            </w:r>
          </w:p>
        </w:tc>
      </w:tr>
    </w:tbl>
    <w:p w:rsidR="00BD338F" w:rsidRPr="00D0380F" w:rsidRDefault="00BD338F" w:rsidP="00BD338F">
      <w:pPr>
        <w:rPr>
          <w:sz w:val="24"/>
        </w:rPr>
      </w:pPr>
    </w:p>
    <w:p w:rsidR="00BD338F" w:rsidRPr="00D0380F" w:rsidRDefault="00BD338F" w:rsidP="00BD338F">
      <w:pPr>
        <w:rPr>
          <w:sz w:val="24"/>
        </w:rPr>
      </w:pPr>
      <w:r w:rsidRPr="00D0380F">
        <w:rPr>
          <w:rFonts w:hint="eastAsia"/>
          <w:sz w:val="24"/>
        </w:rPr>
        <w:t>５　まとめと考察</w:t>
      </w:r>
    </w:p>
    <w:p w:rsidR="00BD338F" w:rsidRPr="00D0380F" w:rsidRDefault="00BD338F" w:rsidP="00BD338F">
      <w:pPr>
        <w:rPr>
          <w:sz w:val="24"/>
        </w:rPr>
      </w:pPr>
    </w:p>
    <w:p w:rsidR="00BD338F" w:rsidRPr="00D0380F" w:rsidRDefault="00BD338F" w:rsidP="00BD338F">
      <w:pPr>
        <w:rPr>
          <w:sz w:val="24"/>
        </w:rPr>
      </w:pPr>
      <w:r w:rsidRPr="00D0380F">
        <w:rPr>
          <w:rFonts w:hint="eastAsia"/>
          <w:sz w:val="24"/>
        </w:rPr>
        <w:t xml:space="preserve">　　・写真、動画、アニメーションなどの動きを伝える有効性</w:t>
      </w:r>
    </w:p>
    <w:p w:rsidR="00BD338F" w:rsidRDefault="00BD338F" w:rsidP="00BD338F">
      <w:pPr>
        <w:rPr>
          <w:sz w:val="24"/>
        </w:rPr>
      </w:pPr>
      <w:r w:rsidRPr="00D0380F">
        <w:rPr>
          <w:rFonts w:hint="eastAsia"/>
          <w:sz w:val="24"/>
        </w:rPr>
        <w:t xml:space="preserve">　　　中区には日本語がわからない生徒や、集中力が長続きしない生徒にむけ</w:t>
      </w:r>
    </w:p>
    <w:p w:rsidR="00BD338F" w:rsidRPr="00D0380F" w:rsidRDefault="00BD338F" w:rsidP="00BD338F">
      <w:pPr>
        <w:rPr>
          <w:sz w:val="24"/>
        </w:rPr>
      </w:pPr>
      <w:r>
        <w:rPr>
          <w:rFonts w:hint="eastAsia"/>
          <w:sz w:val="24"/>
        </w:rPr>
        <w:t xml:space="preserve">　　　</w:t>
      </w:r>
      <w:r w:rsidRPr="00D0380F">
        <w:rPr>
          <w:rFonts w:hint="eastAsia"/>
          <w:sz w:val="24"/>
        </w:rPr>
        <w:t>て、わかりやすく、理解しやすい工夫として視覚教材を利用している。</w:t>
      </w:r>
    </w:p>
    <w:p w:rsidR="00BD338F" w:rsidRPr="00D0380F" w:rsidRDefault="00BD338F" w:rsidP="00BD338F">
      <w:pPr>
        <w:rPr>
          <w:sz w:val="24"/>
        </w:rPr>
      </w:pPr>
    </w:p>
    <w:p w:rsidR="00BD338F" w:rsidRDefault="00BD338F" w:rsidP="00BD338F">
      <w:pPr>
        <w:rPr>
          <w:sz w:val="24"/>
        </w:rPr>
      </w:pPr>
      <w:r w:rsidRPr="00D0380F">
        <w:rPr>
          <w:rFonts w:hint="eastAsia"/>
          <w:sz w:val="24"/>
        </w:rPr>
        <w:t xml:space="preserve">　　・教材準備の時間や授業中の教材提示の時間を短くする</w:t>
      </w:r>
    </w:p>
    <w:p w:rsidR="00BD338F" w:rsidRDefault="00BD338F" w:rsidP="00BD338F">
      <w:pPr>
        <w:rPr>
          <w:sz w:val="24"/>
        </w:rPr>
      </w:pPr>
      <w:r>
        <w:rPr>
          <w:rFonts w:hint="eastAsia"/>
          <w:sz w:val="24"/>
        </w:rPr>
        <w:t xml:space="preserve">　　　紙の資料を作成するより、パソコンを使ってデータとして資料を作成し</w:t>
      </w:r>
    </w:p>
    <w:p w:rsidR="00BD338F" w:rsidRDefault="00BD338F" w:rsidP="00BD338F">
      <w:pPr>
        <w:rPr>
          <w:sz w:val="24"/>
        </w:rPr>
      </w:pPr>
      <w:r>
        <w:rPr>
          <w:rFonts w:hint="eastAsia"/>
          <w:sz w:val="24"/>
        </w:rPr>
        <w:t xml:space="preserve">　　　たほうが加工しやすく、場所も取らない、時間も短縮できる。また、紙の　</w:t>
      </w:r>
    </w:p>
    <w:p w:rsidR="00BD338F" w:rsidRDefault="00BD338F" w:rsidP="00BD338F">
      <w:pPr>
        <w:rPr>
          <w:sz w:val="24"/>
        </w:rPr>
      </w:pPr>
      <w:r>
        <w:rPr>
          <w:rFonts w:hint="eastAsia"/>
          <w:sz w:val="24"/>
        </w:rPr>
        <w:t xml:space="preserve">　　　資料に比べ、見せるまでの時間もかからず、貼る手間もかからない。</w:t>
      </w:r>
    </w:p>
    <w:p w:rsidR="00BD338F" w:rsidRDefault="00BD338F" w:rsidP="00BD338F">
      <w:pPr>
        <w:rPr>
          <w:sz w:val="24"/>
        </w:rPr>
      </w:pPr>
    </w:p>
    <w:p w:rsidR="00BD338F" w:rsidRDefault="00BD338F" w:rsidP="00BD338F">
      <w:pPr>
        <w:rPr>
          <w:sz w:val="24"/>
        </w:rPr>
      </w:pPr>
      <w:r>
        <w:rPr>
          <w:rFonts w:hint="eastAsia"/>
          <w:sz w:val="24"/>
        </w:rPr>
        <w:t xml:space="preserve">　　・他の教材とうまく使い分ける</w:t>
      </w:r>
    </w:p>
    <w:p w:rsidR="00BD338F" w:rsidRDefault="00BD338F" w:rsidP="00BD338F">
      <w:pPr>
        <w:rPr>
          <w:sz w:val="24"/>
        </w:rPr>
      </w:pPr>
      <w:r>
        <w:rPr>
          <w:rFonts w:hint="eastAsia"/>
          <w:sz w:val="24"/>
        </w:rPr>
        <w:t xml:space="preserve">　　　データとして情報提供は視覚的にわかりやすく生徒に伝わりやすいが、　　　</w:t>
      </w:r>
    </w:p>
    <w:p w:rsidR="00BD338F" w:rsidRDefault="00BD338F" w:rsidP="00BD338F">
      <w:pPr>
        <w:rPr>
          <w:sz w:val="24"/>
        </w:rPr>
      </w:pPr>
      <w:r>
        <w:rPr>
          <w:rFonts w:hint="eastAsia"/>
          <w:sz w:val="24"/>
        </w:rPr>
        <w:t xml:space="preserve">　　　多くの情報を与えるだけになっては効果的とは言えない。情報を提供し</w:t>
      </w:r>
    </w:p>
    <w:p w:rsidR="00BD338F" w:rsidRDefault="00BD338F" w:rsidP="00BD338F">
      <w:pPr>
        <w:rPr>
          <w:sz w:val="24"/>
        </w:rPr>
      </w:pPr>
      <w:r>
        <w:rPr>
          <w:rFonts w:hint="eastAsia"/>
          <w:sz w:val="24"/>
        </w:rPr>
        <w:t xml:space="preserve">　　　ながら生徒の理解を深めるためにもプリント学習と併用することが知識</w:t>
      </w:r>
    </w:p>
    <w:p w:rsidR="00BD338F" w:rsidRPr="00D0380F" w:rsidRDefault="00BD338F" w:rsidP="00BD338F">
      <w:pPr>
        <w:rPr>
          <w:sz w:val="24"/>
        </w:rPr>
      </w:pPr>
      <w:r>
        <w:rPr>
          <w:rFonts w:hint="eastAsia"/>
          <w:sz w:val="24"/>
        </w:rPr>
        <w:t xml:space="preserve">　　　の定着につながると考えられる。</w:t>
      </w:r>
    </w:p>
    <w:p w:rsidR="00BD338F" w:rsidRPr="00D0380F" w:rsidRDefault="00BD338F" w:rsidP="00BD338F">
      <w:pPr>
        <w:rPr>
          <w:sz w:val="24"/>
        </w:rPr>
      </w:pPr>
      <w:r w:rsidRPr="00D0380F">
        <w:rPr>
          <w:sz w:val="24"/>
        </w:rPr>
        <w:t xml:space="preserve">　　　</w:t>
      </w:r>
    </w:p>
    <w:p w:rsidR="00BD338F" w:rsidRPr="00D0380F" w:rsidRDefault="00BD338F" w:rsidP="00BD338F">
      <w:pPr>
        <w:rPr>
          <w:sz w:val="24"/>
        </w:rPr>
      </w:pPr>
      <w:r w:rsidRPr="00D0380F">
        <w:rPr>
          <w:sz w:val="24"/>
        </w:rPr>
        <w:t xml:space="preserve">　　・今後に向けて</w:t>
      </w:r>
    </w:p>
    <w:p w:rsidR="00BD338F" w:rsidRDefault="00BD338F" w:rsidP="00BD338F">
      <w:pPr>
        <w:rPr>
          <w:sz w:val="24"/>
        </w:rPr>
      </w:pPr>
      <w:r w:rsidRPr="00D0380F">
        <w:rPr>
          <w:sz w:val="24"/>
        </w:rPr>
        <w:t xml:space="preserve">　　　一つ</w:t>
      </w:r>
      <w:r w:rsidRPr="00D0380F">
        <w:rPr>
          <w:rFonts w:hint="eastAsia"/>
          <w:sz w:val="24"/>
        </w:rPr>
        <w:t>目の</w:t>
      </w:r>
      <w:r w:rsidRPr="00D0380F">
        <w:rPr>
          <w:sz w:val="24"/>
        </w:rPr>
        <w:t>課題としては情報機器が高価であるので、壊れた場合すぐに新</w:t>
      </w:r>
    </w:p>
    <w:p w:rsidR="00BD338F" w:rsidRDefault="00BD338F" w:rsidP="00BD338F">
      <w:pPr>
        <w:rPr>
          <w:sz w:val="24"/>
        </w:rPr>
      </w:pPr>
      <w:r>
        <w:rPr>
          <w:rFonts w:hint="eastAsia"/>
          <w:sz w:val="24"/>
        </w:rPr>
        <w:t xml:space="preserve">　　　</w:t>
      </w:r>
      <w:r w:rsidRPr="00D0380F">
        <w:rPr>
          <w:sz w:val="24"/>
        </w:rPr>
        <w:t>しいものを購</w:t>
      </w:r>
      <w:r w:rsidRPr="00D0380F">
        <w:rPr>
          <w:rFonts w:hint="eastAsia"/>
          <w:sz w:val="24"/>
        </w:rPr>
        <w:t>入す</w:t>
      </w:r>
      <w:r w:rsidRPr="00D0380F">
        <w:rPr>
          <w:sz w:val="24"/>
        </w:rPr>
        <w:t>ることは難しい</w:t>
      </w:r>
      <w:r>
        <w:rPr>
          <w:rFonts w:hint="eastAsia"/>
          <w:sz w:val="24"/>
        </w:rPr>
        <w:t>ので取り扱いに注意する</w:t>
      </w:r>
      <w:r w:rsidRPr="00D0380F">
        <w:rPr>
          <w:sz w:val="24"/>
        </w:rPr>
        <w:t>。</w:t>
      </w:r>
      <w:r>
        <w:rPr>
          <w:rFonts w:hint="eastAsia"/>
          <w:sz w:val="24"/>
        </w:rPr>
        <w:t>また操作方</w:t>
      </w:r>
    </w:p>
    <w:p w:rsidR="00BD338F" w:rsidRDefault="00BD338F" w:rsidP="00BD338F">
      <w:pPr>
        <w:rPr>
          <w:sz w:val="24"/>
        </w:rPr>
      </w:pPr>
      <w:r>
        <w:rPr>
          <w:rFonts w:hint="eastAsia"/>
          <w:sz w:val="24"/>
        </w:rPr>
        <w:t xml:space="preserve">　　　法を覚えるのにも時間がかかるという面で活用できていない学校もいく</w:t>
      </w:r>
    </w:p>
    <w:p w:rsidR="00BD338F" w:rsidRPr="00D0380F" w:rsidRDefault="00BD338F" w:rsidP="00BD338F">
      <w:pPr>
        <w:rPr>
          <w:sz w:val="24"/>
        </w:rPr>
      </w:pPr>
      <w:r>
        <w:rPr>
          <w:rFonts w:hint="eastAsia"/>
          <w:sz w:val="24"/>
        </w:rPr>
        <w:t xml:space="preserve">　　　つかある。</w:t>
      </w:r>
    </w:p>
    <w:p w:rsidR="00BD338F" w:rsidRDefault="00BD338F" w:rsidP="00BD338F">
      <w:pPr>
        <w:rPr>
          <w:sz w:val="24"/>
        </w:rPr>
      </w:pPr>
      <w:r>
        <w:rPr>
          <w:rFonts w:hint="eastAsia"/>
          <w:sz w:val="24"/>
        </w:rPr>
        <w:t xml:space="preserve">　　　二つ目の課題は情報管理の問題である。今後は教員がタブレットを使用</w:t>
      </w:r>
    </w:p>
    <w:p w:rsidR="00BD338F" w:rsidRDefault="00BD338F" w:rsidP="00BD338F">
      <w:pPr>
        <w:rPr>
          <w:sz w:val="24"/>
        </w:rPr>
      </w:pPr>
      <w:r>
        <w:rPr>
          <w:rFonts w:hint="eastAsia"/>
          <w:sz w:val="24"/>
        </w:rPr>
        <w:t xml:space="preserve">　　　して授業を行うことが増えると考えられるが、その管理の方法やインタ　</w:t>
      </w:r>
    </w:p>
    <w:p w:rsidR="00BD338F" w:rsidRDefault="00BD338F" w:rsidP="00BD338F">
      <w:pPr>
        <w:rPr>
          <w:sz w:val="24"/>
        </w:rPr>
      </w:pPr>
      <w:r>
        <w:rPr>
          <w:rFonts w:hint="eastAsia"/>
          <w:sz w:val="24"/>
        </w:rPr>
        <w:t xml:space="preserve">　　　ーネットへのアクセスをどのようにしていくのか教員の共通理解が必　　　　　</w:t>
      </w:r>
    </w:p>
    <w:p w:rsidR="00BD338F" w:rsidRDefault="00BD338F" w:rsidP="00BD338F">
      <w:pPr>
        <w:rPr>
          <w:sz w:val="24"/>
        </w:rPr>
      </w:pPr>
      <w:r>
        <w:rPr>
          <w:rFonts w:hint="eastAsia"/>
          <w:sz w:val="24"/>
        </w:rPr>
        <w:t xml:space="preserve">　　　要である。</w:t>
      </w:r>
    </w:p>
    <w:p w:rsidR="00BD338F" w:rsidRPr="00D0380F" w:rsidRDefault="00BD338F" w:rsidP="00BD338F">
      <w:pPr>
        <w:rPr>
          <w:sz w:val="24"/>
        </w:rPr>
      </w:pPr>
    </w:p>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r>
        <w:rPr>
          <w:noProof/>
        </w:rPr>
        <w:lastRenderedPageBreak/>
        <w:drawing>
          <wp:inline distT="0" distB="0" distL="0" distR="0" wp14:anchorId="011D2EDB" wp14:editId="6C8EF7C3">
            <wp:extent cx="6625683" cy="9639300"/>
            <wp:effectExtent l="0" t="0" r="381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5479" t="14869" r="40092" b="4335"/>
                    <a:stretch/>
                  </pic:blipFill>
                  <pic:spPr bwMode="auto">
                    <a:xfrm>
                      <a:off x="0" y="0"/>
                      <a:ext cx="6632389" cy="9649056"/>
                    </a:xfrm>
                    <a:prstGeom prst="rect">
                      <a:avLst/>
                    </a:prstGeom>
                    <a:ln>
                      <a:noFill/>
                    </a:ln>
                    <a:extLst>
                      <a:ext uri="{53640926-AAD7-44D8-BBD7-CCE9431645EC}">
                        <a14:shadowObscured xmlns:a14="http://schemas.microsoft.com/office/drawing/2010/main"/>
                      </a:ext>
                    </a:extLst>
                  </pic:spPr>
                </pic:pic>
              </a:graphicData>
            </a:graphic>
          </wp:inline>
        </w:drawing>
      </w:r>
    </w:p>
    <w:p w:rsidR="00BD338F" w:rsidRDefault="00BD338F">
      <w:r>
        <w:rPr>
          <w:noProof/>
        </w:rPr>
        <w:lastRenderedPageBreak/>
        <w:drawing>
          <wp:inline distT="0" distB="0" distL="0" distR="0" wp14:anchorId="60A09674" wp14:editId="241AC0D7">
            <wp:extent cx="6655065" cy="945832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5478" t="13258" r="39949" b="7560"/>
                    <a:stretch/>
                  </pic:blipFill>
                  <pic:spPr bwMode="auto">
                    <a:xfrm>
                      <a:off x="0" y="0"/>
                      <a:ext cx="6665470" cy="9473113"/>
                    </a:xfrm>
                    <a:prstGeom prst="rect">
                      <a:avLst/>
                    </a:prstGeom>
                    <a:ln>
                      <a:noFill/>
                    </a:ln>
                    <a:extLst>
                      <a:ext uri="{53640926-AAD7-44D8-BBD7-CCE9431645EC}">
                        <a14:shadowObscured xmlns:a14="http://schemas.microsoft.com/office/drawing/2010/main"/>
                      </a:ext>
                    </a:extLst>
                  </pic:spPr>
                </pic:pic>
              </a:graphicData>
            </a:graphic>
          </wp:inline>
        </w:drawing>
      </w:r>
    </w:p>
    <w:sdt>
      <w:sdtPr>
        <w:id w:val="-767465221"/>
        <w:docPartObj>
          <w:docPartGallery w:val="Cover Pages"/>
          <w:docPartUnique/>
        </w:docPartObj>
      </w:sdtPr>
      <w:sdtEndPr/>
      <w:sdtContent>
        <w:p w:rsidR="00BD338F" w:rsidRPr="00D15C3E" w:rsidRDefault="00BD338F" w:rsidP="00BD338F">
          <w:r>
            <w:rPr>
              <w:rFonts w:hint="eastAsia"/>
              <w:sz w:val="36"/>
              <w:szCs w:val="36"/>
            </w:rPr>
            <w:t>平成</w:t>
          </w:r>
          <w:r w:rsidRPr="00C91235">
            <w:rPr>
              <w:rFonts w:hint="eastAsia"/>
              <w:sz w:val="36"/>
              <w:szCs w:val="36"/>
            </w:rPr>
            <w:t>２８年度　保土ヶ谷区研究テーマに対する実践調査のまとめ</w:t>
          </w:r>
        </w:p>
        <w:p w:rsidR="00BD338F" w:rsidRDefault="00BD338F" w:rsidP="00BD338F">
          <w:pPr>
            <w:widowControl/>
            <w:jc w:val="left"/>
          </w:pPr>
        </w:p>
        <w:p w:rsidR="00BD338F" w:rsidRDefault="00BD338F" w:rsidP="00BD338F">
          <w:pPr>
            <w:pStyle w:val="a3"/>
            <w:widowControl/>
            <w:numPr>
              <w:ilvl w:val="0"/>
              <w:numId w:val="2"/>
            </w:numPr>
            <w:ind w:leftChars="0"/>
            <w:jc w:val="left"/>
          </w:pPr>
          <w:r>
            <w:rPr>
              <w:rFonts w:hint="eastAsia"/>
            </w:rPr>
            <w:t>研究主題</w:t>
          </w:r>
        </w:p>
        <w:p w:rsidR="00BD338F" w:rsidRDefault="00BD338F" w:rsidP="00BD338F">
          <w:pPr>
            <w:widowControl/>
            <w:jc w:val="left"/>
          </w:pPr>
          <w:r>
            <w:rPr>
              <w:rFonts w:hint="eastAsia"/>
            </w:rPr>
            <w:t>「生徒の意欲を引き出す、授業・教材の工夫」</w:t>
          </w:r>
        </w:p>
        <w:p w:rsidR="00BD338F" w:rsidRDefault="00BD338F" w:rsidP="00BD338F">
          <w:pPr>
            <w:widowControl/>
            <w:jc w:val="left"/>
          </w:pPr>
        </w:p>
        <w:p w:rsidR="00BD338F" w:rsidRDefault="00BD338F" w:rsidP="00BD338F">
          <w:pPr>
            <w:pStyle w:val="a3"/>
            <w:widowControl/>
            <w:numPr>
              <w:ilvl w:val="0"/>
              <w:numId w:val="2"/>
            </w:numPr>
            <w:ind w:leftChars="0"/>
            <w:jc w:val="left"/>
          </w:pPr>
          <w:r>
            <w:rPr>
              <w:rFonts w:hint="eastAsia"/>
            </w:rPr>
            <w:t>研究主題設定の理由</w:t>
          </w:r>
        </w:p>
        <w:p w:rsidR="00BD338F" w:rsidRDefault="00BD338F" w:rsidP="00BD338F">
          <w:pPr>
            <w:widowControl/>
            <w:jc w:val="left"/>
          </w:pPr>
          <w:r>
            <w:rPr>
              <w:rFonts w:hint="eastAsia"/>
            </w:rPr>
            <w:t xml:space="preserve">　今年度も昨年度に引き続き、個に応じた指導の充実を目指し、生徒一人ひとりが関心・意欲を高く持てる授業・教材とは何かを考え、授業実践に役立てたいと考え研究主題として設定した。</w:t>
          </w:r>
        </w:p>
        <w:p w:rsidR="00BD338F" w:rsidRDefault="00BD338F" w:rsidP="00BD338F">
          <w:pPr>
            <w:widowControl/>
            <w:jc w:val="left"/>
          </w:pPr>
        </w:p>
        <w:p w:rsidR="00BD338F" w:rsidRDefault="00BD338F" w:rsidP="00BD338F">
          <w:pPr>
            <w:pStyle w:val="a3"/>
            <w:widowControl/>
            <w:numPr>
              <w:ilvl w:val="0"/>
              <w:numId w:val="2"/>
            </w:numPr>
            <w:ind w:leftChars="0"/>
            <w:jc w:val="left"/>
          </w:pPr>
          <w:r>
            <w:rPr>
              <w:rFonts w:hint="eastAsia"/>
            </w:rPr>
            <w:t>研究経過</w:t>
          </w:r>
        </w:p>
        <w:p w:rsidR="00BD338F" w:rsidRDefault="00BD338F" w:rsidP="00BD338F">
          <w:pPr>
            <w:widowControl/>
            <w:ind w:firstLineChars="200" w:firstLine="420"/>
            <w:jc w:val="left"/>
          </w:pPr>
          <w:r>
            <w:rPr>
              <w:rFonts w:hint="eastAsia"/>
            </w:rPr>
            <w:t>6</w:t>
          </w:r>
          <w:r>
            <w:rPr>
              <w:rFonts w:hint="eastAsia"/>
            </w:rPr>
            <w:t xml:space="preserve">月　</w:t>
          </w:r>
          <w:r>
            <w:rPr>
              <w:rFonts w:hint="eastAsia"/>
            </w:rPr>
            <w:t>3</w:t>
          </w:r>
          <w:r>
            <w:rPr>
              <w:rFonts w:hint="eastAsia"/>
            </w:rPr>
            <w:t>日（金）　前期研究総会、研究主題・年間計画の検討</w:t>
          </w:r>
        </w:p>
        <w:p w:rsidR="00BD338F" w:rsidRDefault="00BD338F" w:rsidP="00BD338F">
          <w:pPr>
            <w:widowControl/>
            <w:ind w:firstLineChars="200" w:firstLine="420"/>
            <w:jc w:val="left"/>
          </w:pPr>
          <w:r>
            <w:rPr>
              <w:rFonts w:hint="eastAsia"/>
            </w:rPr>
            <w:t>8</w:t>
          </w:r>
          <w:r>
            <w:rPr>
              <w:rFonts w:hint="eastAsia"/>
            </w:rPr>
            <w:t>月</w:t>
          </w:r>
          <w:r>
            <w:rPr>
              <w:rFonts w:hint="eastAsia"/>
            </w:rPr>
            <w:t>29</w:t>
          </w:r>
          <w:r>
            <w:rPr>
              <w:rFonts w:hint="eastAsia"/>
            </w:rPr>
            <w:t>日（月）　研究主題の各校調査</w:t>
          </w:r>
        </w:p>
        <w:p w:rsidR="00BD338F" w:rsidRDefault="00BD338F" w:rsidP="00BD338F">
          <w:pPr>
            <w:pStyle w:val="a3"/>
            <w:widowControl/>
            <w:tabs>
              <w:tab w:val="center" w:pos="5053"/>
            </w:tabs>
            <w:ind w:leftChars="0" w:left="360"/>
            <w:jc w:val="left"/>
          </w:pPr>
          <w:r>
            <w:rPr>
              <w:rFonts w:hint="eastAsia"/>
            </w:rPr>
            <w:t>11</w:t>
          </w:r>
          <w:r>
            <w:rPr>
              <w:rFonts w:hint="eastAsia"/>
            </w:rPr>
            <w:t>月</w:t>
          </w:r>
          <w:r>
            <w:rPr>
              <w:rFonts w:hint="eastAsia"/>
            </w:rPr>
            <w:t>10</w:t>
          </w:r>
          <w:r>
            <w:rPr>
              <w:rFonts w:hint="eastAsia"/>
            </w:rPr>
            <w:t>日（木）　後期研究総会、研究授業、各校調査結果と研究報告準備、まとめ</w:t>
          </w:r>
          <w:r>
            <w:tab/>
          </w:r>
        </w:p>
        <w:p w:rsidR="00BD338F" w:rsidRDefault="00BD338F" w:rsidP="00BD338F">
          <w:pPr>
            <w:widowControl/>
            <w:jc w:val="left"/>
          </w:pPr>
        </w:p>
        <w:p w:rsidR="00BD338F" w:rsidRDefault="00BD338F" w:rsidP="00BD338F">
          <w:pPr>
            <w:pStyle w:val="a3"/>
            <w:widowControl/>
            <w:numPr>
              <w:ilvl w:val="0"/>
              <w:numId w:val="2"/>
            </w:numPr>
            <w:ind w:leftChars="0"/>
            <w:jc w:val="left"/>
          </w:pPr>
          <w:r>
            <w:rPr>
              <w:rFonts w:hint="eastAsia"/>
            </w:rPr>
            <w:t>各校の実勢調査より（区内７校対象）</w:t>
          </w:r>
        </w:p>
        <w:p w:rsidR="00E11BDA" w:rsidRDefault="00E11BDA" w:rsidP="00E11BDA">
          <w:pPr>
            <w:widowControl/>
            <w:jc w:val="left"/>
          </w:pPr>
        </w:p>
      </w:sdtContent>
    </w:sdt>
    <w:p w:rsidR="00BD338F" w:rsidRDefault="00BD338F" w:rsidP="00E11BDA">
      <w:pPr>
        <w:widowControl/>
        <w:jc w:val="left"/>
      </w:pPr>
      <w:r>
        <w:rPr>
          <w:rFonts w:hint="eastAsia"/>
        </w:rPr>
        <w:t>＜技術分野＞</w:t>
      </w:r>
    </w:p>
    <w:p w:rsidR="00BD338F" w:rsidRDefault="00BD338F" w:rsidP="00BD338F">
      <w:r>
        <w:rPr>
          <w:rFonts w:hint="eastAsia"/>
        </w:rPr>
        <w:t>「情報」</w:t>
      </w:r>
    </w:p>
    <w:p w:rsidR="00BD338F" w:rsidRDefault="00BD338F" w:rsidP="00BD338F">
      <w:r>
        <w:rPr>
          <w:rFonts w:hint="eastAsia"/>
        </w:rPr>
        <w:t>・「将来、仕事に就いた時に困る」と声かけを行うことにより、生徒は将来必要なこととして意識し、課題に取り組んだ。</w:t>
      </w:r>
    </w:p>
    <w:p w:rsidR="00BD338F" w:rsidRDefault="00BD338F" w:rsidP="00BD338F">
      <w:r>
        <w:rPr>
          <w:rFonts w:hint="eastAsia"/>
        </w:rPr>
        <w:t>・表計算ソフトを用いた「自己評価用紙」の作成を</w:t>
      </w:r>
      <w:r>
        <w:rPr>
          <w:rFonts w:hint="eastAsia"/>
        </w:rPr>
        <w:t>2</w:t>
      </w:r>
      <w:r>
        <w:rPr>
          <w:rFonts w:hint="eastAsia"/>
        </w:rPr>
        <w:t>月から</w:t>
      </w:r>
      <w:r>
        <w:rPr>
          <w:rFonts w:hint="eastAsia"/>
        </w:rPr>
        <w:t>3</w:t>
      </w:r>
      <w:r>
        <w:rPr>
          <w:rFonts w:hint="eastAsia"/>
        </w:rPr>
        <w:t>月に行う。次年度の用紙を作成させることで年度をまたいだ授業の継続性が図られ、年間評定が決定した後もたるむことなく意欲的に取り組むことが出来た。</w:t>
      </w:r>
    </w:p>
    <w:p w:rsidR="00BD338F" w:rsidRDefault="00BD338F" w:rsidP="00BD338F">
      <w:r>
        <w:rPr>
          <w:rFonts w:hint="eastAsia"/>
        </w:rPr>
        <w:t>・表現手段の一つとしてプレゼンテーションソフトを用いることで、文字・画像・音・アニメーションで構成されることを意識づけた。市総合文化祭に優秀なディジタル作品を出展することを生徒に伝え、意欲的な取り組みが実践できた。</w:t>
      </w:r>
    </w:p>
    <w:p w:rsidR="00BD338F" w:rsidRDefault="00BD338F" w:rsidP="00BD338F">
      <w:r>
        <w:rPr>
          <w:rFonts w:hint="eastAsia"/>
        </w:rPr>
        <w:t>・プロロボを使用して命令のフローチャートを視覚化でき、実際に動かすことで、プログラムを作るための基礎・基本的な情報処理の手順について理解を深められた。また、後部を削り、万能キャスターをつけて精度を高めたところ、意欲的に取り組むようになり、高度な課題もクリアできるようになってきた。</w:t>
      </w:r>
    </w:p>
    <w:p w:rsidR="00BD338F" w:rsidRDefault="00BD338F" w:rsidP="00BD338F"/>
    <w:p w:rsidR="00BD338F" w:rsidRDefault="00BD338F" w:rsidP="00BD338F">
      <w:r>
        <w:rPr>
          <w:rFonts w:hint="eastAsia"/>
        </w:rPr>
        <w:t>「材料と加工」</w:t>
      </w:r>
    </w:p>
    <w:p w:rsidR="00BD338F" w:rsidRDefault="00BD338F" w:rsidP="00BD338F">
      <w:r>
        <w:rPr>
          <w:rFonts w:hint="eastAsia"/>
        </w:rPr>
        <w:t>・１枚１問の製図の練習を行うことで、競争心から積極的に取り組んだ。</w:t>
      </w:r>
    </w:p>
    <w:p w:rsidR="00BD338F" w:rsidRDefault="00BD338F" w:rsidP="00BD338F">
      <w:r>
        <w:rPr>
          <w:rFonts w:hint="eastAsia"/>
        </w:rPr>
        <w:t>・技術室内にテレビを２台設置し、実物投影機やＰＣ画面を映して、視覚に訴えるようにした。</w:t>
      </w:r>
    </w:p>
    <w:p w:rsidR="00BD338F" w:rsidRDefault="00BD338F" w:rsidP="00BD338F">
      <w:r>
        <w:rPr>
          <w:rFonts w:hint="eastAsia"/>
        </w:rPr>
        <w:t>・本棚やラックなどの簡単な設計を含むものをつくるようにした。</w:t>
      </w:r>
    </w:p>
    <w:p w:rsidR="00BD338F" w:rsidRDefault="00BD338F" w:rsidP="00BD338F"/>
    <w:p w:rsidR="00BD338F" w:rsidRDefault="00BD338F" w:rsidP="00BD338F">
      <w:r>
        <w:rPr>
          <w:rFonts w:hint="eastAsia"/>
        </w:rPr>
        <w:t>「生物育成」</w:t>
      </w:r>
    </w:p>
    <w:p w:rsidR="00BD338F" w:rsidRDefault="00BD338F" w:rsidP="00BD338F">
      <w:r>
        <w:rPr>
          <w:rFonts w:hint="eastAsia"/>
        </w:rPr>
        <w:t>成長が早い作物を選び、個人で育成させることで、作物の成長を日々感じ、生物育成に関する技術を学び、愛情を持って育てている様子が見られた。例えば、登下校時に必ず通る場所でナスの栽培を行い、毎日世話をすることで関心を高めた。他にも、スプラウトの栽培記録を毎日回収・点検することで生物育成の手間を実感させられた。</w:t>
      </w:r>
    </w:p>
    <w:p w:rsidR="00BD338F" w:rsidRDefault="00BD338F" w:rsidP="00BD338F"/>
    <w:p w:rsidR="00E11BDA" w:rsidRDefault="00E11BDA" w:rsidP="00BD338F">
      <w:pPr>
        <w:rPr>
          <w:rFonts w:hint="eastAsia"/>
        </w:rPr>
      </w:pPr>
    </w:p>
    <w:p w:rsidR="00BD338F" w:rsidRDefault="00BD338F" w:rsidP="00BD338F">
      <w:r>
        <w:rPr>
          <w:rFonts w:hint="eastAsia"/>
        </w:rPr>
        <w:lastRenderedPageBreak/>
        <w:t>「</w:t>
      </w:r>
      <w:r w:rsidRPr="00CD46ED">
        <w:rPr>
          <w:rFonts w:hint="eastAsia"/>
        </w:rPr>
        <w:t>エネルギー変換</w:t>
      </w:r>
      <w:r>
        <w:rPr>
          <w:rFonts w:hint="eastAsia"/>
        </w:rPr>
        <w:t>」</w:t>
      </w:r>
    </w:p>
    <w:p w:rsidR="00BD338F" w:rsidRPr="00422A52" w:rsidRDefault="00BD338F" w:rsidP="00BD338F">
      <w:r>
        <w:rPr>
          <w:rFonts w:hint="eastAsia"/>
        </w:rPr>
        <w:t>震災や環境をテーマにして発電方法について考えを深め、ダイナモラジオの製作に意欲的に取り組め</w:t>
      </w:r>
      <w:r w:rsidRPr="00CD46ED">
        <w:rPr>
          <w:rFonts w:hint="eastAsia"/>
        </w:rPr>
        <w:t>た。</w:t>
      </w:r>
    </w:p>
    <w:p w:rsidR="00BD338F" w:rsidRDefault="00BD338F" w:rsidP="00BD338F">
      <w:r>
        <w:rPr>
          <w:rFonts w:hint="eastAsia"/>
        </w:rPr>
        <w:t>＜家庭分野＞</w:t>
      </w:r>
    </w:p>
    <w:p w:rsidR="00BD338F" w:rsidRDefault="00BD338F" w:rsidP="00BD338F">
      <w:r>
        <w:rPr>
          <w:rFonts w:hint="eastAsia"/>
        </w:rPr>
        <w:t>「衣生活と住生活」</w:t>
      </w:r>
    </w:p>
    <w:p w:rsidR="00BD338F" w:rsidRDefault="00BD338F" w:rsidP="00BD338F">
      <w:r>
        <w:rPr>
          <w:rFonts w:hint="eastAsia"/>
        </w:rPr>
        <w:t>・ファイルカバー製作を行い、手縫いの基礎を身に着けさせる。今後実際に使用するものを製作するため意欲的に製作に取り組んだ。</w:t>
      </w:r>
      <w:r>
        <w:rPr>
          <w:rFonts w:hint="eastAsia"/>
        </w:rPr>
        <w:t>3</w:t>
      </w:r>
      <w:r>
        <w:rPr>
          <w:rFonts w:hint="eastAsia"/>
        </w:rPr>
        <w:t>年間の教科ファイルとして生徒は満足して使用している。</w:t>
      </w:r>
    </w:p>
    <w:p w:rsidR="00BD338F" w:rsidRDefault="00BD338F" w:rsidP="00BD338F">
      <w:r>
        <w:rPr>
          <w:rFonts w:hint="eastAsia"/>
        </w:rPr>
        <w:t>・ミシンの安全な扱い方の徹底指導（面倒な糸かけ・糸調節はやらせない）によって、ミシンの故障やいたずらによる破損が無い。</w:t>
      </w:r>
    </w:p>
    <w:p w:rsidR="00BD338F" w:rsidRDefault="00BD338F" w:rsidP="00BD338F">
      <w:r>
        <w:rPr>
          <w:rFonts w:hint="eastAsia"/>
        </w:rPr>
        <w:t>・作り方見本を作成することによって、作業能力の高い生徒がほかの子を助ける。</w:t>
      </w:r>
    </w:p>
    <w:p w:rsidR="00BD338F" w:rsidRDefault="00BD338F" w:rsidP="00BD338F">
      <w:r>
        <w:rPr>
          <w:rFonts w:hint="eastAsia"/>
        </w:rPr>
        <w:t>・実物投影機を活用し、示範を分りやすくすることで、苦手な生徒もよく取り組んでいた。</w:t>
      </w:r>
    </w:p>
    <w:p w:rsidR="00BD338F" w:rsidRDefault="00BD338F" w:rsidP="00BD338F">
      <w:r>
        <w:rPr>
          <w:rFonts w:hint="eastAsia"/>
        </w:rPr>
        <w:t>・「ランチ袋製作」を行い、手縫いの基礎とミシンの扱いを身に着けさせた。</w:t>
      </w:r>
    </w:p>
    <w:p w:rsidR="00BD338F" w:rsidRDefault="00BD338F" w:rsidP="00BD338F">
      <w:r>
        <w:rPr>
          <w:rFonts w:hint="eastAsia"/>
        </w:rPr>
        <w:t>・「調理実習・職業体験で使うエプロン製作」を行い、大人になっても使えるデザイン、直線縫いができれば完成することを最初に説明する。</w:t>
      </w:r>
      <w:r>
        <w:rPr>
          <w:rFonts w:hint="eastAsia"/>
        </w:rPr>
        <w:t>22</w:t>
      </w:r>
      <w:r>
        <w:rPr>
          <w:rFonts w:hint="eastAsia"/>
        </w:rPr>
        <w:t>色の中から好きな</w:t>
      </w:r>
      <w:r>
        <w:rPr>
          <w:rFonts w:hint="eastAsia"/>
        </w:rPr>
        <w:t>1</w:t>
      </w:r>
      <w:r>
        <w:rPr>
          <w:rFonts w:hint="eastAsia"/>
        </w:rPr>
        <w:t>色を選ぶことで、毎年高い関心と意欲で活動をスタートできる。調理実習と職業体験で計</w:t>
      </w:r>
      <w:r>
        <w:rPr>
          <w:rFonts w:hint="eastAsia"/>
        </w:rPr>
        <w:t>5</w:t>
      </w:r>
      <w:r>
        <w:rPr>
          <w:rFonts w:hint="eastAsia"/>
        </w:rPr>
        <w:t>日間活用。職業体験では「事業所でほめられた（エプロンのこと）」と報告があった。</w:t>
      </w:r>
    </w:p>
    <w:p w:rsidR="00BD338F" w:rsidRDefault="00BD338F" w:rsidP="00BD338F"/>
    <w:p w:rsidR="00BD338F" w:rsidRDefault="00BD338F" w:rsidP="00BD338F">
      <w:r>
        <w:rPr>
          <w:rFonts w:hint="eastAsia"/>
        </w:rPr>
        <w:t>「食生活と自立」</w:t>
      </w:r>
    </w:p>
    <w:p w:rsidR="00BD338F" w:rsidRDefault="00BD338F" w:rsidP="00BD338F">
      <w:r>
        <w:rPr>
          <w:rFonts w:hint="eastAsia"/>
        </w:rPr>
        <w:t>・生徒間の話し合い活動の徹底、食べ物しりとりなど生徒間のコミュニケーション能力を高めることによって、調理実習への意欲、食生活の振り返りの意識が高まった。</w:t>
      </w:r>
    </w:p>
    <w:p w:rsidR="00BD338F" w:rsidRDefault="00BD338F" w:rsidP="00BD338F">
      <w:r>
        <w:rPr>
          <w:rFonts w:hint="eastAsia"/>
        </w:rPr>
        <w:t>・パワーポイントを活用し、調理実習の手順の説明を行った。視覚に訴えることで事前学習でも意欲的に取り組むことができた。</w:t>
      </w:r>
    </w:p>
    <w:p w:rsidR="00BD338F" w:rsidRDefault="00BD338F" w:rsidP="00BD338F">
      <w:r>
        <w:rPr>
          <w:rFonts w:hint="eastAsia"/>
        </w:rPr>
        <w:t>・「</w:t>
      </w:r>
      <w:r>
        <w:rPr>
          <w:rFonts w:hint="eastAsia"/>
        </w:rPr>
        <w:t>50</w:t>
      </w:r>
      <w:r>
        <w:rPr>
          <w:rFonts w:hint="eastAsia"/>
        </w:rPr>
        <w:t>分で準備、調理、試食、片付け」調理実習（</w:t>
      </w:r>
      <w:r>
        <w:rPr>
          <w:rFonts w:hint="eastAsia"/>
        </w:rPr>
        <w:t>2</w:t>
      </w:r>
      <w:r>
        <w:rPr>
          <w:rFonts w:hint="eastAsia"/>
        </w:rPr>
        <w:t>日分）と、「全員がきちんと学習するっと成功する」の意識づけを行った。</w:t>
      </w:r>
    </w:p>
    <w:p w:rsidR="00BD338F" w:rsidRDefault="00BD338F" w:rsidP="00BD338F">
      <w:r>
        <w:rPr>
          <w:rFonts w:hint="eastAsia"/>
        </w:rPr>
        <w:t>・絶対に失敗しない手順と時間短縮のコツを作り方師範の</w:t>
      </w:r>
      <w:r>
        <w:rPr>
          <w:rFonts w:hint="eastAsia"/>
        </w:rPr>
        <w:t>DVD</w:t>
      </w:r>
      <w:r>
        <w:rPr>
          <w:rFonts w:hint="eastAsia"/>
        </w:rPr>
        <w:t>にし事前学習で視聴、プリントにまとめる。実習当日はそのプリント一枚あればＯＫにしておき、しっかり事前学習をし、協力することで、成功体験を重ねることができた。</w:t>
      </w:r>
    </w:p>
    <w:p w:rsidR="00BD338F" w:rsidRDefault="00BD338F" w:rsidP="00BD338F">
      <w:r>
        <w:rPr>
          <w:rFonts w:hint="eastAsia"/>
        </w:rPr>
        <w:t>・パワーポイントを使い、様々な食品や、加工品の画像を</w:t>
      </w:r>
      <w:r>
        <w:rPr>
          <w:rFonts w:hint="eastAsia"/>
        </w:rPr>
        <w:t>TV</w:t>
      </w:r>
      <w:r>
        <w:rPr>
          <w:rFonts w:hint="eastAsia"/>
        </w:rPr>
        <w:t>画面に映し、クイズ形式で何の食品群が含まれているのかを当てさせる。（正解も）それによって生徒は非常に興味を持ち、我先にと答えを当てようとする姿が見られた。</w:t>
      </w:r>
    </w:p>
    <w:p w:rsidR="00BD338F" w:rsidRDefault="00BD338F" w:rsidP="00BD338F"/>
    <w:p w:rsidR="00BD338F" w:rsidRDefault="00BD338F" w:rsidP="00BD338F">
      <w:r>
        <w:rPr>
          <w:rFonts w:hint="eastAsia"/>
        </w:rPr>
        <w:t>「</w:t>
      </w:r>
      <w:r w:rsidRPr="00CD46ED">
        <w:rPr>
          <w:rFonts w:hint="eastAsia"/>
        </w:rPr>
        <w:t>わたしたちの成長と家族・地域</w:t>
      </w:r>
      <w:r>
        <w:rPr>
          <w:rFonts w:hint="eastAsia"/>
        </w:rPr>
        <w:t>」</w:t>
      </w:r>
    </w:p>
    <w:p w:rsidR="00BD338F" w:rsidRDefault="00BD338F" w:rsidP="00BD338F">
      <w:r>
        <w:rPr>
          <w:rFonts w:hint="eastAsia"/>
        </w:rPr>
        <w:t>・作品作りのポイントを具体的に提示・幼少のころの自分について親子での話し合いの課題を出すことによって、家族の向き合いの姿勢、作品制作への意欲が高まった。</w:t>
      </w:r>
    </w:p>
    <w:p w:rsidR="00BD338F" w:rsidRDefault="00BD338F" w:rsidP="00BD338F">
      <w:r>
        <w:rPr>
          <w:rFonts w:hint="eastAsia"/>
        </w:rPr>
        <w:t>・おもちゃの具体例（実物）や公園等の画像や実物を示し、幼児にとっての良いおもちゃとは何か、危険なおもちゃは何か、遊び場所に潜む危険を考えさせる。いいものだけではなく、悪い例も示すようにするとより盛り上がる。</w:t>
      </w:r>
    </w:p>
    <w:p w:rsidR="00BD338F" w:rsidRDefault="00BD338F" w:rsidP="00BD338F">
      <w:r>
        <w:rPr>
          <w:rFonts w:hint="eastAsia"/>
        </w:rPr>
        <w:t>・幼児がおもちゃで遊ぶ様子やご飯を食べる様子など短い動画を学習内容に沿ってみせることで、関心をもって聞き、取り組むことができた。</w:t>
      </w:r>
    </w:p>
    <w:p w:rsidR="00BD338F" w:rsidRDefault="00BD338F" w:rsidP="00BD338F">
      <w:pPr>
        <w:pStyle w:val="a3"/>
        <w:numPr>
          <w:ilvl w:val="0"/>
          <w:numId w:val="2"/>
        </w:numPr>
        <w:ind w:leftChars="0"/>
      </w:pPr>
      <w:r>
        <w:rPr>
          <w:rFonts w:hint="eastAsia"/>
        </w:rPr>
        <w:t>まとめ</w:t>
      </w:r>
    </w:p>
    <w:p w:rsidR="00BD338F" w:rsidRDefault="00BD338F" w:rsidP="00BD338F">
      <w:r>
        <w:rPr>
          <w:rFonts w:hint="eastAsia"/>
        </w:rPr>
        <w:t>製作を行う際には、実際に自分達が日常生活で使用するものを題材にし、説明の際には、</w:t>
      </w:r>
      <w:r>
        <w:rPr>
          <w:rFonts w:hint="eastAsia"/>
        </w:rPr>
        <w:t>ICT</w:t>
      </w:r>
      <w:r>
        <w:rPr>
          <w:rFonts w:hint="eastAsia"/>
        </w:rPr>
        <w:t>など活用し、可視化することによって、生徒の関心・意欲を引き出すことができるということが今回の調査から気づくことが出来た。</w:t>
      </w:r>
    </w:p>
    <w:p w:rsidR="00BD338F" w:rsidRPr="00955962" w:rsidRDefault="00BD338F" w:rsidP="00BD338F">
      <w:pPr>
        <w:jc w:val="center"/>
        <w:rPr>
          <w:sz w:val="28"/>
          <w:szCs w:val="28"/>
        </w:rPr>
      </w:pPr>
      <w:r w:rsidRPr="00955962">
        <w:rPr>
          <w:rFonts w:hint="eastAsia"/>
          <w:sz w:val="28"/>
          <w:szCs w:val="28"/>
        </w:rPr>
        <w:lastRenderedPageBreak/>
        <w:t>平成２８年度　旭区技術・家庭科　教育研究部会　研究報告</w:t>
      </w:r>
    </w:p>
    <w:p w:rsidR="00BD338F" w:rsidRDefault="00BD338F" w:rsidP="00BD338F"/>
    <w:p w:rsidR="00BD338F" w:rsidRPr="00EA691D" w:rsidRDefault="00BD338F" w:rsidP="00BD338F">
      <w:pPr>
        <w:jc w:val="left"/>
        <w:rPr>
          <w:szCs w:val="21"/>
        </w:rPr>
      </w:pPr>
      <w:r w:rsidRPr="00EA691D">
        <w:rPr>
          <w:rFonts w:hint="eastAsia"/>
          <w:szCs w:val="21"/>
        </w:rPr>
        <w:t>１、研究主題「技能作業における安全管理について」</w:t>
      </w:r>
    </w:p>
    <w:p w:rsidR="00BD338F" w:rsidRPr="00EA691D" w:rsidRDefault="00BD338F" w:rsidP="00BD338F"/>
    <w:p w:rsidR="00BD338F" w:rsidRDefault="00BD338F" w:rsidP="00BD338F">
      <w:r>
        <w:rPr>
          <w:rFonts w:hint="eastAsia"/>
        </w:rPr>
        <w:t>２、研究主題の設定の理由</w:t>
      </w:r>
    </w:p>
    <w:p w:rsidR="00BD338F" w:rsidRDefault="00BD338F" w:rsidP="00BD338F">
      <w:r>
        <w:rPr>
          <w:rFonts w:hint="eastAsia"/>
        </w:rPr>
        <w:t xml:space="preserve">　生徒は、実践・体験的な活動を通した学習の中で、生活に必要な知識と技術を習得していきますが学習の中で用いる機器・工具などは、その使い方を誤れば危険を伴うのもがあります。安全管理と事故防止の観点から、生徒が安全に学習を行うためにこの研究主題に設定した。</w:t>
      </w:r>
    </w:p>
    <w:p w:rsidR="00BD338F" w:rsidRDefault="00BD338F" w:rsidP="00BD338F"/>
    <w:p w:rsidR="00BD338F" w:rsidRDefault="00BD338F" w:rsidP="00BD338F">
      <w:r>
        <w:rPr>
          <w:rFonts w:hint="eastAsia"/>
        </w:rPr>
        <w:t>３、研究の経緯</w:t>
      </w:r>
    </w:p>
    <w:p w:rsidR="00BD338F" w:rsidRDefault="00BD338F" w:rsidP="00BD338F">
      <w:r>
        <w:rPr>
          <w:rFonts w:hint="eastAsia"/>
        </w:rPr>
        <w:t>各学校で実際に行われている実践・体験的な活動の中からどのように安全管理や事故防止に努めているかを挙げてもらう。また、情報交換を行い、各校で挙げられた内容の現状を把握し、区内で共有する</w:t>
      </w:r>
    </w:p>
    <w:p w:rsidR="00BD338F" w:rsidRDefault="00BD338F" w:rsidP="00BD338F"/>
    <w:p w:rsidR="00BD338F" w:rsidRDefault="00BD338F" w:rsidP="00BD338F">
      <w:r>
        <w:rPr>
          <w:rFonts w:hint="eastAsia"/>
        </w:rPr>
        <w:t>４、研究内容</w:t>
      </w:r>
    </w:p>
    <w:p w:rsidR="00BD338F" w:rsidRDefault="00BD338F" w:rsidP="00BD338F">
      <w:r>
        <w:rPr>
          <w:rFonts w:hint="eastAsia"/>
        </w:rPr>
        <w:t>各校において技術・家庭科の作業における安全管理について調査を実施</w:t>
      </w:r>
    </w:p>
    <w:p w:rsidR="00BD338F" w:rsidRPr="00EA691D" w:rsidRDefault="00BD338F" w:rsidP="00BD338F">
      <w:pPr>
        <w:jc w:val="left"/>
        <w:rPr>
          <w:szCs w:val="21"/>
        </w:rPr>
      </w:pPr>
      <w:r w:rsidRPr="00EA691D">
        <w:rPr>
          <w:rFonts w:hint="eastAsia"/>
          <w:szCs w:val="21"/>
        </w:rPr>
        <w:t>技術分野</w:t>
      </w:r>
      <w:r>
        <w:rPr>
          <w:rFonts w:hint="eastAsia"/>
          <w:szCs w:val="21"/>
        </w:rPr>
        <w:t xml:space="preserve">　例として</w:t>
      </w:r>
    </w:p>
    <w:tbl>
      <w:tblPr>
        <w:tblStyle w:val="a4"/>
        <w:tblpPr w:leftFromText="142" w:rightFromText="142" w:vertAnchor="text" w:horzAnchor="margin" w:tblpY="91"/>
        <w:tblW w:w="0" w:type="auto"/>
        <w:tblLook w:val="04A0" w:firstRow="1" w:lastRow="0" w:firstColumn="1" w:lastColumn="0" w:noHBand="0" w:noVBand="1"/>
      </w:tblPr>
      <w:tblGrid>
        <w:gridCol w:w="1225"/>
        <w:gridCol w:w="2657"/>
        <w:gridCol w:w="4612"/>
      </w:tblGrid>
      <w:tr w:rsidR="00BD338F" w:rsidRPr="00EA691D" w:rsidTr="00B02BC2">
        <w:tc>
          <w:tcPr>
            <w:tcW w:w="1225" w:type="dxa"/>
          </w:tcPr>
          <w:p w:rsidR="00BD338F" w:rsidRPr="00EA691D" w:rsidRDefault="00BD338F" w:rsidP="00B02BC2">
            <w:pPr>
              <w:jc w:val="left"/>
              <w:rPr>
                <w:szCs w:val="21"/>
              </w:rPr>
            </w:pPr>
          </w:p>
        </w:tc>
        <w:tc>
          <w:tcPr>
            <w:tcW w:w="2657" w:type="dxa"/>
          </w:tcPr>
          <w:p w:rsidR="00BD338F" w:rsidRPr="00EA691D" w:rsidRDefault="00BD338F" w:rsidP="00B02BC2">
            <w:pPr>
              <w:jc w:val="left"/>
              <w:rPr>
                <w:szCs w:val="21"/>
              </w:rPr>
            </w:pPr>
            <w:r w:rsidRPr="00EA691D">
              <w:rPr>
                <w:rFonts w:hint="eastAsia"/>
                <w:szCs w:val="21"/>
              </w:rPr>
              <w:t>どのような危険が考えられるか</w:t>
            </w:r>
          </w:p>
        </w:tc>
        <w:tc>
          <w:tcPr>
            <w:tcW w:w="4612" w:type="dxa"/>
          </w:tcPr>
          <w:p w:rsidR="00BD338F" w:rsidRPr="00EA691D" w:rsidRDefault="00BD338F" w:rsidP="00B02BC2">
            <w:pPr>
              <w:jc w:val="left"/>
              <w:rPr>
                <w:szCs w:val="21"/>
              </w:rPr>
            </w:pPr>
            <w:r w:rsidRPr="00EA691D">
              <w:rPr>
                <w:rFonts w:hint="eastAsia"/>
                <w:szCs w:val="21"/>
              </w:rPr>
              <w:t>安全配慮（指導）</w:t>
            </w:r>
          </w:p>
        </w:tc>
      </w:tr>
      <w:tr w:rsidR="00BD338F" w:rsidRPr="00EA691D" w:rsidTr="00B02BC2">
        <w:tc>
          <w:tcPr>
            <w:tcW w:w="1225" w:type="dxa"/>
            <w:vMerge w:val="restart"/>
          </w:tcPr>
          <w:p w:rsidR="00BD338F" w:rsidRPr="00EA691D" w:rsidRDefault="00BD338F" w:rsidP="00B02BC2">
            <w:pPr>
              <w:jc w:val="left"/>
              <w:rPr>
                <w:szCs w:val="21"/>
              </w:rPr>
            </w:pPr>
            <w:r w:rsidRPr="00EA691D">
              <w:rPr>
                <w:rFonts w:hint="eastAsia"/>
                <w:szCs w:val="21"/>
              </w:rPr>
              <w:t>材料と加工</w:t>
            </w:r>
          </w:p>
        </w:tc>
        <w:tc>
          <w:tcPr>
            <w:tcW w:w="2657" w:type="dxa"/>
          </w:tcPr>
          <w:p w:rsidR="00BD338F" w:rsidRPr="00EA691D" w:rsidRDefault="00BD338F" w:rsidP="00B02BC2">
            <w:pPr>
              <w:jc w:val="left"/>
              <w:rPr>
                <w:szCs w:val="21"/>
              </w:rPr>
            </w:pPr>
            <w:r w:rsidRPr="00EA691D">
              <w:rPr>
                <w:rFonts w:hint="eastAsia"/>
                <w:szCs w:val="21"/>
              </w:rPr>
              <w:t>のこぎり引きの際、手を切る（多数校）</w:t>
            </w:r>
          </w:p>
        </w:tc>
        <w:tc>
          <w:tcPr>
            <w:tcW w:w="4612" w:type="dxa"/>
          </w:tcPr>
          <w:p w:rsidR="00BD338F" w:rsidRPr="00EA691D" w:rsidRDefault="00BD338F" w:rsidP="00B02BC2">
            <w:pPr>
              <w:jc w:val="left"/>
              <w:rPr>
                <w:szCs w:val="21"/>
              </w:rPr>
            </w:pPr>
            <w:r w:rsidRPr="00EA691D">
              <w:rPr>
                <w:rFonts w:hint="eastAsia"/>
                <w:szCs w:val="21"/>
              </w:rPr>
              <w:t>力の加減に注意。作業スペースの確保、物の整理</w:t>
            </w:r>
          </w:p>
        </w:tc>
      </w:tr>
      <w:tr w:rsidR="00BD338F" w:rsidRPr="00EA691D" w:rsidTr="00B02BC2">
        <w:trPr>
          <w:trHeight w:val="361"/>
        </w:trPr>
        <w:tc>
          <w:tcPr>
            <w:tcW w:w="1225" w:type="dxa"/>
            <w:vMerge/>
          </w:tcPr>
          <w:p w:rsidR="00BD338F" w:rsidRPr="00EA691D" w:rsidRDefault="00BD338F" w:rsidP="00B02BC2">
            <w:pPr>
              <w:jc w:val="left"/>
              <w:rPr>
                <w:szCs w:val="21"/>
              </w:rPr>
            </w:pPr>
          </w:p>
        </w:tc>
        <w:tc>
          <w:tcPr>
            <w:tcW w:w="2657" w:type="dxa"/>
          </w:tcPr>
          <w:p w:rsidR="00BD338F" w:rsidRPr="00EA691D" w:rsidRDefault="00BD338F" w:rsidP="00B02BC2">
            <w:pPr>
              <w:jc w:val="left"/>
              <w:rPr>
                <w:szCs w:val="21"/>
              </w:rPr>
            </w:pPr>
            <w:r w:rsidRPr="00EA691D">
              <w:rPr>
                <w:rFonts w:hint="eastAsia"/>
                <w:szCs w:val="21"/>
              </w:rPr>
              <w:t>くぎ打ちの際、手を打つ</w:t>
            </w:r>
          </w:p>
        </w:tc>
        <w:tc>
          <w:tcPr>
            <w:tcW w:w="4612" w:type="dxa"/>
          </w:tcPr>
          <w:p w:rsidR="00BD338F" w:rsidRPr="00EA691D" w:rsidRDefault="00BD338F" w:rsidP="00B02BC2">
            <w:pPr>
              <w:jc w:val="left"/>
              <w:rPr>
                <w:szCs w:val="21"/>
              </w:rPr>
            </w:pPr>
            <w:r w:rsidRPr="00EA691D">
              <w:rPr>
                <w:rFonts w:hint="eastAsia"/>
                <w:szCs w:val="21"/>
              </w:rPr>
              <w:t>柄を短く持つ</w:t>
            </w:r>
          </w:p>
        </w:tc>
      </w:tr>
    </w:tbl>
    <w:p w:rsidR="00BD338F" w:rsidRDefault="00BD338F" w:rsidP="00BD338F">
      <w:pPr>
        <w:jc w:val="left"/>
        <w:rPr>
          <w:szCs w:val="21"/>
        </w:rPr>
      </w:pPr>
    </w:p>
    <w:p w:rsidR="00BD338F" w:rsidRDefault="00BD338F" w:rsidP="00BD338F">
      <w:pPr>
        <w:jc w:val="left"/>
        <w:rPr>
          <w:szCs w:val="21"/>
        </w:rPr>
      </w:pPr>
    </w:p>
    <w:p w:rsidR="00BD338F" w:rsidRDefault="00BD338F" w:rsidP="00BD338F">
      <w:pPr>
        <w:jc w:val="left"/>
        <w:rPr>
          <w:szCs w:val="21"/>
        </w:rPr>
      </w:pPr>
    </w:p>
    <w:p w:rsidR="00BD338F" w:rsidRDefault="00BD338F" w:rsidP="00BD338F">
      <w:pPr>
        <w:jc w:val="left"/>
        <w:rPr>
          <w:szCs w:val="21"/>
        </w:rPr>
      </w:pPr>
    </w:p>
    <w:p w:rsidR="00BD338F" w:rsidRDefault="00BD338F" w:rsidP="00BD338F">
      <w:pPr>
        <w:jc w:val="left"/>
        <w:rPr>
          <w:szCs w:val="21"/>
        </w:rPr>
      </w:pPr>
    </w:p>
    <w:p w:rsidR="00BD338F" w:rsidRDefault="00BD338F" w:rsidP="00BD338F">
      <w:pPr>
        <w:jc w:val="left"/>
        <w:rPr>
          <w:szCs w:val="21"/>
        </w:rPr>
      </w:pPr>
    </w:p>
    <w:p w:rsidR="00BD338F" w:rsidRPr="00501ECF" w:rsidRDefault="00BD338F" w:rsidP="00BD338F">
      <w:pPr>
        <w:jc w:val="left"/>
        <w:rPr>
          <w:szCs w:val="21"/>
        </w:rPr>
      </w:pPr>
      <w:r w:rsidRPr="00501ECF">
        <w:rPr>
          <w:rFonts w:hint="eastAsia"/>
          <w:szCs w:val="21"/>
        </w:rPr>
        <w:t>家庭分野</w:t>
      </w:r>
      <w:r>
        <w:rPr>
          <w:rFonts w:hint="eastAsia"/>
          <w:szCs w:val="21"/>
        </w:rPr>
        <w:t xml:space="preserve">　例として</w:t>
      </w:r>
    </w:p>
    <w:tbl>
      <w:tblPr>
        <w:tblStyle w:val="11"/>
        <w:tblW w:w="8500" w:type="dxa"/>
        <w:tblLook w:val="04A0" w:firstRow="1" w:lastRow="0" w:firstColumn="1" w:lastColumn="0" w:noHBand="0" w:noVBand="1"/>
      </w:tblPr>
      <w:tblGrid>
        <w:gridCol w:w="1189"/>
        <w:gridCol w:w="2775"/>
        <w:gridCol w:w="4536"/>
      </w:tblGrid>
      <w:tr w:rsidR="00BD338F" w:rsidRPr="00501ECF" w:rsidTr="00B02BC2">
        <w:tc>
          <w:tcPr>
            <w:tcW w:w="1189" w:type="dxa"/>
          </w:tcPr>
          <w:p w:rsidR="00BD338F" w:rsidRPr="00501ECF" w:rsidRDefault="00BD338F" w:rsidP="00B02BC2">
            <w:pPr>
              <w:jc w:val="left"/>
              <w:rPr>
                <w:szCs w:val="21"/>
              </w:rPr>
            </w:pPr>
          </w:p>
        </w:tc>
        <w:tc>
          <w:tcPr>
            <w:tcW w:w="2775" w:type="dxa"/>
          </w:tcPr>
          <w:p w:rsidR="00BD338F" w:rsidRPr="00501ECF" w:rsidRDefault="00BD338F" w:rsidP="00B02BC2">
            <w:pPr>
              <w:jc w:val="left"/>
              <w:rPr>
                <w:szCs w:val="21"/>
              </w:rPr>
            </w:pPr>
            <w:r w:rsidRPr="00501ECF">
              <w:rPr>
                <w:rFonts w:hint="eastAsia"/>
                <w:szCs w:val="21"/>
              </w:rPr>
              <w:t>どのような危険が考えられるか</w:t>
            </w:r>
          </w:p>
        </w:tc>
        <w:tc>
          <w:tcPr>
            <w:tcW w:w="4536" w:type="dxa"/>
          </w:tcPr>
          <w:p w:rsidR="00BD338F" w:rsidRPr="00501ECF" w:rsidRDefault="00BD338F" w:rsidP="00B02BC2">
            <w:pPr>
              <w:jc w:val="left"/>
              <w:rPr>
                <w:szCs w:val="21"/>
              </w:rPr>
            </w:pPr>
            <w:r w:rsidRPr="00501ECF">
              <w:rPr>
                <w:rFonts w:hint="eastAsia"/>
                <w:szCs w:val="21"/>
              </w:rPr>
              <w:t>安全配慮（指導）</w:t>
            </w:r>
          </w:p>
        </w:tc>
      </w:tr>
      <w:tr w:rsidR="00BD338F" w:rsidRPr="00501ECF" w:rsidTr="00B02BC2">
        <w:tc>
          <w:tcPr>
            <w:tcW w:w="1189" w:type="dxa"/>
          </w:tcPr>
          <w:p w:rsidR="00BD338F" w:rsidRPr="00501ECF" w:rsidRDefault="00BD338F" w:rsidP="00B02BC2">
            <w:pPr>
              <w:jc w:val="left"/>
              <w:rPr>
                <w:szCs w:val="21"/>
              </w:rPr>
            </w:pPr>
            <w:r w:rsidRPr="00501ECF">
              <w:rPr>
                <w:rFonts w:hint="eastAsia"/>
                <w:szCs w:val="21"/>
              </w:rPr>
              <w:t>食生活と自立</w:t>
            </w:r>
          </w:p>
        </w:tc>
        <w:tc>
          <w:tcPr>
            <w:tcW w:w="2775" w:type="dxa"/>
          </w:tcPr>
          <w:p w:rsidR="00BD338F" w:rsidRPr="00501ECF" w:rsidRDefault="00BD338F" w:rsidP="00B02BC2">
            <w:pPr>
              <w:jc w:val="left"/>
              <w:rPr>
                <w:szCs w:val="21"/>
              </w:rPr>
            </w:pPr>
            <w:r w:rsidRPr="00501ECF">
              <w:rPr>
                <w:rFonts w:hint="eastAsia"/>
                <w:szCs w:val="21"/>
              </w:rPr>
              <w:t>調理実習：ガス漏れ、やけど、包丁、食中毒</w:t>
            </w:r>
          </w:p>
          <w:p w:rsidR="00BD338F" w:rsidRPr="00501ECF" w:rsidRDefault="00BD338F" w:rsidP="00B02BC2">
            <w:pPr>
              <w:jc w:val="left"/>
              <w:rPr>
                <w:szCs w:val="21"/>
              </w:rPr>
            </w:pPr>
            <w:r w:rsidRPr="00501ECF">
              <w:rPr>
                <w:rFonts w:hint="eastAsia"/>
                <w:szCs w:val="21"/>
              </w:rPr>
              <w:t>（多数校）</w:t>
            </w:r>
          </w:p>
        </w:tc>
        <w:tc>
          <w:tcPr>
            <w:tcW w:w="4536" w:type="dxa"/>
          </w:tcPr>
          <w:p w:rsidR="00BD338F" w:rsidRPr="00501ECF" w:rsidRDefault="00BD338F" w:rsidP="00B02BC2">
            <w:pPr>
              <w:jc w:val="left"/>
              <w:rPr>
                <w:szCs w:val="21"/>
              </w:rPr>
            </w:pPr>
            <w:r w:rsidRPr="00501ECF">
              <w:rPr>
                <w:rFonts w:hint="eastAsia"/>
                <w:szCs w:val="21"/>
              </w:rPr>
              <w:t>・ガスの取り扱い方の注意、ガス台から離れない</w:t>
            </w:r>
          </w:p>
          <w:p w:rsidR="00BD338F" w:rsidRPr="00501ECF" w:rsidRDefault="00BD338F" w:rsidP="00B02BC2">
            <w:pPr>
              <w:jc w:val="left"/>
              <w:rPr>
                <w:szCs w:val="21"/>
              </w:rPr>
            </w:pPr>
            <w:r>
              <w:rPr>
                <w:rFonts w:hint="eastAsia"/>
                <w:szCs w:val="21"/>
              </w:rPr>
              <w:t>・</w:t>
            </w:r>
            <w:r w:rsidRPr="00501ECF">
              <w:rPr>
                <w:rFonts w:hint="eastAsia"/>
                <w:szCs w:val="21"/>
              </w:rPr>
              <w:t>ガス台の整理、換気</w:t>
            </w:r>
          </w:p>
          <w:p w:rsidR="00BD338F" w:rsidRPr="00501ECF" w:rsidRDefault="00BD338F" w:rsidP="00B02BC2">
            <w:pPr>
              <w:jc w:val="left"/>
              <w:rPr>
                <w:szCs w:val="21"/>
              </w:rPr>
            </w:pPr>
            <w:r w:rsidRPr="00501ECF">
              <w:rPr>
                <w:rFonts w:hint="eastAsia"/>
                <w:szCs w:val="21"/>
              </w:rPr>
              <w:t>・包丁の正しい扱い方</w:t>
            </w:r>
          </w:p>
          <w:p w:rsidR="00BD338F" w:rsidRDefault="00BD338F" w:rsidP="00B02BC2">
            <w:pPr>
              <w:ind w:left="210" w:hangingChars="100" w:hanging="210"/>
              <w:jc w:val="left"/>
              <w:rPr>
                <w:szCs w:val="21"/>
              </w:rPr>
            </w:pPr>
            <w:r>
              <w:rPr>
                <w:rFonts w:hint="eastAsia"/>
                <w:szCs w:val="21"/>
              </w:rPr>
              <w:t>・肉や魚は火をよく通す（レンジで再加熱</w:t>
            </w:r>
            <w:r w:rsidRPr="00501ECF">
              <w:rPr>
                <w:rFonts w:hint="eastAsia"/>
                <w:szCs w:val="21"/>
              </w:rPr>
              <w:t>、使用用途に合わせ</w:t>
            </w:r>
            <w:r>
              <w:rPr>
                <w:rFonts w:hint="eastAsia"/>
                <w:szCs w:val="21"/>
              </w:rPr>
              <w:t>、</w:t>
            </w:r>
            <w:r w:rsidRPr="00501ECF">
              <w:rPr>
                <w:rFonts w:hint="eastAsia"/>
                <w:szCs w:val="21"/>
              </w:rPr>
              <w:t>ふきん</w:t>
            </w:r>
            <w:r>
              <w:rPr>
                <w:rFonts w:hint="eastAsia"/>
                <w:szCs w:val="21"/>
              </w:rPr>
              <w:t>の色を変える</w:t>
            </w:r>
          </w:p>
          <w:p w:rsidR="00BD338F" w:rsidRPr="00501ECF" w:rsidRDefault="00BD338F" w:rsidP="00B02BC2">
            <w:pPr>
              <w:jc w:val="left"/>
              <w:rPr>
                <w:szCs w:val="21"/>
              </w:rPr>
            </w:pPr>
            <w:r>
              <w:rPr>
                <w:rFonts w:hint="eastAsia"/>
                <w:szCs w:val="21"/>
              </w:rPr>
              <w:t>・</w:t>
            </w:r>
            <w:r w:rsidRPr="00501ECF">
              <w:rPr>
                <w:rFonts w:hint="eastAsia"/>
                <w:szCs w:val="21"/>
              </w:rPr>
              <w:t>包丁、まな板は殺菌庫に入れる</w:t>
            </w:r>
          </w:p>
        </w:tc>
      </w:tr>
    </w:tbl>
    <w:p w:rsidR="00BD338F" w:rsidRDefault="00BD338F" w:rsidP="00BD338F"/>
    <w:p w:rsidR="00BD338F" w:rsidRDefault="00BD338F" w:rsidP="00BD338F">
      <w:pPr>
        <w:jc w:val="left"/>
        <w:rPr>
          <w:szCs w:val="21"/>
        </w:rPr>
      </w:pPr>
    </w:p>
    <w:p w:rsidR="00BD338F" w:rsidRDefault="00BD338F" w:rsidP="00BD338F">
      <w:pPr>
        <w:jc w:val="left"/>
        <w:rPr>
          <w:szCs w:val="21"/>
        </w:rPr>
      </w:pPr>
    </w:p>
    <w:p w:rsidR="00BD338F" w:rsidRDefault="00BD338F" w:rsidP="00BD338F">
      <w:pPr>
        <w:jc w:val="left"/>
        <w:rPr>
          <w:szCs w:val="21"/>
        </w:rPr>
      </w:pPr>
    </w:p>
    <w:p w:rsidR="00BD338F" w:rsidRDefault="00BD338F" w:rsidP="00BD338F">
      <w:pPr>
        <w:jc w:val="left"/>
        <w:rPr>
          <w:szCs w:val="21"/>
        </w:rPr>
      </w:pPr>
    </w:p>
    <w:p w:rsidR="00BD338F" w:rsidRDefault="00BD338F" w:rsidP="00BD338F">
      <w:pPr>
        <w:jc w:val="left"/>
        <w:rPr>
          <w:szCs w:val="21"/>
        </w:rPr>
      </w:pPr>
    </w:p>
    <w:p w:rsidR="00BD338F" w:rsidRDefault="00BD338F" w:rsidP="00BD338F">
      <w:pPr>
        <w:jc w:val="left"/>
        <w:rPr>
          <w:szCs w:val="21"/>
        </w:rPr>
      </w:pPr>
    </w:p>
    <w:p w:rsidR="00BD338F" w:rsidRDefault="00BD338F" w:rsidP="00BD338F">
      <w:pPr>
        <w:jc w:val="left"/>
        <w:rPr>
          <w:szCs w:val="21"/>
        </w:rPr>
      </w:pPr>
    </w:p>
    <w:p w:rsidR="00BD338F" w:rsidRDefault="00BD338F" w:rsidP="00BD338F">
      <w:pPr>
        <w:jc w:val="left"/>
        <w:rPr>
          <w:szCs w:val="21"/>
        </w:rPr>
      </w:pPr>
    </w:p>
    <w:p w:rsidR="00BD338F" w:rsidRPr="00EA691D" w:rsidRDefault="00BD338F" w:rsidP="00BD338F">
      <w:pPr>
        <w:jc w:val="left"/>
        <w:rPr>
          <w:szCs w:val="21"/>
        </w:rPr>
      </w:pPr>
      <w:r w:rsidRPr="00EA691D">
        <w:rPr>
          <w:rFonts w:hint="eastAsia"/>
          <w:szCs w:val="21"/>
        </w:rPr>
        <w:lastRenderedPageBreak/>
        <w:t>技術分野において</w:t>
      </w:r>
    </w:p>
    <w:p w:rsidR="00BD338F" w:rsidRPr="00EA691D" w:rsidRDefault="00BD338F" w:rsidP="00BD338F">
      <w:pPr>
        <w:ind w:firstLineChars="100" w:firstLine="210"/>
        <w:jc w:val="left"/>
        <w:rPr>
          <w:szCs w:val="21"/>
        </w:rPr>
      </w:pPr>
      <w:r w:rsidRPr="00EA691D">
        <w:rPr>
          <w:rFonts w:hint="eastAsia"/>
          <w:szCs w:val="21"/>
        </w:rPr>
        <w:t>のこぎりを扱う作業と</w:t>
      </w:r>
      <w:r>
        <w:rPr>
          <w:rFonts w:hint="eastAsia"/>
          <w:szCs w:val="21"/>
        </w:rPr>
        <w:t>、</w:t>
      </w:r>
      <w:r w:rsidRPr="00EA691D">
        <w:rPr>
          <w:rFonts w:hint="eastAsia"/>
          <w:szCs w:val="21"/>
        </w:rPr>
        <w:t>はんだ付け作業で多数校の指摘が挙げられた。のこぎりの扱い、はんだの取り扱いによる不注意や、作業環境の不十分さからケガにつながっている。</w:t>
      </w:r>
    </w:p>
    <w:p w:rsidR="00BD338F" w:rsidRDefault="00BD338F" w:rsidP="00BD338F">
      <w:pPr>
        <w:jc w:val="left"/>
        <w:rPr>
          <w:szCs w:val="21"/>
        </w:rPr>
      </w:pPr>
      <w:r w:rsidRPr="00EA691D">
        <w:rPr>
          <w:rFonts w:hint="eastAsia"/>
          <w:szCs w:val="21"/>
        </w:rPr>
        <w:t>計測制御は、コンピュータを使うのでケガにつながる作業は少ないが</w:t>
      </w:r>
      <w:r>
        <w:rPr>
          <w:rFonts w:hint="eastAsia"/>
          <w:szCs w:val="21"/>
        </w:rPr>
        <w:t>ロボットなどの</w:t>
      </w:r>
      <w:r w:rsidRPr="00EA691D">
        <w:rPr>
          <w:rFonts w:hint="eastAsia"/>
          <w:szCs w:val="21"/>
        </w:rPr>
        <w:t>落下</w:t>
      </w:r>
      <w:r>
        <w:rPr>
          <w:rFonts w:hint="eastAsia"/>
          <w:szCs w:val="21"/>
        </w:rPr>
        <w:t>でケガをするなど</w:t>
      </w:r>
      <w:r w:rsidRPr="00EA691D">
        <w:rPr>
          <w:rFonts w:hint="eastAsia"/>
          <w:szCs w:val="21"/>
        </w:rPr>
        <w:t>、ものを扱う作業ではどのような場面でも起こりうる</w:t>
      </w:r>
      <w:r>
        <w:rPr>
          <w:rFonts w:hint="eastAsia"/>
          <w:szCs w:val="21"/>
        </w:rPr>
        <w:t>ので机上の整理やロボットの動作確認時には目を</w:t>
      </w:r>
      <w:r>
        <w:rPr>
          <w:rFonts w:ascii="Segoe UI Symbol" w:hAnsi="Segoe UI Symbol" w:cs="Segoe UI Symbol" w:hint="eastAsia"/>
          <w:szCs w:val="21"/>
        </w:rPr>
        <w:t>離</w:t>
      </w:r>
      <w:r>
        <w:rPr>
          <w:rFonts w:hint="eastAsia"/>
          <w:szCs w:val="21"/>
        </w:rPr>
        <w:t>さないようにする必要がある。ものを扱う作業ではどのような場面でも起こり、ケガにつながる案件である。</w:t>
      </w:r>
    </w:p>
    <w:p w:rsidR="00BD338F" w:rsidRPr="004069F3" w:rsidRDefault="00BD338F" w:rsidP="00BD338F"/>
    <w:p w:rsidR="00BD338F" w:rsidRPr="00EA691D" w:rsidRDefault="00BD338F" w:rsidP="00BD338F">
      <w:pPr>
        <w:jc w:val="left"/>
        <w:rPr>
          <w:szCs w:val="21"/>
        </w:rPr>
      </w:pPr>
      <w:r w:rsidRPr="00EA691D">
        <w:rPr>
          <w:rFonts w:hint="eastAsia"/>
          <w:szCs w:val="21"/>
        </w:rPr>
        <w:t>家庭分野においての考察</w:t>
      </w:r>
    </w:p>
    <w:p w:rsidR="00BD338F" w:rsidRPr="00EA691D" w:rsidRDefault="00BD338F" w:rsidP="00BD338F">
      <w:pPr>
        <w:jc w:val="left"/>
        <w:rPr>
          <w:szCs w:val="21"/>
        </w:rPr>
      </w:pPr>
      <w:r w:rsidRPr="00EA691D">
        <w:rPr>
          <w:rFonts w:hint="eastAsia"/>
          <w:szCs w:val="21"/>
        </w:rPr>
        <w:t xml:space="preserve">　多数校で同じ作業で同じような案件が挙げられている。使い慣れない機材等で扱い方の不慣れなことが原因でケガ等につながってしまう。作業前の指導、作業中においても注意を払いながら見守っていかなければならない。</w:t>
      </w:r>
    </w:p>
    <w:p w:rsidR="00BD338F" w:rsidRDefault="00BD338F" w:rsidP="00BD338F"/>
    <w:p w:rsidR="00BD338F" w:rsidRDefault="00BD338F" w:rsidP="00BD338F">
      <w:r>
        <w:rPr>
          <w:rFonts w:hint="eastAsia"/>
        </w:rPr>
        <w:t>５、まとめと考察</w:t>
      </w:r>
    </w:p>
    <w:p w:rsidR="00BD338F" w:rsidRPr="00EA691D" w:rsidRDefault="00BD338F" w:rsidP="00BD338F">
      <w:pPr>
        <w:ind w:firstLineChars="100" w:firstLine="210"/>
        <w:jc w:val="left"/>
        <w:rPr>
          <w:szCs w:val="21"/>
        </w:rPr>
      </w:pPr>
      <w:r w:rsidRPr="00EA691D">
        <w:rPr>
          <w:rFonts w:hint="eastAsia"/>
          <w:szCs w:val="21"/>
        </w:rPr>
        <w:t>技術・家庭科ともに、ものづくりの教科である以上、道具・機器類を用いて活動する中で他の教科と違い安全に十分に配慮をしなければいけない教科である。しかし、安全に配慮するあまりに、消極的な指導にならないように心掛けることも大切であると思う。また、実習室の環境整備のも注意を払わなければならない。正しい道具・機器類の取り扱い方を指導しても、環境面でケガや事故を誘発することも考えられる。作業前に危険を予測させる取り組みも大切なことである。今回の研究をさらに深めていきたい。</w:t>
      </w:r>
    </w:p>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Pr>
        <w:rPr>
          <w:rFonts w:hint="eastAsia"/>
        </w:rPr>
      </w:pPr>
    </w:p>
    <w:p w:rsidR="00E11BDA" w:rsidRDefault="00E11BDA"/>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rsidP="00E11BDA">
      <w:pPr>
        <w:jc w:val="center"/>
        <w:rPr>
          <w:sz w:val="36"/>
          <w:szCs w:val="36"/>
        </w:rPr>
      </w:pPr>
      <w:r w:rsidRPr="00F400CE">
        <w:rPr>
          <w:sz w:val="36"/>
          <w:szCs w:val="36"/>
        </w:rPr>
        <w:lastRenderedPageBreak/>
        <w:t>平成２８年度磯子区研究報告</w:t>
      </w:r>
    </w:p>
    <w:p w:rsidR="00BD338F" w:rsidRPr="00BA6186" w:rsidRDefault="00BD338F" w:rsidP="00BD338F">
      <w:pPr>
        <w:pStyle w:val="a3"/>
        <w:numPr>
          <w:ilvl w:val="0"/>
          <w:numId w:val="3"/>
        </w:numPr>
        <w:ind w:leftChars="0"/>
        <w:rPr>
          <w:szCs w:val="21"/>
        </w:rPr>
      </w:pPr>
      <w:r w:rsidRPr="00BA6186">
        <w:rPr>
          <w:sz w:val="24"/>
          <w:szCs w:val="24"/>
        </w:rPr>
        <w:t>研究主題</w:t>
      </w:r>
      <w:r w:rsidRPr="00BA6186">
        <w:rPr>
          <w:szCs w:val="21"/>
        </w:rPr>
        <w:t xml:space="preserve">　　｢</w:t>
      </w:r>
      <w:r w:rsidRPr="00BA6186">
        <w:rPr>
          <w:rFonts w:hint="eastAsia"/>
          <w:szCs w:val="21"/>
        </w:rPr>
        <w:t>ICT</w:t>
      </w:r>
      <w:r w:rsidRPr="00BA6186">
        <w:rPr>
          <w:rFonts w:hint="eastAsia"/>
          <w:szCs w:val="21"/>
        </w:rPr>
        <w:t>機器の利用の現状｣</w:t>
      </w:r>
    </w:p>
    <w:p w:rsidR="00BD338F" w:rsidRPr="00BA6186" w:rsidRDefault="00BD338F" w:rsidP="00BD338F">
      <w:pPr>
        <w:rPr>
          <w:szCs w:val="21"/>
        </w:rPr>
      </w:pPr>
      <w:r>
        <w:rPr>
          <w:rFonts w:hint="eastAsia"/>
          <w:szCs w:val="21"/>
        </w:rPr>
        <w:t>２．</w:t>
      </w:r>
      <w:r w:rsidRPr="00BA6186">
        <w:rPr>
          <w:rFonts w:hint="eastAsia"/>
          <w:szCs w:val="21"/>
        </w:rPr>
        <w:t>研究主題の設定理由</w:t>
      </w:r>
    </w:p>
    <w:p w:rsidR="00BD338F" w:rsidRPr="00BA6186" w:rsidRDefault="00BD338F" w:rsidP="00BD338F">
      <w:pPr>
        <w:ind w:leftChars="100" w:left="210" w:firstLineChars="100" w:firstLine="210"/>
        <w:rPr>
          <w:szCs w:val="21"/>
        </w:rPr>
      </w:pPr>
      <w:r w:rsidRPr="00BA6186">
        <w:rPr>
          <w:szCs w:val="21"/>
        </w:rPr>
        <w:t>磯子区では、昨年に引き続き</w:t>
      </w:r>
      <w:r w:rsidRPr="00BA6186">
        <w:rPr>
          <w:szCs w:val="21"/>
        </w:rPr>
        <w:t>ICT</w:t>
      </w:r>
      <w:r w:rsidRPr="00BA6186">
        <w:rPr>
          <w:szCs w:val="21"/>
        </w:rPr>
        <w:t>機器に関しての研究を行うこととした。現任校における</w:t>
      </w:r>
      <w:r w:rsidRPr="00BA6186">
        <w:rPr>
          <w:szCs w:val="21"/>
        </w:rPr>
        <w:t>ICT</w:t>
      </w:r>
      <w:r w:rsidRPr="00BA6186">
        <w:rPr>
          <w:szCs w:val="21"/>
        </w:rPr>
        <w:t>機器が区内ではどのように行われているか。また、各校どのようなものがあるのか、アンケートを取り、情報交換を交え研究会の報告とした。</w:t>
      </w:r>
    </w:p>
    <w:p w:rsidR="00BD338F" w:rsidRPr="00F400CE" w:rsidRDefault="00BD338F" w:rsidP="00BD338F">
      <w:pPr>
        <w:pStyle w:val="a3"/>
        <w:ind w:leftChars="0" w:left="720" w:firstLineChars="100" w:firstLine="210"/>
        <w:rPr>
          <w:szCs w:val="21"/>
        </w:rPr>
      </w:pPr>
    </w:p>
    <w:p w:rsidR="00BD338F" w:rsidRPr="00BA6186" w:rsidRDefault="00BD338F" w:rsidP="00BD338F">
      <w:pPr>
        <w:rPr>
          <w:sz w:val="24"/>
          <w:szCs w:val="24"/>
        </w:rPr>
      </w:pPr>
      <w:r>
        <w:rPr>
          <w:rFonts w:hint="eastAsia"/>
          <w:sz w:val="24"/>
          <w:szCs w:val="24"/>
        </w:rPr>
        <w:t>３．</w:t>
      </w:r>
      <w:r w:rsidRPr="00BA6186">
        <w:rPr>
          <w:rFonts w:hint="eastAsia"/>
          <w:sz w:val="24"/>
          <w:szCs w:val="24"/>
        </w:rPr>
        <w:t xml:space="preserve">研究経過　　</w:t>
      </w:r>
    </w:p>
    <w:p w:rsidR="00BD338F" w:rsidRDefault="00BD338F" w:rsidP="00BD338F">
      <w:pPr>
        <w:pStyle w:val="a3"/>
        <w:ind w:leftChars="0" w:left="720"/>
        <w:rPr>
          <w:szCs w:val="21"/>
        </w:rPr>
      </w:pPr>
      <w:r>
        <w:rPr>
          <w:rFonts w:hint="eastAsia"/>
          <w:szCs w:val="21"/>
        </w:rPr>
        <w:t>６月　区教科研究会</w:t>
      </w:r>
    </w:p>
    <w:p w:rsidR="00BD338F" w:rsidRDefault="00BD338F" w:rsidP="00BD338F">
      <w:pPr>
        <w:pStyle w:val="a3"/>
        <w:ind w:leftChars="0" w:left="720"/>
        <w:rPr>
          <w:szCs w:val="21"/>
        </w:rPr>
      </w:pPr>
      <w:r>
        <w:rPr>
          <w:szCs w:val="21"/>
        </w:rPr>
        <w:t>９月アンケート調査項目の検討</w:t>
      </w:r>
    </w:p>
    <w:p w:rsidR="00BD338F" w:rsidRDefault="00BD338F" w:rsidP="00BD338F">
      <w:pPr>
        <w:pStyle w:val="a3"/>
        <w:ind w:leftChars="0" w:left="720"/>
        <w:rPr>
          <w:szCs w:val="21"/>
        </w:rPr>
      </w:pPr>
      <w:r>
        <w:rPr>
          <w:szCs w:val="21"/>
        </w:rPr>
        <w:t>１０月　アンケート調査の実施</w:t>
      </w:r>
    </w:p>
    <w:p w:rsidR="00BD338F" w:rsidRDefault="00BD338F" w:rsidP="00BD338F">
      <w:pPr>
        <w:pStyle w:val="a3"/>
        <w:ind w:leftChars="0" w:left="720"/>
        <w:rPr>
          <w:szCs w:val="21"/>
        </w:rPr>
      </w:pPr>
      <w:r>
        <w:rPr>
          <w:szCs w:val="21"/>
        </w:rPr>
        <w:t>１１月　区技術・家庭科授業研究会</w:t>
      </w:r>
    </w:p>
    <w:p w:rsidR="00BD338F" w:rsidRDefault="00BD338F" w:rsidP="00BD338F">
      <w:pPr>
        <w:pStyle w:val="a3"/>
        <w:ind w:leftChars="0" w:left="720"/>
        <w:rPr>
          <w:szCs w:val="21"/>
        </w:rPr>
      </w:pPr>
      <w:r>
        <w:rPr>
          <w:szCs w:val="21"/>
        </w:rPr>
        <w:t xml:space="preserve">　　　　まとめ</w:t>
      </w:r>
    </w:p>
    <w:p w:rsidR="00BD338F" w:rsidRDefault="00BD338F" w:rsidP="00BD338F">
      <w:pPr>
        <w:rPr>
          <w:szCs w:val="21"/>
        </w:rPr>
      </w:pPr>
    </w:p>
    <w:p w:rsidR="00BD338F" w:rsidRPr="003A0B82" w:rsidRDefault="00BD338F" w:rsidP="00BD338F">
      <w:pPr>
        <w:rPr>
          <w:sz w:val="24"/>
          <w:szCs w:val="24"/>
        </w:rPr>
      </w:pPr>
      <w:r>
        <w:rPr>
          <w:rFonts w:hint="eastAsia"/>
          <w:sz w:val="24"/>
          <w:szCs w:val="24"/>
        </w:rPr>
        <w:t>４．まとめ</w:t>
      </w:r>
    </w:p>
    <w:p w:rsidR="00BD338F" w:rsidRDefault="00BD338F" w:rsidP="00BD338F">
      <w:pPr>
        <w:ind w:leftChars="100" w:left="210" w:firstLineChars="100" w:firstLine="210"/>
        <w:rPr>
          <w:szCs w:val="21"/>
        </w:rPr>
      </w:pPr>
      <w:r w:rsidRPr="00BA6186">
        <w:rPr>
          <w:rFonts w:hint="eastAsia"/>
          <w:szCs w:val="21"/>
        </w:rPr>
        <w:t>磯子区は、７校中３校に技術と家庭科の教員がいます。３校で非常勤講師がおり、他の１校では技術と家庭科で１名しかいない状態である。</w:t>
      </w:r>
      <w:r>
        <w:rPr>
          <w:rFonts w:hint="eastAsia"/>
          <w:szCs w:val="21"/>
        </w:rPr>
        <w:t>｢</w:t>
      </w:r>
      <w:r w:rsidRPr="00BA6186">
        <w:rPr>
          <w:rFonts w:hint="eastAsia"/>
          <w:szCs w:val="21"/>
        </w:rPr>
        <w:t>毎年、非常勤講師が継続して授業を行ってくれれば、年度当初の教科予算や技術と家庭科の打ち合わせがスムーズに行われる</w:t>
      </w:r>
      <w:r>
        <w:rPr>
          <w:rFonts w:hint="eastAsia"/>
          <w:szCs w:val="21"/>
        </w:rPr>
        <w:t>。｣</w:t>
      </w:r>
      <w:r w:rsidRPr="00BA6186">
        <w:rPr>
          <w:rFonts w:hint="eastAsia"/>
          <w:szCs w:val="21"/>
        </w:rPr>
        <w:t>という意見が出された。</w:t>
      </w:r>
    </w:p>
    <w:p w:rsidR="00BD338F" w:rsidRDefault="00BD338F" w:rsidP="00BD338F">
      <w:pPr>
        <w:ind w:leftChars="100" w:left="210" w:firstLineChars="100" w:firstLine="210"/>
        <w:rPr>
          <w:szCs w:val="21"/>
        </w:rPr>
      </w:pPr>
    </w:p>
    <w:p w:rsidR="00BD338F" w:rsidRDefault="00BD338F" w:rsidP="00BD338F">
      <w:pPr>
        <w:ind w:leftChars="100" w:left="210" w:firstLineChars="100" w:firstLine="210"/>
        <w:rPr>
          <w:szCs w:val="21"/>
        </w:rPr>
      </w:pPr>
      <w:r w:rsidRPr="00BA6186">
        <w:rPr>
          <w:rFonts w:hint="eastAsia"/>
          <w:szCs w:val="21"/>
        </w:rPr>
        <w:t>学校にある技術・家庭科の</w:t>
      </w:r>
      <w:r w:rsidRPr="00BA6186">
        <w:rPr>
          <w:rFonts w:hint="eastAsia"/>
          <w:szCs w:val="21"/>
        </w:rPr>
        <w:t>VHS</w:t>
      </w:r>
      <w:r w:rsidRPr="00BA6186">
        <w:rPr>
          <w:rFonts w:hint="eastAsia"/>
          <w:szCs w:val="21"/>
        </w:rPr>
        <w:t>のビデオについても多く</w:t>
      </w:r>
      <w:r>
        <w:rPr>
          <w:rFonts w:hint="eastAsia"/>
          <w:szCs w:val="21"/>
        </w:rPr>
        <w:t>の学校が持っている。特に家庭科の</w:t>
      </w:r>
      <w:r>
        <w:rPr>
          <w:rFonts w:hint="eastAsia"/>
          <w:szCs w:val="21"/>
        </w:rPr>
        <w:t>VHS</w:t>
      </w:r>
      <w:r>
        <w:rPr>
          <w:rFonts w:hint="eastAsia"/>
          <w:szCs w:val="21"/>
        </w:rPr>
        <w:t>が多くあることがアンケートでわかった。しかし</w:t>
      </w:r>
      <w:r w:rsidRPr="00BA6186">
        <w:rPr>
          <w:rFonts w:hint="eastAsia"/>
          <w:szCs w:val="21"/>
        </w:rPr>
        <w:t>、</w:t>
      </w:r>
      <w:r>
        <w:rPr>
          <w:rFonts w:hint="eastAsia"/>
          <w:szCs w:val="21"/>
        </w:rPr>
        <w:t>｢</w:t>
      </w:r>
      <w:r w:rsidRPr="00BA6186">
        <w:rPr>
          <w:rFonts w:hint="eastAsia"/>
          <w:szCs w:val="21"/>
        </w:rPr>
        <w:t>画像が古く、見づらい</w:t>
      </w:r>
      <w:r>
        <w:rPr>
          <w:rFonts w:hint="eastAsia"/>
          <w:szCs w:val="21"/>
        </w:rPr>
        <w:t>。｣</w:t>
      </w:r>
      <w:r w:rsidRPr="00BA6186">
        <w:rPr>
          <w:rFonts w:hint="eastAsia"/>
          <w:szCs w:val="21"/>
        </w:rPr>
        <w:t>など</w:t>
      </w:r>
      <w:r>
        <w:rPr>
          <w:rFonts w:hint="eastAsia"/>
          <w:szCs w:val="21"/>
        </w:rPr>
        <w:t>の</w:t>
      </w:r>
      <w:r w:rsidRPr="00BA6186">
        <w:rPr>
          <w:rFonts w:hint="eastAsia"/>
          <w:szCs w:val="21"/>
        </w:rPr>
        <w:t>理由で使っていないという学校がほとんどであった。また、ビデオレコーダー自体</w:t>
      </w:r>
      <w:r>
        <w:rPr>
          <w:rFonts w:hint="eastAsia"/>
          <w:szCs w:val="21"/>
        </w:rPr>
        <w:t>も</w:t>
      </w:r>
      <w:r w:rsidRPr="00BA6186">
        <w:rPr>
          <w:rFonts w:hint="eastAsia"/>
          <w:szCs w:val="21"/>
        </w:rPr>
        <w:t>ない</w:t>
      </w:r>
      <w:r>
        <w:rPr>
          <w:rFonts w:hint="eastAsia"/>
          <w:szCs w:val="21"/>
        </w:rPr>
        <w:t>という</w:t>
      </w:r>
      <w:r w:rsidRPr="00BA6186">
        <w:rPr>
          <w:rFonts w:hint="eastAsia"/>
          <w:szCs w:val="21"/>
        </w:rPr>
        <w:t>学校もあった。</w:t>
      </w:r>
      <w:r w:rsidRPr="00BA6186">
        <w:rPr>
          <w:rFonts w:hint="eastAsia"/>
          <w:szCs w:val="21"/>
        </w:rPr>
        <w:t>DVD</w:t>
      </w:r>
      <w:r w:rsidRPr="00BA6186">
        <w:rPr>
          <w:rFonts w:hint="eastAsia"/>
          <w:szCs w:val="21"/>
        </w:rPr>
        <w:t>を</w:t>
      </w:r>
      <w:r>
        <w:rPr>
          <w:rFonts w:hint="eastAsia"/>
          <w:szCs w:val="21"/>
        </w:rPr>
        <w:t>数年かけて</w:t>
      </w:r>
      <w:r w:rsidRPr="00BA6186">
        <w:rPr>
          <w:rFonts w:hint="eastAsia"/>
          <w:szCs w:val="21"/>
        </w:rPr>
        <w:t>計画的にそろえている学校もあり、学校自体でそろえていくのは大変だという意見も多く出された。</w:t>
      </w:r>
    </w:p>
    <w:p w:rsidR="00BD338F" w:rsidRDefault="00BD338F" w:rsidP="00BD338F">
      <w:pPr>
        <w:ind w:leftChars="100" w:left="210" w:firstLineChars="100" w:firstLine="210"/>
        <w:rPr>
          <w:szCs w:val="21"/>
        </w:rPr>
      </w:pPr>
    </w:p>
    <w:p w:rsidR="00BD338F" w:rsidRDefault="00BD338F" w:rsidP="00BD338F">
      <w:pPr>
        <w:ind w:leftChars="100" w:left="210" w:firstLineChars="100" w:firstLine="210"/>
        <w:rPr>
          <w:szCs w:val="21"/>
        </w:rPr>
      </w:pPr>
      <w:r w:rsidRPr="00BA6186">
        <w:rPr>
          <w:rFonts w:hint="eastAsia"/>
          <w:szCs w:val="21"/>
        </w:rPr>
        <w:t>家庭科の</w:t>
      </w:r>
      <w:r w:rsidRPr="00BA6186">
        <w:rPr>
          <w:rFonts w:hint="eastAsia"/>
          <w:szCs w:val="21"/>
        </w:rPr>
        <w:t>DVD</w:t>
      </w:r>
      <w:r w:rsidRPr="00BA6186">
        <w:rPr>
          <w:rFonts w:hint="eastAsia"/>
          <w:szCs w:val="21"/>
        </w:rPr>
        <w:t>は、多くの学校が｢所有している。授業で使っている。｣という学校が多くあるのに対し、技術科では｢インターネットのトラブル｣関係や｢携帯電話トラブル｣関係の</w:t>
      </w:r>
      <w:r w:rsidRPr="00BA6186">
        <w:rPr>
          <w:rFonts w:hint="eastAsia"/>
          <w:szCs w:val="21"/>
        </w:rPr>
        <w:t>DVD</w:t>
      </w:r>
      <w:r w:rsidRPr="00BA6186">
        <w:rPr>
          <w:rFonts w:hint="eastAsia"/>
          <w:szCs w:val="21"/>
        </w:rPr>
        <w:t>を持っている、使っているという学校が多くあ</w:t>
      </w:r>
      <w:r>
        <w:rPr>
          <w:rFonts w:hint="eastAsia"/>
          <w:szCs w:val="21"/>
        </w:rPr>
        <w:t>り</w:t>
      </w:r>
      <w:r w:rsidRPr="00BA6186">
        <w:rPr>
          <w:rFonts w:hint="eastAsia"/>
          <w:szCs w:val="21"/>
        </w:rPr>
        <w:t>、｢物づくり｣や｢保守点検｣などの</w:t>
      </w:r>
      <w:r w:rsidRPr="00BA6186">
        <w:rPr>
          <w:rFonts w:hint="eastAsia"/>
          <w:szCs w:val="21"/>
        </w:rPr>
        <w:t>DVD</w:t>
      </w:r>
      <w:r w:rsidRPr="00BA6186">
        <w:rPr>
          <w:rFonts w:hint="eastAsia"/>
          <w:szCs w:val="21"/>
        </w:rPr>
        <w:t>を持っている学校は</w:t>
      </w:r>
      <w:r>
        <w:rPr>
          <w:rFonts w:hint="eastAsia"/>
          <w:szCs w:val="21"/>
        </w:rPr>
        <w:t>ほとんど</w:t>
      </w:r>
      <w:r w:rsidRPr="00BA6186">
        <w:rPr>
          <w:rFonts w:hint="eastAsia"/>
          <w:szCs w:val="21"/>
        </w:rPr>
        <w:t>ないという回答がなされた。</w:t>
      </w:r>
    </w:p>
    <w:p w:rsidR="00BD338F" w:rsidRPr="00BA6186" w:rsidRDefault="00BD338F" w:rsidP="00BD338F">
      <w:pPr>
        <w:ind w:leftChars="100" w:left="210" w:firstLineChars="100" w:firstLine="210"/>
        <w:rPr>
          <w:szCs w:val="21"/>
        </w:rPr>
      </w:pPr>
      <w:r w:rsidRPr="00BA6186">
        <w:rPr>
          <w:rFonts w:hint="eastAsia"/>
          <w:szCs w:val="21"/>
        </w:rPr>
        <w:t>家庭科でのコンピューター室の利用は行っていないのが現状としてあります。授業内容の関係や技術科と家庭科の授業形態（奇数が家庭科、偶数が技術科）からできない。今のところ考えていないと解答する学校がほとんどであった。ただ、｢出来るなら</w:t>
      </w:r>
      <w:r w:rsidRPr="00BA6186">
        <w:rPr>
          <w:rFonts w:hint="eastAsia"/>
          <w:szCs w:val="21"/>
        </w:rPr>
        <w:t>TT</w:t>
      </w:r>
      <w:r w:rsidRPr="00BA6186">
        <w:rPr>
          <w:rFonts w:hint="eastAsia"/>
          <w:szCs w:val="21"/>
        </w:rPr>
        <w:t>での授業を行いたい。｣という教員が多く。</w:t>
      </w:r>
      <w:r>
        <w:rPr>
          <w:rFonts w:hint="eastAsia"/>
          <w:szCs w:val="21"/>
        </w:rPr>
        <w:t>行っている学校から｢</w:t>
      </w:r>
      <w:r w:rsidRPr="00BA6186">
        <w:rPr>
          <w:rFonts w:hint="eastAsia"/>
          <w:szCs w:val="21"/>
        </w:rPr>
        <w:t>より授業の幅が広がる</w:t>
      </w:r>
      <w:r>
        <w:rPr>
          <w:rFonts w:hint="eastAsia"/>
          <w:szCs w:val="21"/>
        </w:rPr>
        <w:t>ので学校事情で行えるなら、やった方がよい。｣</w:t>
      </w:r>
      <w:r w:rsidRPr="00BA6186">
        <w:rPr>
          <w:rFonts w:hint="eastAsia"/>
          <w:szCs w:val="21"/>
        </w:rPr>
        <w:t>と</w:t>
      </w:r>
      <w:r>
        <w:rPr>
          <w:rFonts w:hint="eastAsia"/>
          <w:szCs w:val="21"/>
        </w:rPr>
        <w:t>助言された</w:t>
      </w:r>
      <w:r w:rsidRPr="00BA6186">
        <w:rPr>
          <w:rFonts w:hint="eastAsia"/>
          <w:szCs w:val="21"/>
        </w:rPr>
        <w:t>。</w:t>
      </w:r>
    </w:p>
    <w:p w:rsidR="00BD338F" w:rsidRPr="003A0B82" w:rsidRDefault="00BD338F" w:rsidP="00BD338F">
      <w:pPr>
        <w:ind w:leftChars="100" w:left="210" w:firstLineChars="100" w:firstLine="210"/>
        <w:rPr>
          <w:szCs w:val="21"/>
        </w:rPr>
      </w:pPr>
      <w:r w:rsidRPr="003A0B82">
        <w:rPr>
          <w:rFonts w:hint="eastAsia"/>
          <w:szCs w:val="21"/>
        </w:rPr>
        <w:t>デジタル教科書</w:t>
      </w:r>
      <w:r>
        <w:rPr>
          <w:rFonts w:hint="eastAsia"/>
          <w:szCs w:val="21"/>
        </w:rPr>
        <w:t>を使用している学校</w:t>
      </w:r>
      <w:r w:rsidRPr="003A0B82">
        <w:rPr>
          <w:rFonts w:hint="eastAsia"/>
          <w:szCs w:val="21"/>
        </w:rPr>
        <w:t>や教科書拡大器（</w:t>
      </w:r>
      <w:r w:rsidRPr="003A0B82">
        <w:rPr>
          <w:rFonts w:hint="eastAsia"/>
          <w:szCs w:val="21"/>
        </w:rPr>
        <w:t>OHC</w:t>
      </w:r>
      <w:r w:rsidRPr="003A0B82">
        <w:rPr>
          <w:rFonts w:hint="eastAsia"/>
          <w:szCs w:val="21"/>
        </w:rPr>
        <w:t>）を持っている学校もそれぞれ１校</w:t>
      </w:r>
      <w:r>
        <w:rPr>
          <w:rFonts w:hint="eastAsia"/>
          <w:szCs w:val="21"/>
        </w:rPr>
        <w:t>あり、</w:t>
      </w:r>
      <w:r w:rsidRPr="003A0B82">
        <w:rPr>
          <w:rFonts w:hint="eastAsia"/>
          <w:szCs w:val="21"/>
        </w:rPr>
        <w:t>授業を行</w:t>
      </w:r>
      <w:r>
        <w:rPr>
          <w:rFonts w:hint="eastAsia"/>
          <w:szCs w:val="21"/>
        </w:rPr>
        <w:t>っている</w:t>
      </w:r>
      <w:r w:rsidRPr="003A0B82">
        <w:rPr>
          <w:rFonts w:hint="eastAsia"/>
          <w:szCs w:val="21"/>
        </w:rPr>
        <w:t>ことが分かった。｢使ってみると、便利である。｣という情報交換が行われた。</w:t>
      </w:r>
    </w:p>
    <w:p w:rsidR="00BD338F" w:rsidRDefault="00BD338F" w:rsidP="00BD338F">
      <w:pPr>
        <w:ind w:firstLineChars="200" w:firstLine="420"/>
        <w:rPr>
          <w:szCs w:val="21"/>
        </w:rPr>
      </w:pPr>
      <w:r w:rsidRPr="003A0B82">
        <w:rPr>
          <w:rFonts w:hint="eastAsia"/>
          <w:szCs w:val="21"/>
        </w:rPr>
        <w:t>数年前に各校に配られたデジタル黒板に関しては</w:t>
      </w:r>
      <w:r>
        <w:rPr>
          <w:rFonts w:hint="eastAsia"/>
          <w:szCs w:val="21"/>
        </w:rPr>
        <w:t>、今は</w:t>
      </w:r>
      <w:r w:rsidRPr="003A0B82">
        <w:rPr>
          <w:rFonts w:hint="eastAsia"/>
          <w:szCs w:val="21"/>
        </w:rPr>
        <w:t>使用している学校はなかった。</w:t>
      </w:r>
    </w:p>
    <w:p w:rsidR="00BD338F" w:rsidRDefault="00BD338F" w:rsidP="00BD338F">
      <w:pPr>
        <w:ind w:firstLineChars="200" w:firstLine="420"/>
        <w:rPr>
          <w:szCs w:val="21"/>
        </w:rPr>
      </w:pPr>
    </w:p>
    <w:p w:rsidR="00BD338F" w:rsidRDefault="00BD338F" w:rsidP="00BD338F">
      <w:pPr>
        <w:ind w:leftChars="100" w:left="210" w:firstLineChars="100" w:firstLine="210"/>
        <w:rPr>
          <w:szCs w:val="21"/>
        </w:rPr>
      </w:pPr>
      <w:r w:rsidRPr="00BA6186">
        <w:rPr>
          <w:rFonts w:hint="eastAsia"/>
          <w:szCs w:val="21"/>
        </w:rPr>
        <w:t>技術科の情報基礎の授業では、｢ワード｣｢エクセル｣｢パワーポイント｣などのソフトを使用している学校が多く。それ以外では市の研修会で行われた｢プロロボ｣を行っている学校もあり、いろいろなプログラムで授業を行っていることが分かった。</w:t>
      </w:r>
      <w:r>
        <w:rPr>
          <w:rFonts w:hint="eastAsia"/>
          <w:szCs w:val="21"/>
        </w:rPr>
        <w:t>生徒が副教材として生徒に用意させている学校がある反面、学校で、数年かけて学年の生徒分を用意すると考えている学校もあった。市の夏の技術科の研究会で行った教材をしている学校も有り、「今後も研究会で教えてもらった新しい教材を取り入れていきたい。」という意見も出てきた。</w:t>
      </w:r>
    </w:p>
    <w:p w:rsidR="00BD338F" w:rsidRDefault="00BD338F" w:rsidP="00BD338F">
      <w:pPr>
        <w:ind w:leftChars="100" w:left="210" w:firstLineChars="100" w:firstLine="210"/>
        <w:rPr>
          <w:szCs w:val="21"/>
        </w:rPr>
      </w:pPr>
      <w:r w:rsidRPr="00BA6186">
        <w:rPr>
          <w:rFonts w:hint="eastAsia"/>
          <w:szCs w:val="21"/>
        </w:rPr>
        <w:lastRenderedPageBreak/>
        <w:t>フリーソフトの｢ドリトル｣を使って画面上でのカーソルを動かすプログラムや楽器の音も出るので、曲を作らせることもやらせているなど興味ある情報も</w:t>
      </w:r>
      <w:r>
        <w:rPr>
          <w:rFonts w:hint="eastAsia"/>
          <w:szCs w:val="21"/>
        </w:rPr>
        <w:t>あった</w:t>
      </w:r>
      <w:r w:rsidRPr="00BA6186">
        <w:rPr>
          <w:rFonts w:hint="eastAsia"/>
          <w:szCs w:val="21"/>
        </w:rPr>
        <w:t>。</w:t>
      </w:r>
    </w:p>
    <w:p w:rsidR="00BD338F" w:rsidRDefault="00BD338F" w:rsidP="00BD338F">
      <w:pPr>
        <w:pStyle w:val="a3"/>
        <w:ind w:leftChars="0" w:left="720" w:firstLineChars="100" w:firstLine="210"/>
        <w:rPr>
          <w:szCs w:val="21"/>
        </w:rPr>
      </w:pPr>
    </w:p>
    <w:p w:rsidR="00BD338F" w:rsidRDefault="00BD338F" w:rsidP="00BD338F">
      <w:pPr>
        <w:pStyle w:val="a3"/>
        <w:numPr>
          <w:ilvl w:val="0"/>
          <w:numId w:val="4"/>
        </w:numPr>
        <w:ind w:leftChars="0"/>
        <w:rPr>
          <w:sz w:val="24"/>
          <w:szCs w:val="24"/>
        </w:rPr>
      </w:pPr>
      <w:r w:rsidRPr="00A84F11">
        <w:rPr>
          <w:sz w:val="24"/>
          <w:szCs w:val="24"/>
        </w:rPr>
        <w:t>今後の課題</w:t>
      </w:r>
    </w:p>
    <w:p w:rsidR="00BD338F" w:rsidRPr="00A84F11" w:rsidRDefault="00BD338F" w:rsidP="00BD338F">
      <w:pPr>
        <w:pStyle w:val="a3"/>
        <w:ind w:leftChars="0" w:left="720"/>
        <w:rPr>
          <w:sz w:val="24"/>
          <w:szCs w:val="24"/>
        </w:rPr>
      </w:pPr>
    </w:p>
    <w:p w:rsidR="00BD338F" w:rsidRDefault="00BD338F" w:rsidP="00BD338F">
      <w:pPr>
        <w:ind w:leftChars="100" w:left="210" w:firstLineChars="100" w:firstLine="210"/>
        <w:rPr>
          <w:szCs w:val="21"/>
        </w:rPr>
      </w:pPr>
      <w:r w:rsidRPr="00A84F11">
        <w:rPr>
          <w:szCs w:val="21"/>
        </w:rPr>
        <w:t>本年度の区研で、各校と情報交換ができ、日ごろ感じている問題点や各校１名しかいない相談したいことなどいろいろな話し合いが出来た。問題点を相談するには、もっと多くの時間がかかるが、同じ教科として抱えている悩みや問題点を少しでもおたがい話すことで解決する方向に向かっていけたらと</w:t>
      </w:r>
      <w:r>
        <w:rPr>
          <w:rFonts w:hint="eastAsia"/>
          <w:szCs w:val="21"/>
        </w:rPr>
        <w:t>各校とも</w:t>
      </w:r>
      <w:r w:rsidRPr="00A84F11">
        <w:rPr>
          <w:szCs w:val="21"/>
        </w:rPr>
        <w:t>考え</w:t>
      </w:r>
      <w:r>
        <w:rPr>
          <w:rFonts w:hint="eastAsia"/>
          <w:szCs w:val="21"/>
        </w:rPr>
        <w:t>ているようだ</w:t>
      </w:r>
      <w:r w:rsidRPr="00A84F11">
        <w:rPr>
          <w:szCs w:val="21"/>
        </w:rPr>
        <w:t>。同じプログラムでも各校工夫を凝らし、授業を行っていること</w:t>
      </w:r>
      <w:r>
        <w:rPr>
          <w:rFonts w:hint="eastAsia"/>
          <w:szCs w:val="21"/>
        </w:rPr>
        <w:t>も</w:t>
      </w:r>
      <w:r w:rsidRPr="00A84F11">
        <w:rPr>
          <w:szCs w:val="21"/>
        </w:rPr>
        <w:t>分かった。</w:t>
      </w:r>
    </w:p>
    <w:p w:rsidR="00BD338F" w:rsidRDefault="00BD338F" w:rsidP="00BD338F">
      <w:pPr>
        <w:ind w:leftChars="100" w:left="210" w:firstLineChars="100" w:firstLine="210"/>
        <w:rPr>
          <w:szCs w:val="21"/>
        </w:rPr>
      </w:pPr>
      <w:r>
        <w:rPr>
          <w:rFonts w:hint="eastAsia"/>
          <w:szCs w:val="21"/>
        </w:rPr>
        <w:t>また、金工木工室の生徒用机の置き方や教室の使い方などの話もできた。学校の構造上の問題で調理室の隣に準備室がない学校があったり、被服室の隣に準備室がなく道具を用意するのに時間がかかるなどの情報も得られた。</w:t>
      </w:r>
    </w:p>
    <w:p w:rsidR="00BD338F" w:rsidRPr="00263265" w:rsidRDefault="00BD338F" w:rsidP="00BD338F">
      <w:pPr>
        <w:ind w:leftChars="100" w:left="210" w:firstLineChars="100" w:firstLine="210"/>
        <w:rPr>
          <w:szCs w:val="21"/>
        </w:rPr>
      </w:pPr>
    </w:p>
    <w:p w:rsidR="00BD338F" w:rsidRDefault="00BD338F" w:rsidP="00BD338F">
      <w:pPr>
        <w:ind w:leftChars="100" w:left="210" w:firstLineChars="100" w:firstLine="210"/>
        <w:rPr>
          <w:szCs w:val="21"/>
        </w:rPr>
      </w:pPr>
      <w:r w:rsidRPr="004D6275">
        <w:rPr>
          <w:rFonts w:hint="eastAsia"/>
          <w:szCs w:val="21"/>
        </w:rPr>
        <w:t>現在、コンピューターが多く普及している中で、小学校での情報基礎の授業が各校まちまちで、ワープロ、表計算などのプログラムを使って授業を行われている学校が少なく、｢中学校で初めて使った。｣という生徒が多くいる中で、</w:t>
      </w:r>
      <w:r>
        <w:rPr>
          <w:rFonts w:hint="eastAsia"/>
          <w:szCs w:val="21"/>
        </w:rPr>
        <w:t>「</w:t>
      </w:r>
      <w:r w:rsidRPr="004D6275">
        <w:rPr>
          <w:rFonts w:hint="eastAsia"/>
          <w:szCs w:val="21"/>
        </w:rPr>
        <w:t>ブラインドタッチを行える生徒もいた</w:t>
      </w:r>
      <w:r>
        <w:rPr>
          <w:rFonts w:hint="eastAsia"/>
          <w:szCs w:val="21"/>
        </w:rPr>
        <w:t>る」</w:t>
      </w:r>
      <w:r w:rsidRPr="004D6275">
        <w:rPr>
          <w:rFonts w:hint="eastAsia"/>
          <w:szCs w:val="21"/>
        </w:rPr>
        <w:t>という話も出</w:t>
      </w:r>
      <w:r>
        <w:rPr>
          <w:rFonts w:hint="eastAsia"/>
          <w:szCs w:val="21"/>
        </w:rPr>
        <w:t>てき</w:t>
      </w:r>
      <w:r w:rsidRPr="004D6275">
        <w:rPr>
          <w:rFonts w:hint="eastAsia"/>
          <w:szCs w:val="21"/>
        </w:rPr>
        <w:t>た。｢基本的に小学校では、プログラムを使用しているはずであるが、実際は出来ていないことが多くある。｣と</w:t>
      </w:r>
      <w:r>
        <w:rPr>
          <w:rFonts w:hint="eastAsia"/>
          <w:szCs w:val="21"/>
        </w:rPr>
        <w:t>いう問題点も今も課題になっていると</w:t>
      </w:r>
      <w:r w:rsidRPr="004D6275">
        <w:rPr>
          <w:rFonts w:hint="eastAsia"/>
          <w:szCs w:val="21"/>
        </w:rPr>
        <w:t>話題になった。</w:t>
      </w:r>
    </w:p>
    <w:p w:rsidR="00BD338F" w:rsidRDefault="00BD338F" w:rsidP="00BD338F">
      <w:pPr>
        <w:ind w:leftChars="100" w:left="210" w:firstLineChars="100" w:firstLine="210"/>
        <w:rPr>
          <w:szCs w:val="21"/>
        </w:rPr>
      </w:pPr>
      <w:r w:rsidRPr="00A84F11">
        <w:rPr>
          <w:szCs w:val="21"/>
        </w:rPr>
        <w:t>ICT</w:t>
      </w:r>
      <w:r w:rsidRPr="00A84F11">
        <w:rPr>
          <w:szCs w:val="21"/>
        </w:rPr>
        <w:t>機器をより多くの教科で使えるように</w:t>
      </w:r>
      <w:r>
        <w:rPr>
          <w:szCs w:val="21"/>
        </w:rPr>
        <w:t>することで、生徒がタイピングをしっかり覚え行えることで多くの場面で活用が出来るようにしたいと考えた。</w:t>
      </w:r>
    </w:p>
    <w:p w:rsidR="00BD338F" w:rsidRPr="00A84F11" w:rsidRDefault="00BD338F" w:rsidP="00BD338F">
      <w:pPr>
        <w:ind w:leftChars="100" w:left="210" w:firstLineChars="100" w:firstLine="210"/>
        <w:rPr>
          <w:szCs w:val="21"/>
        </w:rPr>
      </w:pPr>
      <w:r w:rsidRPr="00A84F11">
        <w:rPr>
          <w:szCs w:val="21"/>
        </w:rPr>
        <w:t>今後も相談、情報交換をすることで各校工夫した授業を行い今後の授業に役立てていきたい。</w:t>
      </w:r>
    </w:p>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Default="00BD338F"/>
    <w:p w:rsidR="00BD338F" w:rsidRPr="009B4C2B" w:rsidRDefault="00BD338F" w:rsidP="00BD338F">
      <w:pPr>
        <w:overflowPunct w:val="0"/>
        <w:adjustRightInd w:val="0"/>
        <w:jc w:val="center"/>
        <w:textAlignment w:val="baseline"/>
        <w:rPr>
          <w:rFonts w:ascii="ＭＳ 明朝" w:hAnsi="ＭＳ 明朝"/>
          <w:color w:val="000000"/>
          <w:spacing w:val="2"/>
          <w:kern w:val="0"/>
          <w:sz w:val="28"/>
          <w:szCs w:val="28"/>
        </w:rPr>
      </w:pPr>
      <w:r w:rsidRPr="000C36CD">
        <w:rPr>
          <w:rFonts w:ascii="ＭＳ 明朝" w:hAnsi="ＭＳ 明朝" w:cs="ＭＳ 明朝" w:hint="eastAsia"/>
          <w:bCs/>
          <w:color w:val="000000"/>
          <w:spacing w:val="2"/>
          <w:kern w:val="0"/>
          <w:sz w:val="28"/>
          <w:szCs w:val="28"/>
        </w:rPr>
        <w:lastRenderedPageBreak/>
        <w:t>平成２８年度　金沢区技術･家庭科教育研究部会　研究報告</w:t>
      </w:r>
    </w:p>
    <w:p w:rsidR="00BD338F" w:rsidRDefault="00BD338F" w:rsidP="00BD338F">
      <w:pPr>
        <w:overflowPunct w:val="0"/>
        <w:adjustRightInd w:val="0"/>
        <w:textAlignment w:val="baseline"/>
        <w:rPr>
          <w:rFonts w:ascii="ＭＳ 明朝" w:hAnsi="ＭＳ 明朝" w:cs="ＭＳ 明朝"/>
          <w:bCs/>
          <w:color w:val="000000"/>
          <w:kern w:val="0"/>
          <w:szCs w:val="21"/>
        </w:rPr>
      </w:pPr>
    </w:p>
    <w:p w:rsidR="00BD338F" w:rsidRPr="00C61D5C" w:rsidRDefault="00BD338F" w:rsidP="00BD338F">
      <w:pPr>
        <w:overflowPunct w:val="0"/>
        <w:adjustRightInd w:val="0"/>
        <w:textAlignment w:val="baseline"/>
        <w:rPr>
          <w:rFonts w:ascii="HGS創英角ｺﾞｼｯｸUB" w:eastAsia="HGS創英角ｺﾞｼｯｸUB" w:hAnsi="HGS創英角ｺﾞｼｯｸUB"/>
          <w:color w:val="000000"/>
          <w:spacing w:val="2"/>
          <w:kern w:val="0"/>
          <w:szCs w:val="21"/>
        </w:rPr>
      </w:pPr>
      <w:r w:rsidRPr="00C61D5C">
        <w:rPr>
          <w:rFonts w:ascii="HGS創英角ｺﾞｼｯｸUB" w:eastAsia="HGS創英角ｺﾞｼｯｸUB" w:hAnsi="HGS創英角ｺﾞｼｯｸUB" w:cs="ＭＳ 明朝" w:hint="eastAsia"/>
          <w:bCs/>
          <w:color w:val="000000"/>
          <w:kern w:val="0"/>
          <w:szCs w:val="21"/>
        </w:rPr>
        <w:t>１．研究主題</w:t>
      </w:r>
    </w:p>
    <w:p w:rsidR="00BD338F" w:rsidRPr="009B4C2B" w:rsidRDefault="00BD338F" w:rsidP="00BD338F">
      <w:pPr>
        <w:overflowPunct w:val="0"/>
        <w:adjustRightInd w:val="0"/>
        <w:jc w:val="center"/>
        <w:textAlignment w:val="baseline"/>
        <w:rPr>
          <w:rFonts w:ascii="ＭＳ 明朝" w:hAnsi="ＭＳ 明朝"/>
        </w:rPr>
      </w:pPr>
      <w:r w:rsidRPr="003F1EE3">
        <w:rPr>
          <w:rFonts w:ascii="ＭＳ 明朝" w:hAnsi="ＭＳ 明朝" w:cs="ＭＳ Ｐゴシック" w:hint="eastAsia"/>
          <w:kern w:val="0"/>
          <w:szCs w:val="21"/>
        </w:rPr>
        <w:t>『 Ｄ 情報に関する技術　』における授業展開についての研究　～現状と課題～</w:t>
      </w:r>
    </w:p>
    <w:p w:rsidR="00BD338F" w:rsidRPr="00C61D5C" w:rsidRDefault="00BD338F" w:rsidP="00BD338F">
      <w:pPr>
        <w:overflowPunct w:val="0"/>
        <w:adjustRightInd w:val="0"/>
        <w:textAlignment w:val="baseline"/>
        <w:rPr>
          <w:rFonts w:ascii="HGS創英角ｺﾞｼｯｸUB" w:eastAsia="HGS創英角ｺﾞｼｯｸUB" w:hAnsi="HGS創英角ｺﾞｼｯｸUB" w:cs="ＭＳ 明朝"/>
          <w:bCs/>
          <w:color w:val="000000"/>
          <w:kern w:val="0"/>
          <w:szCs w:val="21"/>
        </w:rPr>
      </w:pPr>
      <w:r w:rsidRPr="00C61D5C">
        <w:rPr>
          <w:rFonts w:ascii="HGS創英角ｺﾞｼｯｸUB" w:eastAsia="HGS創英角ｺﾞｼｯｸUB" w:hAnsi="HGS創英角ｺﾞｼｯｸUB" w:cs="ＭＳ 明朝" w:hint="eastAsia"/>
          <w:bCs/>
          <w:color w:val="000000"/>
          <w:kern w:val="0"/>
          <w:szCs w:val="21"/>
        </w:rPr>
        <w:t>２．研究主題の設定理由</w:t>
      </w:r>
    </w:p>
    <w:p w:rsidR="00BD338F" w:rsidRPr="009B4C2B" w:rsidRDefault="00BD338F" w:rsidP="00BD338F">
      <w:pPr>
        <w:overflowPunct w:val="0"/>
        <w:adjustRightInd w:val="0"/>
        <w:textAlignment w:val="baseline"/>
        <w:rPr>
          <w:rFonts w:ascii="ＭＳ 明朝" w:hAnsi="ＭＳ 明朝" w:cs="ＭＳ 明朝"/>
          <w:bCs/>
          <w:kern w:val="0"/>
          <w:szCs w:val="21"/>
        </w:rPr>
      </w:pPr>
      <w:r>
        <w:rPr>
          <w:rFonts w:ascii="ＭＳ 明朝" w:hAnsi="ＭＳ 明朝" w:cs="ＭＳ 明朝" w:hint="eastAsia"/>
          <w:bCs/>
          <w:color w:val="000000"/>
          <w:kern w:val="0"/>
          <w:szCs w:val="21"/>
        </w:rPr>
        <w:t xml:space="preserve">　近年、情報化社会は増々進み、わたしたちの生活の中でもインターネットやＳＮＳが当たり前のように利用されている。子どもたちを取り巻く環境も例外ではなく、多くのトラブルや被害にあう例も少なくない。その中で、中学校の技術･家庭科で扱う</w:t>
      </w:r>
      <w:r w:rsidRPr="003F1EE3">
        <w:rPr>
          <w:rFonts w:ascii="ＭＳ 明朝" w:hAnsi="ＭＳ 明朝" w:cs="ＭＳ Ｐゴシック" w:hint="eastAsia"/>
          <w:kern w:val="0"/>
          <w:szCs w:val="21"/>
        </w:rPr>
        <w:t>『Ｄ</w:t>
      </w:r>
      <w:r>
        <w:rPr>
          <w:rFonts w:ascii="ＭＳ 明朝" w:hAnsi="ＭＳ 明朝" w:cs="ＭＳ Ｐゴシック" w:hint="eastAsia"/>
          <w:kern w:val="0"/>
          <w:szCs w:val="21"/>
        </w:rPr>
        <w:t>情報に関する技術</w:t>
      </w:r>
      <w:r w:rsidRPr="003F1EE3">
        <w:rPr>
          <w:rFonts w:ascii="ＭＳ 明朝" w:hAnsi="ＭＳ 明朝" w:cs="ＭＳ Ｐゴシック" w:hint="eastAsia"/>
          <w:kern w:val="0"/>
          <w:szCs w:val="21"/>
        </w:rPr>
        <w:t>』</w:t>
      </w:r>
      <w:r>
        <w:rPr>
          <w:rFonts w:ascii="ＭＳ 明朝" w:hAnsi="ＭＳ 明朝" w:cs="ＭＳ Ｐゴシック" w:hint="eastAsia"/>
          <w:kern w:val="0"/>
          <w:szCs w:val="21"/>
        </w:rPr>
        <w:t>の内容において、何に</w:t>
      </w:r>
      <w:r>
        <w:rPr>
          <w:rFonts w:ascii="ＭＳ 明朝" w:hAnsi="ＭＳ 明朝" w:cs="ＭＳ Ｐゴシック"/>
          <w:kern w:val="0"/>
          <w:szCs w:val="21"/>
        </w:rPr>
        <w:t>重点</w:t>
      </w:r>
      <w:r>
        <w:rPr>
          <w:rFonts w:ascii="ＭＳ 明朝" w:hAnsi="ＭＳ 明朝" w:cs="ＭＳ Ｐゴシック" w:hint="eastAsia"/>
          <w:kern w:val="0"/>
          <w:szCs w:val="21"/>
        </w:rPr>
        <w:t>を</w:t>
      </w:r>
      <w:r>
        <w:rPr>
          <w:rFonts w:ascii="ＭＳ 明朝" w:hAnsi="ＭＳ 明朝" w:cs="ＭＳ Ｐゴシック"/>
          <w:kern w:val="0"/>
          <w:szCs w:val="21"/>
        </w:rPr>
        <w:t>おいて</w:t>
      </w:r>
      <w:r>
        <w:rPr>
          <w:rFonts w:ascii="ＭＳ 明朝" w:hAnsi="ＭＳ 明朝" w:cs="ＭＳ Ｐゴシック" w:hint="eastAsia"/>
          <w:kern w:val="0"/>
          <w:szCs w:val="21"/>
        </w:rPr>
        <w:t>指導すべきなのか、子どもたちにとって必要な技術とは何なのか、各校での授業展開についての情報交換をしながら、これからの情報分野の授業の進め方について討議し、</w:t>
      </w:r>
      <w:r w:rsidRPr="004F42C3">
        <w:rPr>
          <w:rFonts w:ascii="ＭＳ 明朝" w:hAnsi="ＭＳ 明朝" w:cs="ＭＳ 明朝" w:hint="eastAsia"/>
          <w:bCs/>
          <w:kern w:val="0"/>
          <w:szCs w:val="21"/>
        </w:rPr>
        <w:t>次年度</w:t>
      </w:r>
      <w:r>
        <w:rPr>
          <w:rFonts w:ascii="ＭＳ 明朝" w:hAnsi="ＭＳ 明朝" w:cs="ＭＳ 明朝" w:hint="eastAsia"/>
          <w:bCs/>
          <w:kern w:val="0"/>
          <w:szCs w:val="21"/>
        </w:rPr>
        <w:t>以降の授業</w:t>
      </w:r>
      <w:r w:rsidRPr="004F42C3">
        <w:rPr>
          <w:rFonts w:ascii="ＭＳ 明朝" w:hAnsi="ＭＳ 明朝" w:cs="ＭＳ 明朝" w:hint="eastAsia"/>
          <w:bCs/>
          <w:kern w:val="0"/>
          <w:szCs w:val="21"/>
        </w:rPr>
        <w:t>へと反映していきたいと考え、研究主題に設定した。</w:t>
      </w:r>
    </w:p>
    <w:p w:rsidR="00BD338F" w:rsidRPr="00C61D5C" w:rsidRDefault="00BD338F" w:rsidP="00BD338F">
      <w:pPr>
        <w:overflowPunct w:val="0"/>
        <w:adjustRightInd w:val="0"/>
        <w:textAlignment w:val="baseline"/>
        <w:rPr>
          <w:rFonts w:ascii="HGS創英角ｺﾞｼｯｸUB" w:eastAsia="HGS創英角ｺﾞｼｯｸUB" w:hAnsi="HGS創英角ｺﾞｼｯｸUB"/>
          <w:color w:val="000000"/>
          <w:spacing w:val="2"/>
          <w:kern w:val="0"/>
          <w:szCs w:val="21"/>
        </w:rPr>
      </w:pPr>
      <w:r w:rsidRPr="00C61D5C">
        <w:rPr>
          <w:rFonts w:ascii="HGS創英角ｺﾞｼｯｸUB" w:eastAsia="HGS創英角ｺﾞｼｯｸUB" w:hAnsi="HGS創英角ｺﾞｼｯｸUB" w:hint="eastAsia"/>
        </w:rPr>
        <w:t>３．</w:t>
      </w:r>
      <w:r w:rsidRPr="00C61D5C">
        <w:rPr>
          <w:rFonts w:ascii="HGS創英角ｺﾞｼｯｸUB" w:eastAsia="HGS創英角ｺﾞｼｯｸUB" w:hAnsi="HGS創英角ｺﾞｼｯｸUB" w:cs="ＭＳ 明朝" w:hint="eastAsia"/>
          <w:bCs/>
          <w:color w:val="000000"/>
          <w:kern w:val="0"/>
          <w:szCs w:val="21"/>
        </w:rPr>
        <w:t>研究経過</w:t>
      </w:r>
    </w:p>
    <w:p w:rsidR="00BD338F" w:rsidRPr="003F1EE3" w:rsidRDefault="00BD338F" w:rsidP="00BD338F">
      <w:pPr>
        <w:overflowPunct w:val="0"/>
        <w:adjustRightInd w:val="0"/>
        <w:ind w:left="634"/>
        <w:textAlignment w:val="baseline"/>
        <w:rPr>
          <w:rFonts w:ascii="ＭＳ 明朝" w:hAnsi="ＭＳ 明朝"/>
          <w:spacing w:val="2"/>
          <w:kern w:val="0"/>
          <w:szCs w:val="21"/>
        </w:rPr>
      </w:pPr>
      <w:r w:rsidRPr="003F1EE3">
        <w:rPr>
          <w:rFonts w:ascii="ＭＳ 明朝" w:hAnsi="ＭＳ 明朝" w:cs="ＭＳ 明朝" w:hint="eastAsia"/>
          <w:bCs/>
          <w:kern w:val="0"/>
          <w:szCs w:val="21"/>
        </w:rPr>
        <w:t xml:space="preserve">６月　</w:t>
      </w:r>
      <w:r w:rsidRPr="003F1EE3">
        <w:rPr>
          <w:rFonts w:ascii="ＭＳ 明朝" w:hAnsi="ＭＳ 明朝" w:hint="eastAsia"/>
          <w:bCs/>
          <w:kern w:val="0"/>
          <w:szCs w:val="21"/>
        </w:rPr>
        <w:t>８</w:t>
      </w:r>
      <w:r w:rsidRPr="003F1EE3">
        <w:rPr>
          <w:rFonts w:ascii="ＭＳ 明朝" w:hAnsi="ＭＳ 明朝" w:cs="ＭＳ 明朝" w:hint="eastAsia"/>
          <w:bCs/>
          <w:kern w:val="0"/>
          <w:szCs w:val="21"/>
        </w:rPr>
        <w:t>日</w:t>
      </w:r>
      <w:r w:rsidRPr="003F1EE3">
        <w:rPr>
          <w:rFonts w:ascii="ＭＳ 明朝" w:hAnsi="ＭＳ 明朝" w:cs="ＭＳ 明朝"/>
          <w:bCs/>
          <w:kern w:val="0"/>
          <w:szCs w:val="21"/>
        </w:rPr>
        <w:t>(</w:t>
      </w:r>
      <w:r w:rsidRPr="003F1EE3">
        <w:rPr>
          <w:rFonts w:ascii="ＭＳ 明朝" w:hAnsi="ＭＳ 明朝" w:cs="ＭＳ 明朝" w:hint="eastAsia"/>
          <w:bCs/>
          <w:kern w:val="0"/>
          <w:szCs w:val="21"/>
        </w:rPr>
        <w:t>月</w:t>
      </w:r>
      <w:r w:rsidRPr="003F1EE3">
        <w:rPr>
          <w:rFonts w:ascii="ＭＳ 明朝" w:hAnsi="ＭＳ 明朝" w:cs="ＭＳ 明朝"/>
          <w:bCs/>
          <w:kern w:val="0"/>
          <w:szCs w:val="21"/>
        </w:rPr>
        <w:t>)</w:t>
      </w:r>
      <w:r w:rsidRPr="003F1EE3">
        <w:rPr>
          <w:rFonts w:ascii="ＭＳ 明朝" w:hAnsi="ＭＳ 明朝" w:cs="ＭＳ 明朝" w:hint="eastAsia"/>
          <w:bCs/>
          <w:kern w:val="0"/>
          <w:szCs w:val="21"/>
        </w:rPr>
        <w:t>金沢中　：研究主題の検討、年間計画の作成、情報交換等</w:t>
      </w:r>
    </w:p>
    <w:p w:rsidR="00BD338F" w:rsidRPr="003F1EE3" w:rsidRDefault="00BD338F" w:rsidP="00BD338F">
      <w:pPr>
        <w:overflowPunct w:val="0"/>
        <w:adjustRightInd w:val="0"/>
        <w:textAlignment w:val="baseline"/>
        <w:rPr>
          <w:rFonts w:ascii="ＭＳ 明朝" w:hAnsi="ＭＳ 明朝"/>
          <w:spacing w:val="2"/>
          <w:kern w:val="0"/>
          <w:szCs w:val="21"/>
        </w:rPr>
      </w:pPr>
      <w:r w:rsidRPr="003F1EE3">
        <w:rPr>
          <w:rFonts w:ascii="ＭＳ 明朝" w:hAnsi="ＭＳ 明朝"/>
          <w:bCs/>
          <w:kern w:val="0"/>
          <w:szCs w:val="21"/>
        </w:rPr>
        <w:t xml:space="preserve">      </w:t>
      </w:r>
      <w:r w:rsidRPr="003F1EE3">
        <w:rPr>
          <w:rFonts w:ascii="ＭＳ 明朝" w:hAnsi="ＭＳ 明朝" w:cs="ＭＳ 明朝" w:hint="eastAsia"/>
          <w:bCs/>
          <w:kern w:val="0"/>
          <w:szCs w:val="21"/>
        </w:rPr>
        <w:t>８月</w:t>
      </w:r>
      <w:r w:rsidRPr="003F1EE3">
        <w:rPr>
          <w:rFonts w:ascii="ＭＳ 明朝" w:hAnsi="ＭＳ 明朝"/>
          <w:bCs/>
          <w:kern w:val="0"/>
          <w:szCs w:val="21"/>
        </w:rPr>
        <w:t xml:space="preserve">                  </w:t>
      </w:r>
      <w:r w:rsidRPr="003F1EE3">
        <w:rPr>
          <w:rFonts w:ascii="ＭＳ 明朝" w:hAnsi="ＭＳ 明朝" w:cs="ＭＳ 明朝" w:hint="eastAsia"/>
          <w:bCs/>
          <w:kern w:val="0"/>
          <w:szCs w:val="21"/>
        </w:rPr>
        <w:t>：アンケート調査項目の検討</w:t>
      </w:r>
    </w:p>
    <w:p w:rsidR="00BD338F" w:rsidRPr="003F1EE3" w:rsidRDefault="00BD338F" w:rsidP="00BD338F">
      <w:pPr>
        <w:overflowPunct w:val="0"/>
        <w:adjustRightInd w:val="0"/>
        <w:textAlignment w:val="baseline"/>
        <w:rPr>
          <w:rFonts w:ascii="ＭＳ 明朝" w:hAnsi="ＭＳ 明朝"/>
          <w:spacing w:val="2"/>
          <w:kern w:val="0"/>
          <w:szCs w:val="21"/>
        </w:rPr>
      </w:pPr>
      <w:r w:rsidRPr="003F1EE3">
        <w:rPr>
          <w:rFonts w:ascii="ＭＳ 明朝" w:hAnsi="ＭＳ 明朝"/>
          <w:bCs/>
          <w:kern w:val="0"/>
          <w:szCs w:val="21"/>
        </w:rPr>
        <w:t xml:space="preserve">      </w:t>
      </w:r>
      <w:r w:rsidRPr="003F1EE3">
        <w:rPr>
          <w:rFonts w:ascii="ＭＳ 明朝" w:hAnsi="ＭＳ 明朝" w:cs="ＭＳ 明朝" w:hint="eastAsia"/>
          <w:bCs/>
          <w:kern w:val="0"/>
          <w:szCs w:val="21"/>
        </w:rPr>
        <w:t>９月</w:t>
      </w:r>
      <w:r w:rsidRPr="003F1EE3">
        <w:rPr>
          <w:rFonts w:ascii="ＭＳ 明朝" w:hAnsi="ＭＳ 明朝"/>
          <w:bCs/>
          <w:kern w:val="0"/>
          <w:szCs w:val="21"/>
        </w:rPr>
        <w:t xml:space="preserve">                  </w:t>
      </w:r>
      <w:r w:rsidRPr="003F1EE3">
        <w:rPr>
          <w:rFonts w:ascii="ＭＳ 明朝" w:hAnsi="ＭＳ 明朝" w:cs="ＭＳ 明朝" w:hint="eastAsia"/>
          <w:bCs/>
          <w:kern w:val="0"/>
          <w:szCs w:val="21"/>
        </w:rPr>
        <w:t>：アンケート調査の実施</w:t>
      </w:r>
    </w:p>
    <w:p w:rsidR="00BD338F" w:rsidRPr="003F1EE3" w:rsidRDefault="00BD338F" w:rsidP="00BD338F">
      <w:pPr>
        <w:overflowPunct w:val="0"/>
        <w:adjustRightInd w:val="0"/>
        <w:textAlignment w:val="baseline"/>
        <w:rPr>
          <w:rFonts w:ascii="ＭＳ 明朝" w:hAnsi="ＭＳ 明朝"/>
          <w:spacing w:val="2"/>
          <w:kern w:val="0"/>
          <w:szCs w:val="21"/>
        </w:rPr>
      </w:pPr>
      <w:r w:rsidRPr="003F1EE3">
        <w:rPr>
          <w:rFonts w:ascii="ＭＳ 明朝" w:hAnsi="ＭＳ 明朝"/>
          <w:bCs/>
          <w:kern w:val="0"/>
          <w:szCs w:val="21"/>
        </w:rPr>
        <w:t xml:space="preserve">    </w:t>
      </w:r>
      <w:r w:rsidRPr="003F1EE3">
        <w:rPr>
          <w:rFonts w:ascii="ＭＳ 明朝" w:hAnsi="ＭＳ 明朝" w:cs="ＭＳ 明朝" w:hint="eastAsia"/>
          <w:bCs/>
          <w:kern w:val="0"/>
          <w:szCs w:val="21"/>
        </w:rPr>
        <w:t>１０月</w:t>
      </w:r>
      <w:r w:rsidRPr="003F1EE3">
        <w:rPr>
          <w:rFonts w:ascii="ＭＳ 明朝" w:hAnsi="ＭＳ 明朝"/>
          <w:bCs/>
          <w:kern w:val="0"/>
          <w:szCs w:val="21"/>
        </w:rPr>
        <w:t xml:space="preserve">                  </w:t>
      </w:r>
      <w:r w:rsidRPr="003F1EE3">
        <w:rPr>
          <w:rFonts w:ascii="ＭＳ 明朝" w:hAnsi="ＭＳ 明朝" w:cs="ＭＳ 明朝" w:hint="eastAsia"/>
          <w:bCs/>
          <w:kern w:val="0"/>
          <w:szCs w:val="21"/>
        </w:rPr>
        <w:t>：アンケート調査集約</w:t>
      </w:r>
    </w:p>
    <w:p w:rsidR="00BD338F" w:rsidRPr="003F1EE3" w:rsidRDefault="00BD338F" w:rsidP="00BD338F">
      <w:pPr>
        <w:overflowPunct w:val="0"/>
        <w:adjustRightInd w:val="0"/>
        <w:textAlignment w:val="baseline"/>
        <w:rPr>
          <w:rFonts w:ascii="ＭＳ 明朝" w:hAnsi="ＭＳ 明朝"/>
          <w:spacing w:val="2"/>
          <w:kern w:val="0"/>
          <w:szCs w:val="21"/>
        </w:rPr>
      </w:pPr>
      <w:r w:rsidRPr="003F1EE3">
        <w:rPr>
          <w:rFonts w:ascii="ＭＳ 明朝" w:hAnsi="ＭＳ 明朝"/>
          <w:bCs/>
          <w:kern w:val="0"/>
          <w:szCs w:val="21"/>
        </w:rPr>
        <w:t xml:space="preserve">    </w:t>
      </w:r>
      <w:r w:rsidRPr="003F1EE3">
        <w:rPr>
          <w:rFonts w:ascii="ＭＳ 明朝" w:hAnsi="ＭＳ 明朝" w:cs="ＭＳ 明朝" w:hint="eastAsia"/>
          <w:bCs/>
          <w:kern w:val="0"/>
          <w:szCs w:val="21"/>
        </w:rPr>
        <w:t>１１月</w:t>
      </w:r>
      <w:r w:rsidRPr="003F1EE3">
        <w:rPr>
          <w:rFonts w:ascii="ＭＳ 明朝" w:hAnsi="ＭＳ 明朝" w:hint="eastAsia"/>
          <w:szCs w:val="21"/>
        </w:rPr>
        <w:t>１０日</w:t>
      </w:r>
      <w:r w:rsidRPr="003F1EE3">
        <w:rPr>
          <w:rFonts w:ascii="ＭＳ 明朝" w:hAnsi="ＭＳ 明朝" w:cs="ＭＳ 明朝"/>
          <w:bCs/>
          <w:kern w:val="0"/>
          <w:szCs w:val="21"/>
        </w:rPr>
        <w:t>(</w:t>
      </w:r>
      <w:r w:rsidRPr="003F1EE3">
        <w:rPr>
          <w:rFonts w:ascii="ＭＳ 明朝" w:hAnsi="ＭＳ 明朝" w:cs="ＭＳ 明朝" w:hint="eastAsia"/>
          <w:bCs/>
          <w:kern w:val="0"/>
          <w:szCs w:val="21"/>
        </w:rPr>
        <w:t>木</w:t>
      </w:r>
      <w:r w:rsidRPr="003F1EE3">
        <w:rPr>
          <w:rFonts w:ascii="ＭＳ 明朝" w:hAnsi="ＭＳ 明朝" w:cs="ＭＳ 明朝"/>
          <w:bCs/>
          <w:kern w:val="0"/>
          <w:szCs w:val="21"/>
        </w:rPr>
        <w:t>)</w:t>
      </w:r>
      <w:r w:rsidRPr="003F1EE3">
        <w:rPr>
          <w:rFonts w:ascii="ＭＳ 明朝" w:hAnsi="ＭＳ 明朝" w:cs="ＭＳ 明朝" w:hint="eastAsia"/>
          <w:bCs/>
          <w:kern w:val="0"/>
          <w:szCs w:val="21"/>
        </w:rPr>
        <w:t>小田中　：研究授業および研究討議</w:t>
      </w:r>
    </w:p>
    <w:p w:rsidR="00BD338F" w:rsidRPr="003F1EE3" w:rsidRDefault="00BD338F" w:rsidP="00BD338F">
      <w:pPr>
        <w:overflowPunct w:val="0"/>
        <w:adjustRightInd w:val="0"/>
        <w:textAlignment w:val="baseline"/>
        <w:rPr>
          <w:rFonts w:ascii="ＭＳ 明朝" w:hAnsi="ＭＳ 明朝"/>
          <w:spacing w:val="2"/>
          <w:kern w:val="0"/>
          <w:szCs w:val="21"/>
        </w:rPr>
      </w:pPr>
      <w:r w:rsidRPr="003F1EE3">
        <w:rPr>
          <w:rFonts w:ascii="ＭＳ 明朝" w:hAnsi="ＭＳ 明朝"/>
          <w:bCs/>
          <w:kern w:val="0"/>
          <w:szCs w:val="21"/>
        </w:rPr>
        <w:t xml:space="preserve">    </w:t>
      </w:r>
      <w:r w:rsidRPr="003F1EE3">
        <w:rPr>
          <w:rFonts w:ascii="ＭＳ 明朝" w:hAnsi="ＭＳ 明朝" w:cs="ＭＳ 明朝" w:hint="eastAsia"/>
          <w:bCs/>
          <w:kern w:val="0"/>
          <w:szCs w:val="21"/>
        </w:rPr>
        <w:t>１２月</w:t>
      </w:r>
      <w:r w:rsidRPr="003F1EE3">
        <w:rPr>
          <w:rFonts w:ascii="ＭＳ 明朝" w:hAnsi="ＭＳ 明朝"/>
          <w:bCs/>
          <w:kern w:val="0"/>
          <w:szCs w:val="21"/>
        </w:rPr>
        <w:t xml:space="preserve">                  </w:t>
      </w:r>
      <w:r w:rsidRPr="003F1EE3">
        <w:rPr>
          <w:rFonts w:ascii="ＭＳ 明朝" w:hAnsi="ＭＳ 明朝" w:cs="ＭＳ 明朝" w:hint="eastAsia"/>
          <w:bCs/>
          <w:kern w:val="0"/>
          <w:szCs w:val="21"/>
        </w:rPr>
        <w:t>：研究発表原稿作成</w:t>
      </w:r>
    </w:p>
    <w:p w:rsidR="00BD338F" w:rsidRPr="00C61D5C" w:rsidRDefault="00BD338F" w:rsidP="00BD338F">
      <w:pPr>
        <w:rPr>
          <w:rFonts w:ascii="ＭＳ 明朝" w:hAnsi="ＭＳ 明朝" w:cs="ＭＳ 明朝"/>
          <w:bCs/>
          <w:kern w:val="0"/>
          <w:szCs w:val="21"/>
        </w:rPr>
      </w:pPr>
      <w:r w:rsidRPr="003F1EE3">
        <w:rPr>
          <w:rFonts w:ascii="ＭＳ 明朝" w:hAnsi="ＭＳ 明朝"/>
          <w:bCs/>
          <w:kern w:val="0"/>
          <w:szCs w:val="21"/>
        </w:rPr>
        <w:t xml:space="preserve">      </w:t>
      </w:r>
      <w:r w:rsidRPr="003F1EE3">
        <w:rPr>
          <w:rFonts w:ascii="ＭＳ 明朝" w:hAnsi="ＭＳ 明朝" w:cs="ＭＳ 明朝" w:hint="eastAsia"/>
          <w:bCs/>
          <w:kern w:val="0"/>
          <w:szCs w:val="21"/>
        </w:rPr>
        <w:t>１月</w:t>
      </w:r>
      <w:r w:rsidRPr="003F1EE3">
        <w:rPr>
          <w:rFonts w:ascii="ＭＳ 明朝" w:hAnsi="ＭＳ 明朝" w:hint="eastAsia"/>
          <w:szCs w:val="21"/>
        </w:rPr>
        <w:t>１８日</w:t>
      </w:r>
      <w:r w:rsidRPr="003F1EE3">
        <w:rPr>
          <w:rFonts w:ascii="ＭＳ 明朝" w:hAnsi="ＭＳ 明朝"/>
          <w:szCs w:val="21"/>
        </w:rPr>
        <w:t>(</w:t>
      </w:r>
      <w:r w:rsidRPr="003F1EE3">
        <w:rPr>
          <w:rFonts w:ascii="ＭＳ 明朝" w:hAnsi="ＭＳ 明朝" w:hint="eastAsia"/>
          <w:szCs w:val="21"/>
        </w:rPr>
        <w:t>水</w:t>
      </w:r>
      <w:r w:rsidRPr="003F1EE3">
        <w:rPr>
          <w:rFonts w:ascii="ＭＳ 明朝" w:hAnsi="ＭＳ 明朝"/>
          <w:szCs w:val="21"/>
        </w:rPr>
        <w:t>)</w:t>
      </w:r>
      <w:r w:rsidRPr="003F1EE3">
        <w:rPr>
          <w:rFonts w:ascii="ＭＳ 明朝" w:hAnsi="ＭＳ 明朝"/>
          <w:bCs/>
          <w:kern w:val="0"/>
          <w:szCs w:val="21"/>
        </w:rPr>
        <w:t xml:space="preserve">        </w:t>
      </w:r>
      <w:r w:rsidRPr="003F1EE3">
        <w:rPr>
          <w:rFonts w:ascii="ＭＳ 明朝" w:hAnsi="ＭＳ 明朝" w:cs="ＭＳ 明朝" w:hint="eastAsia"/>
          <w:bCs/>
          <w:kern w:val="0"/>
          <w:szCs w:val="21"/>
        </w:rPr>
        <w:t>：研究発表</w:t>
      </w:r>
    </w:p>
    <w:tbl>
      <w:tblPr>
        <w:tblpPr w:leftFromText="142" w:rightFromText="142" w:vertAnchor="text" w:horzAnchor="margin" w:tblpXSpec="center" w:tblpY="3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517"/>
        <w:gridCol w:w="2730"/>
        <w:gridCol w:w="2832"/>
      </w:tblGrid>
      <w:tr w:rsidR="00BD338F" w:rsidRPr="00103B64" w:rsidTr="00E11BDA">
        <w:trPr>
          <w:cantSplit/>
        </w:trPr>
        <w:tc>
          <w:tcPr>
            <w:tcW w:w="426" w:type="dxa"/>
            <w:tcBorders>
              <w:tl2br w:val="single" w:sz="4" w:space="0" w:color="auto"/>
            </w:tcBorders>
            <w:shd w:val="clear" w:color="auto" w:fill="auto"/>
          </w:tcPr>
          <w:p w:rsidR="00BD338F" w:rsidRPr="00103B64" w:rsidRDefault="00BD338F" w:rsidP="00B02BC2">
            <w:pPr>
              <w:overflowPunct w:val="0"/>
              <w:adjustRightInd w:val="0"/>
              <w:textAlignment w:val="baseline"/>
              <w:rPr>
                <w:rFonts w:ascii="ＭＳ 明朝" w:hAnsi="ＭＳ 明朝" w:cs="ＭＳ 明朝"/>
                <w:bCs/>
                <w:kern w:val="0"/>
                <w:szCs w:val="21"/>
              </w:rPr>
            </w:pPr>
          </w:p>
        </w:tc>
        <w:tc>
          <w:tcPr>
            <w:tcW w:w="2517" w:type="dxa"/>
            <w:shd w:val="clear" w:color="auto" w:fill="auto"/>
          </w:tcPr>
          <w:p w:rsidR="00BD338F" w:rsidRPr="00EC7454" w:rsidRDefault="00BD338F" w:rsidP="00B02BC2">
            <w:pPr>
              <w:overflowPunct w:val="0"/>
              <w:adjustRightInd w:val="0"/>
              <w:jc w:val="center"/>
              <w:textAlignment w:val="baseline"/>
              <w:rPr>
                <w:rFonts w:ascii="ＭＳ 明朝" w:hAnsi="ＭＳ 明朝" w:cs="ＭＳ 明朝"/>
                <w:bCs/>
                <w:w w:val="80"/>
                <w:kern w:val="0"/>
                <w:szCs w:val="21"/>
              </w:rPr>
            </w:pPr>
            <w:r w:rsidRPr="00EC7454">
              <w:rPr>
                <w:rFonts w:ascii="ＭＳ 明朝" w:hAnsi="ＭＳ 明朝" w:cs="ＭＳ Ｐゴシック" w:hint="eastAsia"/>
                <w:w w:val="80"/>
                <w:kern w:val="0"/>
                <w:szCs w:val="21"/>
              </w:rPr>
              <w:t>重点を置いている部分</w:t>
            </w:r>
          </w:p>
        </w:tc>
        <w:tc>
          <w:tcPr>
            <w:tcW w:w="2730" w:type="dxa"/>
            <w:shd w:val="clear" w:color="auto" w:fill="auto"/>
          </w:tcPr>
          <w:p w:rsidR="00BD338F" w:rsidRPr="00EC7454" w:rsidRDefault="00BD338F" w:rsidP="00B02BC2">
            <w:pPr>
              <w:overflowPunct w:val="0"/>
              <w:adjustRightInd w:val="0"/>
              <w:jc w:val="center"/>
              <w:textAlignment w:val="baseline"/>
              <w:rPr>
                <w:rFonts w:ascii="ＭＳ 明朝" w:hAnsi="ＭＳ 明朝" w:cs="ＭＳ 明朝"/>
                <w:bCs/>
                <w:w w:val="80"/>
                <w:kern w:val="0"/>
                <w:szCs w:val="21"/>
              </w:rPr>
            </w:pPr>
            <w:r w:rsidRPr="00EC7454">
              <w:rPr>
                <w:rFonts w:ascii="ＭＳ 明朝" w:hAnsi="ＭＳ 明朝" w:cs="ＭＳ Ｐゴシック" w:hint="eastAsia"/>
                <w:w w:val="80"/>
                <w:kern w:val="0"/>
                <w:szCs w:val="21"/>
              </w:rPr>
              <w:t>授業展開上の問題点</w:t>
            </w:r>
          </w:p>
        </w:tc>
        <w:tc>
          <w:tcPr>
            <w:tcW w:w="2832" w:type="dxa"/>
            <w:shd w:val="clear" w:color="auto" w:fill="auto"/>
          </w:tcPr>
          <w:p w:rsidR="00BD338F" w:rsidRPr="00EC7454" w:rsidRDefault="00BD338F" w:rsidP="00B02BC2">
            <w:pPr>
              <w:overflowPunct w:val="0"/>
              <w:adjustRightInd w:val="0"/>
              <w:jc w:val="center"/>
              <w:textAlignment w:val="baseline"/>
              <w:rPr>
                <w:rFonts w:ascii="ＭＳ 明朝" w:hAnsi="ＭＳ 明朝" w:cs="ＭＳ 明朝"/>
                <w:bCs/>
                <w:w w:val="80"/>
                <w:kern w:val="0"/>
                <w:szCs w:val="21"/>
              </w:rPr>
            </w:pPr>
            <w:r w:rsidRPr="00EC7454">
              <w:rPr>
                <w:rFonts w:ascii="ＭＳ 明朝" w:hAnsi="ＭＳ 明朝" w:cs="ＭＳ Ｐゴシック" w:hint="eastAsia"/>
                <w:w w:val="80"/>
                <w:kern w:val="0"/>
                <w:szCs w:val="21"/>
              </w:rPr>
              <w:t>今後の課題</w:t>
            </w:r>
          </w:p>
        </w:tc>
      </w:tr>
      <w:tr w:rsidR="00BD338F" w:rsidRPr="00103B64" w:rsidTr="00E11BDA">
        <w:trPr>
          <w:cantSplit/>
        </w:trPr>
        <w:tc>
          <w:tcPr>
            <w:tcW w:w="426" w:type="dxa"/>
            <w:shd w:val="clear" w:color="auto" w:fill="auto"/>
            <w:vAlign w:val="center"/>
          </w:tcPr>
          <w:p w:rsidR="00BD338F" w:rsidRPr="001C3108" w:rsidRDefault="00BD338F" w:rsidP="00B02BC2">
            <w:pPr>
              <w:overflowPunct w:val="0"/>
              <w:adjustRightInd w:val="0"/>
              <w:jc w:val="center"/>
              <w:textAlignment w:val="baseline"/>
              <w:rPr>
                <w:rFonts w:ascii="ＭＳ 明朝" w:hAnsi="ＭＳ 明朝" w:cs="ＭＳ 明朝"/>
                <w:bCs/>
                <w:w w:val="50"/>
                <w:kern w:val="0"/>
                <w:szCs w:val="21"/>
              </w:rPr>
            </w:pPr>
            <w:r w:rsidRPr="001C3108">
              <w:rPr>
                <w:rFonts w:ascii="ＭＳ 明朝" w:hAnsi="ＭＳ 明朝" w:cs="ＭＳ 明朝" w:hint="eastAsia"/>
                <w:bCs/>
                <w:w w:val="50"/>
                <w:kern w:val="0"/>
                <w:szCs w:val="21"/>
              </w:rPr>
              <w:t>Ａ校</w:t>
            </w:r>
          </w:p>
        </w:tc>
        <w:tc>
          <w:tcPr>
            <w:tcW w:w="2517"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ディジタル作品の設計･制作。</w:t>
            </w:r>
          </w:p>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プレゼンテーションソフトの活用。</w:t>
            </w:r>
          </w:p>
        </w:tc>
        <w:tc>
          <w:tcPr>
            <w:tcW w:w="2730"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コンピュータやキーボードに対するいたずらによる故障、復旧。修理。</w:t>
            </w:r>
          </w:p>
        </w:tc>
        <w:tc>
          <w:tcPr>
            <w:tcW w:w="28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技術の進歩が速いので教科書の内容では陳腐化してしまう。時代に即した教材をネット等で配信してほしい。</w:t>
            </w:r>
          </w:p>
        </w:tc>
      </w:tr>
      <w:tr w:rsidR="00BD338F" w:rsidRPr="00103B64" w:rsidTr="00E11BDA">
        <w:trPr>
          <w:cantSplit/>
        </w:trPr>
        <w:tc>
          <w:tcPr>
            <w:tcW w:w="426" w:type="dxa"/>
            <w:shd w:val="clear" w:color="auto" w:fill="auto"/>
            <w:vAlign w:val="center"/>
          </w:tcPr>
          <w:p w:rsidR="00BD338F" w:rsidRPr="001C3108" w:rsidRDefault="00BD338F" w:rsidP="00B02BC2">
            <w:pPr>
              <w:overflowPunct w:val="0"/>
              <w:adjustRightInd w:val="0"/>
              <w:jc w:val="center"/>
              <w:textAlignment w:val="baseline"/>
              <w:rPr>
                <w:rFonts w:ascii="ＭＳ 明朝" w:hAnsi="ＭＳ 明朝" w:cs="ＭＳ 明朝"/>
                <w:bCs/>
                <w:w w:val="50"/>
                <w:kern w:val="0"/>
                <w:szCs w:val="21"/>
              </w:rPr>
            </w:pPr>
            <w:r w:rsidRPr="001C3108">
              <w:rPr>
                <w:rFonts w:ascii="ＭＳ 明朝" w:hAnsi="ＭＳ 明朝" w:cs="ＭＳ 明朝" w:hint="eastAsia"/>
                <w:bCs/>
                <w:w w:val="50"/>
                <w:kern w:val="0"/>
                <w:szCs w:val="21"/>
              </w:rPr>
              <w:t>Ｂ校</w:t>
            </w:r>
          </w:p>
        </w:tc>
        <w:tc>
          <w:tcPr>
            <w:tcW w:w="2517"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ネットマナー。情報セキュリティー。</w:t>
            </w:r>
          </w:p>
        </w:tc>
        <w:tc>
          <w:tcPr>
            <w:tcW w:w="2730"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特にありません。</w:t>
            </w:r>
          </w:p>
        </w:tc>
        <w:tc>
          <w:tcPr>
            <w:tcW w:w="28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特にありません。</w:t>
            </w:r>
          </w:p>
        </w:tc>
      </w:tr>
      <w:tr w:rsidR="00BD338F" w:rsidRPr="00103B64" w:rsidTr="00E11BDA">
        <w:trPr>
          <w:cantSplit/>
        </w:trPr>
        <w:tc>
          <w:tcPr>
            <w:tcW w:w="426" w:type="dxa"/>
            <w:shd w:val="clear" w:color="auto" w:fill="auto"/>
            <w:vAlign w:val="center"/>
          </w:tcPr>
          <w:p w:rsidR="00BD338F" w:rsidRPr="001C3108" w:rsidRDefault="00BD338F" w:rsidP="00B02BC2">
            <w:pPr>
              <w:overflowPunct w:val="0"/>
              <w:adjustRightInd w:val="0"/>
              <w:jc w:val="center"/>
              <w:textAlignment w:val="baseline"/>
              <w:rPr>
                <w:rFonts w:ascii="ＭＳ 明朝" w:hAnsi="ＭＳ 明朝" w:cs="ＭＳ 明朝"/>
                <w:bCs/>
                <w:w w:val="50"/>
                <w:kern w:val="0"/>
                <w:szCs w:val="21"/>
              </w:rPr>
            </w:pPr>
            <w:r w:rsidRPr="001C3108">
              <w:rPr>
                <w:rFonts w:ascii="ＭＳ 明朝" w:hAnsi="ＭＳ 明朝" w:cs="ＭＳ 明朝" w:hint="eastAsia"/>
                <w:bCs/>
                <w:w w:val="50"/>
                <w:kern w:val="0"/>
                <w:szCs w:val="21"/>
              </w:rPr>
              <w:t>Ｃ校</w:t>
            </w:r>
          </w:p>
        </w:tc>
        <w:tc>
          <w:tcPr>
            <w:tcW w:w="2517"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情報ネットワークのしくみ。情報モラルを身に付けて情報を安全に利用しよう。</w:t>
            </w:r>
          </w:p>
        </w:tc>
        <w:tc>
          <w:tcPr>
            <w:tcW w:w="2730"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プログラミング実習に用いる教材</w:t>
            </w:r>
            <w:r w:rsidRPr="00BF4A2F">
              <w:rPr>
                <w:rFonts w:ascii="ＭＳ 明朝" w:hAnsi="ＭＳ 明朝" w:cs="ＭＳ 明朝"/>
                <w:bCs/>
                <w:color w:val="000000"/>
                <w:w w:val="50"/>
                <w:kern w:val="0"/>
                <w:szCs w:val="21"/>
              </w:rPr>
              <w:t>･</w:t>
            </w:r>
            <w:r w:rsidRPr="00BF4A2F">
              <w:rPr>
                <w:rFonts w:ascii="ＭＳ 明朝" w:hAnsi="ＭＳ 明朝" w:cs="ＭＳ 明朝" w:hint="eastAsia"/>
                <w:bCs/>
                <w:color w:val="000000"/>
                <w:w w:val="50"/>
                <w:kern w:val="0"/>
                <w:szCs w:val="21"/>
              </w:rPr>
              <w:t>教具の精度</w:t>
            </w:r>
            <w:r w:rsidRPr="00BF4A2F">
              <w:rPr>
                <w:rFonts w:ascii="ＭＳ 明朝" w:hAnsi="ＭＳ 明朝" w:cs="ＭＳ 明朝"/>
                <w:bCs/>
                <w:color w:val="000000"/>
                <w:w w:val="50"/>
                <w:kern w:val="0"/>
                <w:szCs w:val="21"/>
              </w:rPr>
              <w:t>、故障、修理。</w:t>
            </w:r>
            <w:r w:rsidRPr="00BF4A2F">
              <w:rPr>
                <w:rFonts w:ascii="ＭＳ 明朝" w:hAnsi="ＭＳ 明朝" w:cs="ＭＳ 明朝" w:hint="eastAsia"/>
                <w:bCs/>
                <w:color w:val="000000"/>
                <w:w w:val="50"/>
                <w:kern w:val="0"/>
                <w:szCs w:val="21"/>
              </w:rPr>
              <w:t>授業時間数の確保。</w:t>
            </w:r>
          </w:p>
        </w:tc>
        <w:tc>
          <w:tcPr>
            <w:tcW w:w="28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技術の進歩が速いことによる指導者側の技量。ネットトラブルが低年齢化する上での</w:t>
            </w:r>
            <w:r w:rsidRPr="00BF4A2F">
              <w:rPr>
                <w:rFonts w:ascii="ＭＳ 明朝" w:hAnsi="ＭＳ 明朝" w:cs="ＭＳ 明朝"/>
                <w:bCs/>
                <w:color w:val="000000"/>
                <w:w w:val="50"/>
                <w:kern w:val="0"/>
                <w:szCs w:val="21"/>
              </w:rPr>
              <w:t>指導内容</w:t>
            </w:r>
            <w:r w:rsidRPr="00BF4A2F">
              <w:rPr>
                <w:rFonts w:ascii="ＭＳ 明朝" w:hAnsi="ＭＳ 明朝" w:cs="ＭＳ 明朝" w:hint="eastAsia"/>
                <w:bCs/>
                <w:color w:val="000000"/>
                <w:w w:val="50"/>
                <w:kern w:val="0"/>
                <w:szCs w:val="21"/>
              </w:rPr>
              <w:t>の</w:t>
            </w:r>
            <w:r w:rsidRPr="00BF4A2F">
              <w:rPr>
                <w:rFonts w:ascii="ＭＳ 明朝" w:hAnsi="ＭＳ 明朝" w:cs="ＭＳ 明朝"/>
                <w:bCs/>
                <w:color w:val="000000"/>
                <w:w w:val="50"/>
                <w:kern w:val="0"/>
                <w:szCs w:val="21"/>
              </w:rPr>
              <w:t>引き下げ</w:t>
            </w:r>
            <w:r w:rsidRPr="00BF4A2F">
              <w:rPr>
                <w:rFonts w:ascii="ＭＳ 明朝" w:hAnsi="ＭＳ 明朝" w:cs="ＭＳ 明朝" w:hint="eastAsia"/>
                <w:bCs/>
                <w:color w:val="000000"/>
                <w:w w:val="50"/>
                <w:kern w:val="0"/>
                <w:szCs w:val="21"/>
              </w:rPr>
              <w:t>。</w:t>
            </w:r>
          </w:p>
        </w:tc>
      </w:tr>
      <w:tr w:rsidR="00BD338F" w:rsidRPr="00103B64" w:rsidTr="00E11BDA">
        <w:trPr>
          <w:cantSplit/>
        </w:trPr>
        <w:tc>
          <w:tcPr>
            <w:tcW w:w="426" w:type="dxa"/>
            <w:shd w:val="clear" w:color="auto" w:fill="auto"/>
            <w:vAlign w:val="center"/>
          </w:tcPr>
          <w:p w:rsidR="00BD338F" w:rsidRPr="001C3108" w:rsidRDefault="00BD338F" w:rsidP="00B02BC2">
            <w:pPr>
              <w:overflowPunct w:val="0"/>
              <w:adjustRightInd w:val="0"/>
              <w:jc w:val="center"/>
              <w:textAlignment w:val="baseline"/>
              <w:rPr>
                <w:rFonts w:ascii="ＭＳ 明朝" w:hAnsi="ＭＳ 明朝" w:cs="ＭＳ 明朝"/>
                <w:bCs/>
                <w:w w:val="50"/>
                <w:kern w:val="0"/>
                <w:szCs w:val="21"/>
              </w:rPr>
            </w:pPr>
            <w:r w:rsidRPr="001C3108">
              <w:rPr>
                <w:rFonts w:ascii="ＭＳ 明朝" w:hAnsi="ＭＳ 明朝" w:cs="ＭＳ 明朝" w:hint="eastAsia"/>
                <w:bCs/>
                <w:w w:val="50"/>
                <w:kern w:val="0"/>
                <w:szCs w:val="21"/>
              </w:rPr>
              <w:t>Ｄ校</w:t>
            </w:r>
          </w:p>
        </w:tc>
        <w:tc>
          <w:tcPr>
            <w:tcW w:w="2517"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ネットワーク。情報モラル。ディジタル作品の制作。タイプトレーニング。プログラミング制御。</w:t>
            </w:r>
          </w:p>
        </w:tc>
        <w:tc>
          <w:tcPr>
            <w:tcW w:w="2730"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プログラミング、アルゴリズムの指導レベルと</w:t>
            </w:r>
            <w:r w:rsidRPr="00BF4A2F">
              <w:rPr>
                <w:rFonts w:ascii="ＭＳ 明朝" w:hAnsi="ＭＳ 明朝" w:cs="ＭＳ 明朝"/>
                <w:bCs/>
                <w:color w:val="000000"/>
                <w:w w:val="50"/>
                <w:kern w:val="0"/>
                <w:szCs w:val="21"/>
              </w:rPr>
              <w:t>評価。</w:t>
            </w:r>
          </w:p>
        </w:tc>
        <w:tc>
          <w:tcPr>
            <w:tcW w:w="28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情報機器＝PCから携帯(スマホ)、タブレットに変化する中での指導の内容自体の見直し。生徒の理解力</w:t>
            </w:r>
            <w:r w:rsidRPr="00BF4A2F">
              <w:rPr>
                <w:rFonts w:ascii="ＭＳ 明朝" w:hAnsi="ＭＳ 明朝" w:cs="ＭＳ 明朝"/>
                <w:bCs/>
                <w:color w:val="000000"/>
                <w:w w:val="50"/>
                <w:kern w:val="0"/>
                <w:szCs w:val="21"/>
              </w:rPr>
              <w:t>格差。</w:t>
            </w:r>
          </w:p>
        </w:tc>
      </w:tr>
      <w:tr w:rsidR="00BD338F" w:rsidRPr="00103B64" w:rsidTr="00E11BDA">
        <w:trPr>
          <w:cantSplit/>
        </w:trPr>
        <w:tc>
          <w:tcPr>
            <w:tcW w:w="426" w:type="dxa"/>
            <w:shd w:val="clear" w:color="auto" w:fill="auto"/>
            <w:vAlign w:val="center"/>
          </w:tcPr>
          <w:p w:rsidR="00BD338F" w:rsidRPr="001C3108" w:rsidRDefault="00BD338F" w:rsidP="00B02BC2">
            <w:pPr>
              <w:overflowPunct w:val="0"/>
              <w:adjustRightInd w:val="0"/>
              <w:jc w:val="center"/>
              <w:textAlignment w:val="baseline"/>
              <w:rPr>
                <w:rFonts w:ascii="ＭＳ 明朝" w:hAnsi="ＭＳ 明朝" w:cs="ＭＳ 明朝"/>
                <w:bCs/>
                <w:w w:val="50"/>
                <w:kern w:val="0"/>
                <w:szCs w:val="21"/>
              </w:rPr>
            </w:pPr>
            <w:r w:rsidRPr="001C3108">
              <w:rPr>
                <w:rFonts w:ascii="ＭＳ 明朝" w:hAnsi="ＭＳ 明朝" w:cs="ＭＳ 明朝" w:hint="eastAsia"/>
                <w:bCs/>
                <w:w w:val="50"/>
                <w:kern w:val="0"/>
                <w:szCs w:val="21"/>
              </w:rPr>
              <w:t>Ｅ校</w:t>
            </w:r>
          </w:p>
        </w:tc>
        <w:tc>
          <w:tcPr>
            <w:tcW w:w="2517"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情報モラル。社会生活で役立つ内容。</w:t>
            </w:r>
          </w:p>
        </w:tc>
        <w:tc>
          <w:tcPr>
            <w:tcW w:w="2730"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特に問題は、感じていません。</w:t>
            </w:r>
          </w:p>
        </w:tc>
        <w:tc>
          <w:tcPr>
            <w:tcW w:w="28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タブレットの活用。</w:t>
            </w:r>
          </w:p>
        </w:tc>
      </w:tr>
      <w:tr w:rsidR="00BD338F" w:rsidRPr="00103B64" w:rsidTr="00E11BDA">
        <w:trPr>
          <w:cantSplit/>
        </w:trPr>
        <w:tc>
          <w:tcPr>
            <w:tcW w:w="426" w:type="dxa"/>
            <w:shd w:val="clear" w:color="auto" w:fill="auto"/>
            <w:vAlign w:val="center"/>
          </w:tcPr>
          <w:p w:rsidR="00BD338F" w:rsidRPr="001C3108" w:rsidRDefault="00BD338F" w:rsidP="00B02BC2">
            <w:pPr>
              <w:overflowPunct w:val="0"/>
              <w:adjustRightInd w:val="0"/>
              <w:jc w:val="center"/>
              <w:textAlignment w:val="baseline"/>
              <w:rPr>
                <w:rFonts w:ascii="ＭＳ 明朝" w:hAnsi="ＭＳ 明朝" w:cs="ＭＳ 明朝"/>
                <w:bCs/>
                <w:w w:val="50"/>
                <w:kern w:val="0"/>
                <w:szCs w:val="21"/>
              </w:rPr>
            </w:pPr>
            <w:r w:rsidRPr="001C3108">
              <w:rPr>
                <w:rFonts w:ascii="ＭＳ 明朝" w:hAnsi="ＭＳ 明朝" w:cs="ＭＳ 明朝" w:hint="eastAsia"/>
                <w:bCs/>
                <w:w w:val="50"/>
                <w:kern w:val="0"/>
                <w:szCs w:val="21"/>
              </w:rPr>
              <w:t>Ｆ校</w:t>
            </w:r>
          </w:p>
        </w:tc>
        <w:tc>
          <w:tcPr>
            <w:tcW w:w="2517"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情報の取り込み。ネットワーク。情報モラル。</w:t>
            </w:r>
          </w:p>
        </w:tc>
        <w:tc>
          <w:tcPr>
            <w:tcW w:w="2730"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指導内容に</w:t>
            </w:r>
            <w:r w:rsidRPr="00BF4A2F">
              <w:rPr>
                <w:rFonts w:ascii="ＭＳ 明朝" w:hAnsi="ＭＳ 明朝" w:cs="ＭＳ 明朝"/>
                <w:bCs/>
                <w:color w:val="000000"/>
                <w:w w:val="50"/>
                <w:kern w:val="0"/>
                <w:szCs w:val="21"/>
              </w:rPr>
              <w:t>対して</w:t>
            </w:r>
            <w:r w:rsidRPr="00BF4A2F">
              <w:rPr>
                <w:rFonts w:ascii="ＭＳ 明朝" w:hAnsi="ＭＳ 明朝" w:cs="ＭＳ 明朝" w:hint="eastAsia"/>
                <w:bCs/>
                <w:color w:val="000000"/>
                <w:w w:val="50"/>
                <w:kern w:val="0"/>
                <w:szCs w:val="21"/>
              </w:rPr>
              <w:t>授業時間不足。</w:t>
            </w:r>
          </w:p>
        </w:tc>
        <w:tc>
          <w:tcPr>
            <w:tcW w:w="28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指導内容の高水準化に対する生徒の理解力の定着</w:t>
            </w:r>
            <w:r w:rsidRPr="00BF4A2F">
              <w:rPr>
                <w:rFonts w:ascii="ＭＳ 明朝" w:hAnsi="ＭＳ 明朝" w:cs="ＭＳ 明朝"/>
                <w:bCs/>
                <w:color w:val="000000"/>
                <w:w w:val="50"/>
                <w:kern w:val="0"/>
                <w:szCs w:val="21"/>
              </w:rPr>
              <w:t>。</w:t>
            </w:r>
          </w:p>
        </w:tc>
      </w:tr>
      <w:tr w:rsidR="00BD338F" w:rsidRPr="00103B64" w:rsidTr="00E11BDA">
        <w:trPr>
          <w:cantSplit/>
          <w:trHeight w:val="104"/>
        </w:trPr>
        <w:tc>
          <w:tcPr>
            <w:tcW w:w="426" w:type="dxa"/>
            <w:shd w:val="clear" w:color="auto" w:fill="auto"/>
            <w:vAlign w:val="center"/>
          </w:tcPr>
          <w:p w:rsidR="00BD338F" w:rsidRPr="001C3108" w:rsidRDefault="00BD338F" w:rsidP="00B02BC2">
            <w:pPr>
              <w:overflowPunct w:val="0"/>
              <w:adjustRightInd w:val="0"/>
              <w:jc w:val="center"/>
              <w:textAlignment w:val="baseline"/>
              <w:rPr>
                <w:rFonts w:ascii="ＭＳ 明朝" w:hAnsi="ＭＳ 明朝" w:cs="ＭＳ 明朝"/>
                <w:bCs/>
                <w:w w:val="50"/>
                <w:kern w:val="0"/>
                <w:szCs w:val="21"/>
              </w:rPr>
            </w:pPr>
            <w:r w:rsidRPr="001C3108">
              <w:rPr>
                <w:rFonts w:ascii="ＭＳ 明朝" w:hAnsi="ＭＳ 明朝" w:cs="ＭＳ 明朝" w:hint="eastAsia"/>
                <w:bCs/>
                <w:w w:val="50"/>
                <w:kern w:val="0"/>
                <w:szCs w:val="21"/>
              </w:rPr>
              <w:t>Ｇ校</w:t>
            </w:r>
          </w:p>
        </w:tc>
        <w:tc>
          <w:tcPr>
            <w:tcW w:w="2517"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情報モラル。情報発信の責任･著作権。</w:t>
            </w:r>
          </w:p>
        </w:tc>
        <w:tc>
          <w:tcPr>
            <w:tcW w:w="2730"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操作が苦手な生徒の</w:t>
            </w:r>
            <w:r w:rsidRPr="00BF4A2F">
              <w:rPr>
                <w:rFonts w:ascii="ＭＳ 明朝" w:hAnsi="ＭＳ 明朝" w:cs="ＭＳ 明朝"/>
                <w:bCs/>
                <w:color w:val="000000"/>
                <w:w w:val="50"/>
                <w:kern w:val="0"/>
                <w:szCs w:val="21"/>
              </w:rPr>
              <w:t>対応</w:t>
            </w:r>
            <w:r w:rsidRPr="00BF4A2F">
              <w:rPr>
                <w:rFonts w:ascii="ＭＳ 明朝" w:hAnsi="ＭＳ 明朝" w:cs="ＭＳ 明朝" w:hint="eastAsia"/>
                <w:bCs/>
                <w:color w:val="000000"/>
                <w:w w:val="50"/>
                <w:kern w:val="0"/>
                <w:szCs w:val="21"/>
              </w:rPr>
              <w:t>。 TT授業の必要性</w:t>
            </w:r>
            <w:r w:rsidRPr="00BF4A2F">
              <w:rPr>
                <w:rFonts w:ascii="ＭＳ 明朝" w:hAnsi="ＭＳ 明朝" w:cs="ＭＳ 明朝"/>
                <w:bCs/>
                <w:color w:val="000000"/>
                <w:w w:val="50"/>
                <w:kern w:val="0"/>
                <w:szCs w:val="21"/>
              </w:rPr>
              <w:t>。</w:t>
            </w:r>
          </w:p>
        </w:tc>
        <w:tc>
          <w:tcPr>
            <w:tcW w:w="28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モラル授業が追いつかない</w:t>
            </w:r>
            <w:r w:rsidRPr="00BF4A2F">
              <w:rPr>
                <w:rFonts w:ascii="ＭＳ 明朝" w:hAnsi="ＭＳ 明朝" w:cs="ＭＳ 明朝" w:hint="eastAsia"/>
                <w:bCs/>
                <w:color w:val="000000"/>
                <w:w w:val="33"/>
                <w:kern w:val="0"/>
                <w:szCs w:val="21"/>
              </w:rPr>
              <w:t>。</w:t>
            </w:r>
            <w:r w:rsidRPr="00BF4A2F">
              <w:rPr>
                <w:rFonts w:ascii="ＭＳ 明朝" w:hAnsi="ＭＳ 明朝" w:cs="ＭＳ 明朝" w:hint="eastAsia"/>
                <w:bCs/>
                <w:color w:val="000000"/>
                <w:w w:val="50"/>
                <w:kern w:val="0"/>
                <w:szCs w:val="21"/>
              </w:rPr>
              <w:t>学校と家庭･社会のやること</w:t>
            </w:r>
          </w:p>
        </w:tc>
      </w:tr>
      <w:tr w:rsidR="00BD338F" w:rsidRPr="00103B64" w:rsidTr="00E11BDA">
        <w:trPr>
          <w:cantSplit/>
          <w:trHeight w:val="27"/>
        </w:trPr>
        <w:tc>
          <w:tcPr>
            <w:tcW w:w="426" w:type="dxa"/>
            <w:shd w:val="clear" w:color="auto" w:fill="auto"/>
            <w:vAlign w:val="center"/>
          </w:tcPr>
          <w:p w:rsidR="00BD338F" w:rsidRPr="001C3108" w:rsidRDefault="00BD338F" w:rsidP="00B02BC2">
            <w:pPr>
              <w:overflowPunct w:val="0"/>
              <w:adjustRightInd w:val="0"/>
              <w:jc w:val="center"/>
              <w:textAlignment w:val="baseline"/>
              <w:rPr>
                <w:rFonts w:ascii="ＭＳ 明朝" w:hAnsi="ＭＳ 明朝" w:cs="ＭＳ 明朝"/>
                <w:bCs/>
                <w:w w:val="50"/>
                <w:kern w:val="0"/>
                <w:szCs w:val="21"/>
              </w:rPr>
            </w:pPr>
            <w:r w:rsidRPr="001C3108">
              <w:rPr>
                <w:rFonts w:ascii="ＭＳ 明朝" w:hAnsi="ＭＳ 明朝" w:cs="ＭＳ 明朝" w:hint="eastAsia"/>
                <w:bCs/>
                <w:w w:val="50"/>
                <w:kern w:val="0"/>
                <w:szCs w:val="21"/>
              </w:rPr>
              <w:t>Ｈ校</w:t>
            </w:r>
          </w:p>
        </w:tc>
        <w:tc>
          <w:tcPr>
            <w:tcW w:w="2517"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表計算の学習</w:t>
            </w:r>
          </w:p>
        </w:tc>
        <w:tc>
          <w:tcPr>
            <w:tcW w:w="2730"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bCs/>
                <w:color w:val="000000"/>
                <w:w w:val="50"/>
                <w:kern w:val="0"/>
                <w:szCs w:val="21"/>
              </w:rPr>
              <w:t>生徒</w:t>
            </w:r>
            <w:r w:rsidRPr="00BF4A2F">
              <w:rPr>
                <w:rFonts w:ascii="ＭＳ 明朝" w:hAnsi="ＭＳ 明朝" w:cs="ＭＳ 明朝" w:hint="eastAsia"/>
                <w:bCs/>
                <w:color w:val="000000"/>
                <w:w w:val="50"/>
                <w:kern w:val="0"/>
                <w:szCs w:val="21"/>
              </w:rPr>
              <w:t>各自</w:t>
            </w:r>
            <w:r w:rsidRPr="00BF4A2F">
              <w:rPr>
                <w:rFonts w:ascii="ＭＳ 明朝" w:hAnsi="ＭＳ 明朝" w:cs="ＭＳ 明朝"/>
                <w:bCs/>
                <w:color w:val="000000"/>
                <w:w w:val="50"/>
                <w:kern w:val="0"/>
                <w:szCs w:val="21"/>
              </w:rPr>
              <w:t>の</w:t>
            </w:r>
            <w:r w:rsidRPr="00BF4A2F">
              <w:rPr>
                <w:rFonts w:ascii="ＭＳ 明朝" w:hAnsi="ＭＳ 明朝" w:cs="ＭＳ 明朝" w:hint="eastAsia"/>
                <w:bCs/>
                <w:color w:val="000000"/>
                <w:w w:val="50"/>
                <w:kern w:val="0"/>
                <w:szCs w:val="21"/>
              </w:rPr>
              <w:t>知識や操作力</w:t>
            </w:r>
            <w:r w:rsidRPr="00BF4A2F">
              <w:rPr>
                <w:rFonts w:ascii="ＭＳ 明朝" w:hAnsi="ＭＳ 明朝" w:cs="ＭＳ 明朝"/>
                <w:bCs/>
                <w:color w:val="000000"/>
                <w:w w:val="50"/>
                <w:kern w:val="0"/>
                <w:szCs w:val="21"/>
              </w:rPr>
              <w:t>の</w:t>
            </w:r>
            <w:r w:rsidRPr="00BF4A2F">
              <w:rPr>
                <w:rFonts w:ascii="ＭＳ 明朝" w:hAnsi="ＭＳ 明朝" w:cs="ＭＳ 明朝" w:hint="eastAsia"/>
                <w:bCs/>
                <w:color w:val="000000"/>
                <w:w w:val="50"/>
                <w:kern w:val="0"/>
                <w:szCs w:val="21"/>
              </w:rPr>
              <w:t>個人</w:t>
            </w:r>
            <w:r w:rsidRPr="00BF4A2F">
              <w:rPr>
                <w:rFonts w:ascii="ＭＳ 明朝" w:hAnsi="ＭＳ 明朝" w:cs="ＭＳ 明朝"/>
                <w:bCs/>
                <w:color w:val="000000"/>
                <w:w w:val="50"/>
                <w:kern w:val="0"/>
                <w:szCs w:val="21"/>
              </w:rPr>
              <w:t>差</w:t>
            </w:r>
            <w:r w:rsidRPr="00BF4A2F">
              <w:rPr>
                <w:rFonts w:ascii="ＭＳ 明朝" w:hAnsi="ＭＳ 明朝" w:cs="ＭＳ 明朝" w:hint="eastAsia"/>
                <w:bCs/>
                <w:color w:val="000000"/>
                <w:w w:val="50"/>
                <w:kern w:val="0"/>
                <w:szCs w:val="21"/>
              </w:rPr>
              <w:t>。</w:t>
            </w:r>
          </w:p>
        </w:tc>
        <w:tc>
          <w:tcPr>
            <w:tcW w:w="28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情報セキュリティー･安全面。</w:t>
            </w:r>
          </w:p>
        </w:tc>
      </w:tr>
      <w:tr w:rsidR="00BD338F" w:rsidRPr="00103B64" w:rsidTr="00E11BDA">
        <w:trPr>
          <w:cantSplit/>
          <w:trHeight w:val="27"/>
        </w:trPr>
        <w:tc>
          <w:tcPr>
            <w:tcW w:w="426" w:type="dxa"/>
            <w:shd w:val="clear" w:color="auto" w:fill="auto"/>
            <w:vAlign w:val="center"/>
          </w:tcPr>
          <w:p w:rsidR="00BD338F" w:rsidRPr="001C3108" w:rsidRDefault="00BD338F" w:rsidP="00B02BC2">
            <w:pPr>
              <w:overflowPunct w:val="0"/>
              <w:adjustRightInd w:val="0"/>
              <w:jc w:val="center"/>
              <w:textAlignment w:val="baseline"/>
              <w:rPr>
                <w:rFonts w:ascii="ＭＳ 明朝" w:hAnsi="ＭＳ 明朝" w:cs="ＭＳ 明朝"/>
                <w:bCs/>
                <w:w w:val="50"/>
                <w:kern w:val="0"/>
                <w:szCs w:val="21"/>
              </w:rPr>
            </w:pPr>
            <w:r w:rsidRPr="001C3108">
              <w:rPr>
                <w:rFonts w:ascii="ＭＳ 明朝" w:hAnsi="ＭＳ 明朝" w:cs="ＭＳ 明朝" w:hint="eastAsia"/>
                <w:bCs/>
                <w:w w:val="50"/>
                <w:kern w:val="0"/>
                <w:szCs w:val="21"/>
              </w:rPr>
              <w:t>Ｉ校</w:t>
            </w:r>
          </w:p>
        </w:tc>
        <w:tc>
          <w:tcPr>
            <w:tcW w:w="2517"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プレゼンテーション。プログラミング学習。</w:t>
            </w:r>
          </w:p>
        </w:tc>
        <w:tc>
          <w:tcPr>
            <w:tcW w:w="2730"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プログラミング実習に用いる教材･教具の精度。</w:t>
            </w:r>
          </w:p>
        </w:tc>
        <w:tc>
          <w:tcPr>
            <w:tcW w:w="28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実習に必要な</w:t>
            </w:r>
            <w:r w:rsidRPr="00BF4A2F">
              <w:rPr>
                <w:rFonts w:ascii="ＭＳ 明朝" w:hAnsi="ＭＳ 明朝" w:cs="ＭＳ 明朝"/>
                <w:bCs/>
                <w:color w:val="000000"/>
                <w:w w:val="50"/>
                <w:kern w:val="0"/>
                <w:szCs w:val="21"/>
              </w:rPr>
              <w:t>教材</w:t>
            </w:r>
            <w:r w:rsidRPr="00BF4A2F">
              <w:rPr>
                <w:rFonts w:ascii="ＭＳ 明朝" w:hAnsi="ＭＳ 明朝" w:cs="ＭＳ 明朝" w:hint="eastAsia"/>
                <w:bCs/>
                <w:color w:val="000000"/>
                <w:w w:val="50"/>
                <w:kern w:val="0"/>
                <w:szCs w:val="21"/>
              </w:rPr>
              <w:t>･</w:t>
            </w:r>
            <w:r w:rsidRPr="00BF4A2F">
              <w:rPr>
                <w:rFonts w:ascii="ＭＳ 明朝" w:hAnsi="ＭＳ 明朝" w:cs="ＭＳ 明朝"/>
                <w:bCs/>
                <w:color w:val="000000"/>
                <w:w w:val="50"/>
                <w:kern w:val="0"/>
                <w:szCs w:val="21"/>
              </w:rPr>
              <w:t>教具の予算</w:t>
            </w:r>
            <w:r w:rsidRPr="00BF4A2F">
              <w:rPr>
                <w:rFonts w:ascii="ＭＳ 明朝" w:hAnsi="ＭＳ 明朝" w:cs="ＭＳ 明朝" w:hint="eastAsia"/>
                <w:bCs/>
                <w:color w:val="000000"/>
                <w:w w:val="50"/>
                <w:kern w:val="0"/>
                <w:szCs w:val="21"/>
              </w:rPr>
              <w:t>。</w:t>
            </w:r>
          </w:p>
        </w:tc>
      </w:tr>
      <w:tr w:rsidR="00BD338F" w:rsidRPr="00103B64" w:rsidTr="00E11BDA">
        <w:trPr>
          <w:cantSplit/>
          <w:trHeight w:val="27"/>
        </w:trPr>
        <w:tc>
          <w:tcPr>
            <w:tcW w:w="426" w:type="dxa"/>
            <w:shd w:val="clear" w:color="auto" w:fill="auto"/>
            <w:vAlign w:val="center"/>
          </w:tcPr>
          <w:p w:rsidR="00BD338F" w:rsidRPr="001C3108" w:rsidRDefault="00BD338F" w:rsidP="00B02BC2">
            <w:pPr>
              <w:overflowPunct w:val="0"/>
              <w:adjustRightInd w:val="0"/>
              <w:jc w:val="center"/>
              <w:textAlignment w:val="baseline"/>
              <w:rPr>
                <w:rFonts w:ascii="ＭＳ 明朝" w:hAnsi="ＭＳ 明朝" w:cs="ＭＳ 明朝"/>
                <w:bCs/>
                <w:w w:val="50"/>
                <w:kern w:val="0"/>
                <w:szCs w:val="21"/>
              </w:rPr>
            </w:pPr>
            <w:r w:rsidRPr="001C3108">
              <w:rPr>
                <w:rFonts w:ascii="ＭＳ 明朝" w:hAnsi="ＭＳ 明朝" w:cs="ＭＳ 明朝" w:hint="eastAsia"/>
                <w:bCs/>
                <w:w w:val="50"/>
                <w:kern w:val="0"/>
                <w:szCs w:val="21"/>
              </w:rPr>
              <w:t>Ｊ校</w:t>
            </w:r>
          </w:p>
        </w:tc>
        <w:tc>
          <w:tcPr>
            <w:tcW w:w="2517" w:type="dxa"/>
            <w:shd w:val="clear" w:color="auto" w:fill="auto"/>
          </w:tcPr>
          <w:p w:rsidR="00BD338F" w:rsidRPr="00BD31CE" w:rsidRDefault="00BD338F" w:rsidP="00B02BC2">
            <w:pPr>
              <w:overflowPunct w:val="0"/>
              <w:adjustRightInd w:val="0"/>
              <w:textAlignment w:val="baseline"/>
              <w:rPr>
                <w:rFonts w:ascii="ＭＳ 明朝" w:hAnsi="ＭＳ 明朝" w:cs="ＭＳ 明朝"/>
                <w:bCs/>
                <w:w w:val="50"/>
                <w:kern w:val="0"/>
                <w:szCs w:val="21"/>
              </w:rPr>
            </w:pPr>
            <w:r w:rsidRPr="00FD1A42">
              <w:rPr>
                <w:rFonts w:ascii="ＭＳ 明朝" w:hAnsi="ＭＳ 明朝" w:cs="ＭＳ 明朝" w:hint="eastAsia"/>
                <w:bCs/>
                <w:w w:val="50"/>
                <w:kern w:val="0"/>
                <w:szCs w:val="21"/>
              </w:rPr>
              <w:t>著作権を含むネットトラブル。ディジタル作品</w:t>
            </w:r>
            <w:r>
              <w:rPr>
                <w:rFonts w:ascii="ＭＳ 明朝" w:hAnsi="ＭＳ 明朝" w:cs="ＭＳ 明朝" w:hint="eastAsia"/>
                <w:bCs/>
                <w:w w:val="50"/>
                <w:kern w:val="0"/>
                <w:szCs w:val="21"/>
              </w:rPr>
              <w:t>。</w:t>
            </w:r>
          </w:p>
        </w:tc>
        <w:tc>
          <w:tcPr>
            <w:tcW w:w="2730" w:type="dxa"/>
            <w:shd w:val="clear" w:color="auto" w:fill="auto"/>
          </w:tcPr>
          <w:p w:rsidR="00BD338F" w:rsidRPr="00BD31CE" w:rsidRDefault="00BD338F" w:rsidP="00B02BC2">
            <w:pPr>
              <w:overflowPunct w:val="0"/>
              <w:adjustRightInd w:val="0"/>
              <w:textAlignment w:val="baseline"/>
              <w:rPr>
                <w:rFonts w:ascii="ＭＳ 明朝" w:hAnsi="ＭＳ 明朝" w:cs="ＭＳ 明朝"/>
                <w:bCs/>
                <w:w w:val="50"/>
                <w:kern w:val="0"/>
                <w:szCs w:val="21"/>
              </w:rPr>
            </w:pPr>
            <w:r w:rsidRPr="008462F8">
              <w:rPr>
                <w:rFonts w:ascii="ＭＳ 明朝" w:hAnsi="ＭＳ 明朝" w:cs="ＭＳ 明朝" w:hint="eastAsia"/>
                <w:bCs/>
                <w:w w:val="50"/>
                <w:kern w:val="0"/>
                <w:szCs w:val="21"/>
              </w:rPr>
              <w:t>ネットワークなど</w:t>
            </w:r>
            <w:r>
              <w:rPr>
                <w:rFonts w:ascii="ＭＳ 明朝" w:hAnsi="ＭＳ 明朝" w:cs="ＭＳ 明朝" w:hint="eastAsia"/>
                <w:bCs/>
                <w:w w:val="50"/>
                <w:kern w:val="0"/>
                <w:szCs w:val="21"/>
              </w:rPr>
              <w:t>の授業に対しての</w:t>
            </w:r>
            <w:r>
              <w:rPr>
                <w:rFonts w:ascii="ＭＳ 明朝" w:hAnsi="ＭＳ 明朝" w:cs="ＭＳ 明朝"/>
                <w:bCs/>
                <w:w w:val="50"/>
                <w:kern w:val="0"/>
                <w:szCs w:val="21"/>
              </w:rPr>
              <w:t>生徒の理解。</w:t>
            </w:r>
          </w:p>
        </w:tc>
        <w:tc>
          <w:tcPr>
            <w:tcW w:w="2832" w:type="dxa"/>
            <w:shd w:val="clear" w:color="auto" w:fill="auto"/>
          </w:tcPr>
          <w:p w:rsidR="00BD338F" w:rsidRPr="00BD31CE" w:rsidRDefault="00BD338F" w:rsidP="00B02BC2">
            <w:pPr>
              <w:overflowPunct w:val="0"/>
              <w:adjustRightInd w:val="0"/>
              <w:textAlignment w:val="baseline"/>
              <w:rPr>
                <w:rFonts w:ascii="ＭＳ 明朝" w:hAnsi="ＭＳ 明朝" w:cs="ＭＳ 明朝"/>
                <w:bCs/>
                <w:w w:val="50"/>
                <w:kern w:val="0"/>
                <w:szCs w:val="21"/>
              </w:rPr>
            </w:pPr>
            <w:r w:rsidRPr="00521D61">
              <w:rPr>
                <w:rFonts w:ascii="ＭＳ 明朝" w:hAnsi="ＭＳ 明朝" w:cs="ＭＳ 明朝" w:hint="eastAsia"/>
                <w:bCs/>
                <w:w w:val="50"/>
                <w:kern w:val="0"/>
                <w:szCs w:val="21"/>
              </w:rPr>
              <w:t>PCに精通している</w:t>
            </w:r>
            <w:r>
              <w:rPr>
                <w:rFonts w:ascii="ＭＳ 明朝" w:hAnsi="ＭＳ 明朝" w:cs="ＭＳ 明朝" w:hint="eastAsia"/>
                <w:bCs/>
                <w:w w:val="50"/>
                <w:kern w:val="0"/>
                <w:szCs w:val="21"/>
              </w:rPr>
              <w:t>生徒の</w:t>
            </w:r>
            <w:r>
              <w:rPr>
                <w:rFonts w:ascii="ＭＳ 明朝" w:hAnsi="ＭＳ 明朝" w:cs="ＭＳ 明朝"/>
                <w:bCs/>
                <w:w w:val="50"/>
                <w:kern w:val="0"/>
                <w:szCs w:val="21"/>
              </w:rPr>
              <w:t>指導。</w:t>
            </w:r>
          </w:p>
        </w:tc>
      </w:tr>
    </w:tbl>
    <w:p w:rsidR="00BD338F" w:rsidRPr="00C61D5C" w:rsidRDefault="00BD338F" w:rsidP="00BD338F">
      <w:pPr>
        <w:overflowPunct w:val="0"/>
        <w:adjustRightInd w:val="0"/>
        <w:textAlignment w:val="baseline"/>
        <w:rPr>
          <w:rFonts w:ascii="HGS創英角ｺﾞｼｯｸUB" w:eastAsia="HGS創英角ｺﾞｼｯｸUB" w:hAnsi="HGS創英角ｺﾞｼｯｸUB" w:cs="ＭＳ Ｐゴシック"/>
          <w:kern w:val="0"/>
          <w:szCs w:val="21"/>
        </w:rPr>
      </w:pPr>
      <w:r w:rsidRPr="00C61D5C">
        <w:rPr>
          <w:rFonts w:ascii="HGS創英角ｺﾞｼｯｸUB" w:eastAsia="HGS創英角ｺﾞｼｯｸUB" w:hAnsi="HGS創英角ｺﾞｼｯｸUB" w:cs="ＭＳ 明朝" w:hint="eastAsia"/>
          <w:bCs/>
          <w:color w:val="000000"/>
          <w:kern w:val="0"/>
          <w:szCs w:val="21"/>
        </w:rPr>
        <w:t>４</w:t>
      </w:r>
      <w:r w:rsidRPr="00C61D5C">
        <w:rPr>
          <w:rFonts w:ascii="HGS創英角ｺﾞｼｯｸUB" w:eastAsia="HGS創英角ｺﾞｼｯｸUB" w:hAnsi="HGS創英角ｺﾞｼｯｸUB" w:hint="eastAsia"/>
        </w:rPr>
        <w:t>．区内の各学校における</w:t>
      </w:r>
      <w:r w:rsidRPr="00C61D5C">
        <w:rPr>
          <w:rFonts w:ascii="HGS創英角ｺﾞｼｯｸUB" w:eastAsia="HGS創英角ｺﾞｼｯｸUB" w:hAnsi="HGS創英角ｺﾞｼｯｸUB" w:cs="ＭＳ Ｐゴシック" w:hint="eastAsia"/>
          <w:kern w:val="0"/>
          <w:szCs w:val="21"/>
        </w:rPr>
        <w:t>『Ｄ情報に関する技術』の授業</w:t>
      </w:r>
      <w:r w:rsidRPr="00C61D5C">
        <w:rPr>
          <w:rFonts w:ascii="HGS創英角ｺﾞｼｯｸUB" w:eastAsia="HGS創英角ｺﾞｼｯｸUB" w:hAnsi="HGS創英角ｺﾞｼｯｸUB" w:cs="ＭＳ Ｐゴシック"/>
          <w:kern w:val="0"/>
          <w:szCs w:val="21"/>
        </w:rPr>
        <w:t>の</w:t>
      </w:r>
      <w:r w:rsidRPr="00C61D5C">
        <w:rPr>
          <w:rFonts w:ascii="HGS創英角ｺﾞｼｯｸUB" w:eastAsia="HGS創英角ｺﾞｼｯｸUB" w:hAnsi="HGS創英角ｺﾞｼｯｸUB" w:cs="ＭＳ Ｐゴシック" w:hint="eastAsia"/>
          <w:kern w:val="0"/>
          <w:szCs w:val="21"/>
        </w:rPr>
        <w:t>取り組みについて</w:t>
      </w: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Pr="000C562D" w:rsidRDefault="00BD338F" w:rsidP="00BD338F">
      <w:pPr>
        <w:rPr>
          <w:rFonts w:ascii="HGS創英角ｺﾞｼｯｸUB" w:eastAsia="HGS創英角ｺﾞｼｯｸUB" w:hAnsi="HGS創英角ｺﾞｼｯｸUB" w:cs="ＭＳ Ｐゴシック"/>
          <w:kern w:val="0"/>
          <w:szCs w:val="21"/>
        </w:rPr>
      </w:pPr>
      <w:r w:rsidRPr="000C562D">
        <w:rPr>
          <w:rFonts w:ascii="HGS創英角ｺﾞｼｯｸUB" w:eastAsia="HGS創英角ｺﾞｼｯｸUB" w:hAnsi="HGS創英角ｺﾞｼｯｸUB" w:hint="eastAsia"/>
        </w:rPr>
        <w:lastRenderedPageBreak/>
        <w:t>５．区内の各学校における</w:t>
      </w:r>
      <w:r w:rsidRPr="000C562D">
        <w:rPr>
          <w:rFonts w:ascii="HGS創英角ｺﾞｼｯｸUB" w:eastAsia="HGS創英角ｺﾞｼｯｸUB" w:hAnsi="HGS創英角ｺﾞｼｯｸUB" w:cs="ＭＳ Ｐゴシック" w:hint="eastAsia"/>
          <w:kern w:val="0"/>
          <w:szCs w:val="21"/>
        </w:rPr>
        <w:t>『Ｄ情報に関する技術』の実習</w:t>
      </w:r>
      <w:r w:rsidRPr="000C562D">
        <w:rPr>
          <w:rFonts w:ascii="HGS創英角ｺﾞｼｯｸUB" w:eastAsia="HGS創英角ｺﾞｼｯｸUB" w:hAnsi="HGS創英角ｺﾞｼｯｸUB" w:cs="ＭＳ Ｐゴシック"/>
          <w:kern w:val="0"/>
          <w:szCs w:val="21"/>
        </w:rPr>
        <w:t>の</w:t>
      </w:r>
      <w:r w:rsidRPr="000C562D">
        <w:rPr>
          <w:rFonts w:ascii="HGS創英角ｺﾞｼｯｸUB" w:eastAsia="HGS創英角ｺﾞｼｯｸUB" w:hAnsi="HGS創英角ｺﾞｼｯｸUB" w:cs="ＭＳ Ｐゴシック" w:hint="eastAsia"/>
          <w:kern w:val="0"/>
          <w:szCs w:val="21"/>
        </w:rPr>
        <w:t>取り組みについて</w:t>
      </w:r>
    </w:p>
    <w:tbl>
      <w:tblPr>
        <w:tblpPr w:leftFromText="142" w:rightFromText="142" w:vertAnchor="text" w:horzAnchor="margin" w:tblpXSpec="center" w:tblpY="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1572"/>
        <w:gridCol w:w="1575"/>
        <w:gridCol w:w="4932"/>
      </w:tblGrid>
      <w:tr w:rsidR="00BD338F" w:rsidRPr="00103B64" w:rsidTr="00E11BDA">
        <w:tc>
          <w:tcPr>
            <w:tcW w:w="426" w:type="dxa"/>
            <w:tcBorders>
              <w:tl2br w:val="single" w:sz="4" w:space="0" w:color="auto"/>
            </w:tcBorders>
            <w:shd w:val="clear" w:color="auto" w:fill="auto"/>
          </w:tcPr>
          <w:p w:rsidR="00BD338F" w:rsidRPr="00103B64" w:rsidRDefault="00BD338F" w:rsidP="00B02BC2">
            <w:pPr>
              <w:overflowPunct w:val="0"/>
              <w:adjustRightInd w:val="0"/>
              <w:textAlignment w:val="baseline"/>
              <w:rPr>
                <w:rFonts w:ascii="ＭＳ 明朝" w:hAnsi="ＭＳ 明朝" w:cs="ＭＳ 明朝"/>
                <w:bCs/>
                <w:kern w:val="0"/>
                <w:szCs w:val="21"/>
              </w:rPr>
            </w:pPr>
          </w:p>
        </w:tc>
        <w:tc>
          <w:tcPr>
            <w:tcW w:w="1572" w:type="dxa"/>
            <w:shd w:val="clear" w:color="auto" w:fill="auto"/>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sidRPr="008A2EAC">
              <w:rPr>
                <w:rFonts w:ascii="ＭＳ 明朝" w:hAnsi="ＭＳ 明朝" w:cs="ＭＳ Ｐゴシック" w:hint="eastAsia"/>
                <w:color w:val="000000"/>
                <w:kern w:val="0"/>
                <w:szCs w:val="21"/>
              </w:rPr>
              <w:t>単　　元</w:t>
            </w:r>
          </w:p>
        </w:tc>
        <w:tc>
          <w:tcPr>
            <w:tcW w:w="1575" w:type="dxa"/>
            <w:shd w:val="clear" w:color="auto" w:fill="auto"/>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sidRPr="008A2EAC">
              <w:rPr>
                <w:rFonts w:ascii="ＭＳ 明朝" w:hAnsi="ＭＳ 明朝" w:cs="ＭＳ Ｐゴシック" w:hint="eastAsia"/>
                <w:color w:val="000000"/>
                <w:kern w:val="0"/>
                <w:szCs w:val="21"/>
              </w:rPr>
              <w:t>教材・教具</w:t>
            </w:r>
          </w:p>
        </w:tc>
        <w:tc>
          <w:tcPr>
            <w:tcW w:w="4932" w:type="dxa"/>
            <w:shd w:val="clear" w:color="auto" w:fill="auto"/>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sidRPr="008A2EAC">
              <w:rPr>
                <w:rFonts w:ascii="ＭＳ 明朝" w:hAnsi="ＭＳ 明朝" w:cs="ＭＳ Ｐゴシック" w:hint="eastAsia"/>
                <w:color w:val="000000"/>
                <w:kern w:val="0"/>
                <w:szCs w:val="21"/>
              </w:rPr>
              <w:t>教材･教具の利点・問題点</w:t>
            </w:r>
          </w:p>
        </w:tc>
      </w:tr>
      <w:tr w:rsidR="00BD338F" w:rsidRPr="00103B64" w:rsidTr="00E11BDA">
        <w:trPr>
          <w:trHeight w:val="162"/>
        </w:trPr>
        <w:tc>
          <w:tcPr>
            <w:tcW w:w="426" w:type="dxa"/>
            <w:vMerge w:val="restart"/>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Pr>
                <w:rFonts w:ascii="ＭＳ 明朝" w:hAnsi="ＭＳ 明朝" w:cs="ＭＳ 明朝" w:hint="eastAsia"/>
                <w:bCs/>
                <w:kern w:val="0"/>
                <w:szCs w:val="21"/>
              </w:rPr>
              <w:t>Ａ</w:t>
            </w:r>
            <w:r w:rsidRPr="00103B64">
              <w:rPr>
                <w:rFonts w:ascii="ＭＳ 明朝" w:hAnsi="ＭＳ 明朝" w:cs="ＭＳ 明朝" w:hint="eastAsia"/>
                <w:bCs/>
                <w:kern w:val="0"/>
                <w:szCs w:val="21"/>
              </w:rPr>
              <w:t>校</w:t>
            </w: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ディジタル作品の設計･制作</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パワーポイント</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修学旅行の事前学習と並行して自分のおすすめのポイントやコースをパワーポイントで発表する。</w:t>
            </w:r>
          </w:p>
        </w:tc>
      </w:tr>
      <w:tr w:rsidR="00BD338F" w:rsidRPr="00103B64" w:rsidTr="00E11BDA">
        <w:trPr>
          <w:trHeight w:val="145"/>
        </w:trPr>
        <w:tc>
          <w:tcPr>
            <w:tcW w:w="426" w:type="dxa"/>
            <w:vMerge/>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プログラムによる計測･制御</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プログラミン</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インターネットより文科省のサイトで開き、プログラム作り学習の導入として利用している。</w:t>
            </w:r>
          </w:p>
        </w:tc>
      </w:tr>
      <w:tr w:rsidR="00BD338F" w:rsidRPr="00103B64" w:rsidTr="00E11BDA">
        <w:trPr>
          <w:trHeight w:val="502"/>
        </w:trPr>
        <w:tc>
          <w:tcPr>
            <w:tcW w:w="426" w:type="dxa"/>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Pr>
                <w:rFonts w:ascii="ＭＳ 明朝" w:hAnsi="ＭＳ 明朝" w:cs="ＭＳ 明朝" w:hint="eastAsia"/>
                <w:bCs/>
                <w:kern w:val="0"/>
                <w:szCs w:val="21"/>
              </w:rPr>
              <w:t>Ｂ</w:t>
            </w:r>
            <w:r w:rsidRPr="00103B64">
              <w:rPr>
                <w:rFonts w:ascii="ＭＳ 明朝" w:hAnsi="ＭＳ 明朝" w:cs="ＭＳ 明朝" w:hint="eastAsia"/>
                <w:bCs/>
                <w:kern w:val="0"/>
                <w:szCs w:val="21"/>
              </w:rPr>
              <w:t>校</w:t>
            </w: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ディジタル作品の設計･制作</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パワーポイント</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修学旅行の写真(班行動での撮影)を利用し、パワーポイントで日誌を作成する。</w:t>
            </w:r>
          </w:p>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個人情報なので承諾が必要(情報モラルとセットで教えていく)。</w:t>
            </w:r>
          </w:p>
        </w:tc>
      </w:tr>
      <w:tr w:rsidR="00BD338F" w:rsidRPr="00103B64" w:rsidTr="00E11BDA">
        <w:trPr>
          <w:trHeight w:val="315"/>
        </w:trPr>
        <w:tc>
          <w:tcPr>
            <w:tcW w:w="426" w:type="dxa"/>
            <w:vMerge w:val="restart"/>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Pr>
                <w:rFonts w:ascii="ＭＳ 明朝" w:hAnsi="ＭＳ 明朝" w:cs="ＭＳ 明朝" w:hint="eastAsia"/>
                <w:bCs/>
                <w:kern w:val="0"/>
                <w:szCs w:val="21"/>
              </w:rPr>
              <w:t>Ｃ</w:t>
            </w:r>
            <w:r w:rsidRPr="00103B64">
              <w:rPr>
                <w:rFonts w:ascii="ＭＳ 明朝" w:hAnsi="ＭＳ 明朝" w:cs="ＭＳ 明朝" w:hint="eastAsia"/>
                <w:bCs/>
                <w:kern w:val="0"/>
                <w:szCs w:val="21"/>
              </w:rPr>
              <w:t>校</w:t>
            </w: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ディジタル作品の設計･制作</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ムービーメーカー</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行事の写真を利用してムービーメーカーで編集、思い出のスライドショーを制作させている。(生徒に写真を使う承諾書をとる。データは学校外に持ち出さない。)　完成までの時間確保が難しい。</w:t>
            </w:r>
          </w:p>
        </w:tc>
      </w:tr>
      <w:tr w:rsidR="00BD338F" w:rsidRPr="00103B64" w:rsidTr="00E11BDA">
        <w:trPr>
          <w:trHeight w:val="474"/>
        </w:trPr>
        <w:tc>
          <w:tcPr>
            <w:tcW w:w="426" w:type="dxa"/>
            <w:vMerge/>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プログラムによる計測･制御</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ビュートレーサー</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課題コースの走行、ライントレース、他。値段が安く、生徒一人ひとりに教材を与えられ、授業も充実･迅速に進められる。正確に動かず(故障)、毎年新しいものを買い足す状況が続いている。</w:t>
            </w:r>
          </w:p>
        </w:tc>
      </w:tr>
      <w:tr w:rsidR="00BD338F" w:rsidRPr="00103B64" w:rsidTr="00E11BDA">
        <w:trPr>
          <w:trHeight w:val="463"/>
        </w:trPr>
        <w:tc>
          <w:tcPr>
            <w:tcW w:w="426" w:type="dxa"/>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Pr>
                <w:rFonts w:ascii="ＭＳ 明朝" w:hAnsi="ＭＳ 明朝" w:cs="ＭＳ 明朝" w:hint="eastAsia"/>
                <w:bCs/>
                <w:kern w:val="0"/>
                <w:szCs w:val="21"/>
              </w:rPr>
              <w:t>Ｄ</w:t>
            </w:r>
            <w:r w:rsidRPr="00103B64">
              <w:rPr>
                <w:rFonts w:ascii="ＭＳ 明朝" w:hAnsi="ＭＳ 明朝" w:cs="ＭＳ 明朝" w:hint="eastAsia"/>
                <w:bCs/>
                <w:kern w:val="0"/>
                <w:szCs w:val="21"/>
              </w:rPr>
              <w:t>校</w:t>
            </w: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プログラムによる計測･制御</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プロロボ＋ライントレース</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エディタを用いて、フローチャートを作成することでプログラムの流れを学ぶ。また、目や耳に代わる器官としてセンサに触れるためにライントレースユニットを用いている。</w:t>
            </w:r>
          </w:p>
        </w:tc>
      </w:tr>
      <w:tr w:rsidR="00BD338F" w:rsidRPr="00103B64" w:rsidTr="00E11BDA">
        <w:trPr>
          <w:trHeight w:val="271"/>
        </w:trPr>
        <w:tc>
          <w:tcPr>
            <w:tcW w:w="426" w:type="dxa"/>
            <w:vMerge w:val="restart"/>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Pr>
                <w:rFonts w:ascii="ＭＳ 明朝" w:hAnsi="ＭＳ 明朝" w:cs="ＭＳ 明朝" w:hint="eastAsia"/>
                <w:bCs/>
                <w:kern w:val="0"/>
                <w:szCs w:val="21"/>
              </w:rPr>
              <w:t>Ｅ</w:t>
            </w:r>
            <w:r w:rsidRPr="00103B64">
              <w:rPr>
                <w:rFonts w:ascii="ＭＳ 明朝" w:hAnsi="ＭＳ 明朝" w:cs="ＭＳ 明朝" w:hint="eastAsia"/>
                <w:bCs/>
                <w:kern w:val="0"/>
                <w:szCs w:val="21"/>
              </w:rPr>
              <w:t>校</w:t>
            </w: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hint="eastAsia"/>
                <w:color w:val="000000"/>
                <w:w w:val="50"/>
                <w:szCs w:val="21"/>
              </w:rPr>
              <w:t>基本操作･情報操作</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hint="eastAsia"/>
                <w:color w:val="000000"/>
                <w:w w:val="50"/>
                <w:szCs w:val="21"/>
              </w:rPr>
              <w:t>ペイントブラシ･Word</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操作方法と活用の仕方。絵をWordに張り付けるなど。文書の作成。図形の作成。</w:t>
            </w:r>
          </w:p>
        </w:tc>
      </w:tr>
      <w:tr w:rsidR="00BD338F" w:rsidRPr="00103B64" w:rsidTr="00E11BDA">
        <w:trPr>
          <w:trHeight w:val="439"/>
        </w:trPr>
        <w:tc>
          <w:tcPr>
            <w:tcW w:w="426" w:type="dxa"/>
            <w:vMerge/>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p>
        </w:tc>
        <w:tc>
          <w:tcPr>
            <w:tcW w:w="1572" w:type="dxa"/>
            <w:shd w:val="clear" w:color="auto" w:fill="auto"/>
            <w:vAlign w:val="center"/>
          </w:tcPr>
          <w:p w:rsidR="00BD338F" w:rsidRPr="00BF4A2F" w:rsidRDefault="00BD338F" w:rsidP="00B02BC2">
            <w:pPr>
              <w:overflowPunct w:val="0"/>
              <w:adjustRightInd w:val="0"/>
              <w:textAlignment w:val="baseline"/>
              <w:rPr>
                <w:rFonts w:ascii="ＭＳ 明朝" w:hAnsi="ＭＳ 明朝"/>
                <w:color w:val="000000"/>
                <w:w w:val="50"/>
                <w:szCs w:val="21"/>
              </w:rPr>
            </w:pPr>
            <w:r w:rsidRPr="00BF4A2F">
              <w:rPr>
                <w:rFonts w:ascii="ＭＳ 明朝" w:hAnsi="ＭＳ 明朝" w:hint="eastAsia"/>
                <w:color w:val="000000"/>
                <w:w w:val="50"/>
                <w:szCs w:val="21"/>
              </w:rPr>
              <w:t>ソフトウェアの活用</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hint="eastAsia"/>
                <w:color w:val="000000"/>
                <w:w w:val="50"/>
                <w:szCs w:val="21"/>
              </w:rPr>
              <w:t>ペイント･</w:t>
            </w:r>
            <w:r w:rsidRPr="00BF4A2F">
              <w:rPr>
                <w:rFonts w:ascii="ＭＳ 明朝" w:hAnsi="ＭＳ 明朝"/>
                <w:color w:val="000000"/>
                <w:w w:val="50"/>
                <w:szCs w:val="21"/>
              </w:rPr>
              <w:t>Word</w:t>
            </w:r>
            <w:r w:rsidRPr="00BF4A2F">
              <w:rPr>
                <w:rFonts w:ascii="ＭＳ 明朝" w:hAnsi="ＭＳ 明朝" w:hint="eastAsia"/>
                <w:color w:val="000000"/>
                <w:w w:val="50"/>
                <w:szCs w:val="21"/>
              </w:rPr>
              <w:t>･パワーポイント･ネット社会の歩き方</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年賀はがきの作成。店のチラシ作り。「これは何でしょう？」などクイズ形式の作品(発表、プレゼンテーション) 視聴し話し合いをする。</w:t>
            </w:r>
          </w:p>
        </w:tc>
      </w:tr>
      <w:tr w:rsidR="00BD338F" w:rsidRPr="00103B64" w:rsidTr="00E11BDA">
        <w:trPr>
          <w:trHeight w:val="72"/>
        </w:trPr>
        <w:tc>
          <w:tcPr>
            <w:tcW w:w="426" w:type="dxa"/>
            <w:vMerge/>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hint="eastAsia"/>
                <w:color w:val="000000"/>
                <w:w w:val="50"/>
                <w:szCs w:val="21"/>
              </w:rPr>
              <w:t>プログラミング</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ブロックネオ</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プログラムの学習とプログラム作成。</w:t>
            </w:r>
          </w:p>
        </w:tc>
      </w:tr>
      <w:tr w:rsidR="00BD338F" w:rsidRPr="00103B64" w:rsidTr="00E11BDA">
        <w:trPr>
          <w:trHeight w:val="609"/>
        </w:trPr>
        <w:tc>
          <w:tcPr>
            <w:tcW w:w="426" w:type="dxa"/>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Pr>
                <w:rFonts w:ascii="ＭＳ 明朝" w:hAnsi="ＭＳ 明朝" w:cs="ＭＳ 明朝" w:hint="eastAsia"/>
                <w:bCs/>
                <w:kern w:val="0"/>
                <w:szCs w:val="21"/>
              </w:rPr>
              <w:t>Ｆ</w:t>
            </w:r>
            <w:r w:rsidRPr="00103B64">
              <w:rPr>
                <w:rFonts w:ascii="ＭＳ 明朝" w:hAnsi="ＭＳ 明朝" w:cs="ＭＳ 明朝" w:hint="eastAsia"/>
                <w:bCs/>
                <w:kern w:val="0"/>
                <w:szCs w:val="21"/>
              </w:rPr>
              <w:t>校</w:t>
            </w: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ディジタル作品の設計･制作</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hint="eastAsia"/>
                <w:color w:val="000000"/>
                <w:w w:val="50"/>
                <w:szCs w:val="21"/>
              </w:rPr>
              <w:t>Word･Excel･パワーポイント</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Excelで自分の定期試験結果を入力し、グラフとして作成する。</w:t>
            </w:r>
          </w:p>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パワーポイントで自分の歴史を入力し、時間があれば発表させる。</w:t>
            </w:r>
          </w:p>
        </w:tc>
      </w:tr>
      <w:tr w:rsidR="00BD338F" w:rsidRPr="00103B64" w:rsidTr="00E11BDA">
        <w:trPr>
          <w:trHeight w:val="422"/>
        </w:trPr>
        <w:tc>
          <w:tcPr>
            <w:tcW w:w="426" w:type="dxa"/>
            <w:vMerge w:val="restart"/>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Pr>
                <w:rFonts w:ascii="ＭＳ 明朝" w:hAnsi="ＭＳ 明朝" w:cs="ＭＳ 明朝" w:hint="eastAsia"/>
                <w:bCs/>
                <w:kern w:val="0"/>
                <w:szCs w:val="21"/>
              </w:rPr>
              <w:t>Ｇ</w:t>
            </w:r>
            <w:r w:rsidRPr="00103B64">
              <w:rPr>
                <w:rFonts w:ascii="ＭＳ 明朝" w:hAnsi="ＭＳ 明朝" w:cs="ＭＳ 明朝" w:hint="eastAsia"/>
                <w:bCs/>
                <w:kern w:val="0"/>
                <w:szCs w:val="21"/>
              </w:rPr>
              <w:t>校</w:t>
            </w:r>
          </w:p>
        </w:tc>
        <w:tc>
          <w:tcPr>
            <w:tcW w:w="1572" w:type="dxa"/>
            <w:shd w:val="clear" w:color="auto" w:fill="auto"/>
          </w:tcPr>
          <w:p w:rsidR="00BD338F" w:rsidRPr="00AC1D4E" w:rsidRDefault="00BD338F" w:rsidP="00B02BC2">
            <w:pPr>
              <w:overflowPunct w:val="0"/>
              <w:adjustRightInd w:val="0"/>
              <w:textAlignment w:val="baseline"/>
              <w:rPr>
                <w:rFonts w:ascii="ＭＳ 明朝" w:hAnsi="ＭＳ 明朝" w:cs="ＭＳ 明朝"/>
                <w:bCs/>
                <w:w w:val="50"/>
                <w:kern w:val="0"/>
                <w:szCs w:val="21"/>
              </w:rPr>
            </w:pPr>
            <w:r w:rsidRPr="00AC1D4E">
              <w:rPr>
                <w:rFonts w:ascii="ＭＳ 明朝" w:hAnsi="ＭＳ 明朝" w:cs="ＭＳ 明朝" w:hint="eastAsia"/>
                <w:bCs/>
                <w:w w:val="50"/>
                <w:kern w:val="0"/>
                <w:szCs w:val="21"/>
              </w:rPr>
              <w:t>ディジタル作品の設計･制作</w:t>
            </w:r>
          </w:p>
        </w:tc>
        <w:tc>
          <w:tcPr>
            <w:tcW w:w="1575" w:type="dxa"/>
            <w:shd w:val="clear" w:color="auto" w:fill="auto"/>
          </w:tcPr>
          <w:p w:rsidR="00BD338F" w:rsidRPr="00AC1D4E" w:rsidRDefault="00BD338F" w:rsidP="00B02BC2">
            <w:pPr>
              <w:overflowPunct w:val="0"/>
              <w:adjustRightInd w:val="0"/>
              <w:textAlignment w:val="baseline"/>
              <w:rPr>
                <w:rFonts w:ascii="ＭＳ 明朝" w:hAnsi="ＭＳ 明朝" w:cs="ＭＳ 明朝"/>
                <w:bCs/>
                <w:w w:val="50"/>
                <w:kern w:val="0"/>
                <w:szCs w:val="21"/>
              </w:rPr>
            </w:pPr>
            <w:r w:rsidRPr="00AC1D4E">
              <w:rPr>
                <w:rFonts w:ascii="ＭＳ 明朝" w:hAnsi="ＭＳ 明朝" w:cs="ＭＳ 明朝" w:hint="eastAsia"/>
                <w:bCs/>
                <w:w w:val="50"/>
                <w:kern w:val="0"/>
                <w:szCs w:val="21"/>
              </w:rPr>
              <w:t>パワーポイント</w:t>
            </w:r>
          </w:p>
        </w:tc>
        <w:tc>
          <w:tcPr>
            <w:tcW w:w="4932" w:type="dxa"/>
            <w:shd w:val="clear" w:color="auto" w:fill="auto"/>
          </w:tcPr>
          <w:p w:rsidR="00BD338F" w:rsidRPr="00057730" w:rsidRDefault="00BD338F" w:rsidP="00B02BC2">
            <w:pPr>
              <w:overflowPunct w:val="0"/>
              <w:adjustRightInd w:val="0"/>
              <w:textAlignment w:val="baseline"/>
              <w:rPr>
                <w:rFonts w:ascii="ＭＳ 明朝" w:hAnsi="ＭＳ 明朝" w:cs="ＭＳ 明朝"/>
                <w:bCs/>
                <w:w w:val="50"/>
                <w:kern w:val="0"/>
                <w:szCs w:val="21"/>
              </w:rPr>
            </w:pPr>
            <w:r w:rsidRPr="00057730">
              <w:rPr>
                <w:rFonts w:ascii="ＭＳ 明朝" w:hAnsi="ＭＳ 明朝" w:cs="ＭＳ 明朝" w:hint="eastAsia"/>
                <w:bCs/>
                <w:w w:val="50"/>
                <w:kern w:val="0"/>
                <w:szCs w:val="21"/>
              </w:rPr>
              <w:t>秋菊の鉢上げから開花までの育て方(個々に撮影した写真を利用している)を個々にまとめさせ、クラスごとで発表し合っている。</w:t>
            </w:r>
            <w:r>
              <w:rPr>
                <w:rFonts w:ascii="ＭＳ 明朝" w:hAnsi="ＭＳ 明朝" w:cs="ＭＳ 明朝" w:hint="eastAsia"/>
                <w:bCs/>
                <w:w w:val="50"/>
                <w:kern w:val="0"/>
                <w:szCs w:val="21"/>
              </w:rPr>
              <w:t>(</w:t>
            </w:r>
            <w:r w:rsidRPr="00057730">
              <w:rPr>
                <w:rFonts w:ascii="ＭＳ 明朝" w:hAnsi="ＭＳ 明朝" w:cs="ＭＳ 明朝" w:hint="eastAsia"/>
                <w:bCs/>
                <w:w w:val="50"/>
                <w:kern w:val="0"/>
                <w:szCs w:val="21"/>
              </w:rPr>
              <w:t>クラスの人数が少ないので、なんとかやれている。</w:t>
            </w:r>
            <w:r>
              <w:rPr>
                <w:rFonts w:ascii="ＭＳ 明朝" w:hAnsi="ＭＳ 明朝" w:cs="ＭＳ 明朝" w:hint="eastAsia"/>
                <w:bCs/>
                <w:w w:val="50"/>
                <w:kern w:val="0"/>
                <w:szCs w:val="21"/>
              </w:rPr>
              <w:t>)</w:t>
            </w:r>
          </w:p>
        </w:tc>
      </w:tr>
      <w:tr w:rsidR="00BD338F" w:rsidRPr="00103B64" w:rsidTr="00E11BDA">
        <w:trPr>
          <w:trHeight w:val="181"/>
        </w:trPr>
        <w:tc>
          <w:tcPr>
            <w:tcW w:w="426" w:type="dxa"/>
            <w:vMerge/>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プログラムによる計測･制御</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プロロボ＋</w:t>
            </w:r>
            <w:r w:rsidRPr="00BF4A2F">
              <w:rPr>
                <w:rFonts w:ascii="ＭＳ 明朝" w:hAnsi="ＭＳ 明朝" w:cs="ＭＳ 明朝"/>
                <w:bCs/>
                <w:color w:val="000000"/>
                <w:w w:val="50"/>
                <w:kern w:val="0"/>
                <w:szCs w:val="21"/>
              </w:rPr>
              <w:t>USB</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学校で購入している制御ロボットを生徒一人ひとりに貸し出し、簡単なコースを走行させている。</w:t>
            </w:r>
          </w:p>
        </w:tc>
      </w:tr>
      <w:tr w:rsidR="00BD338F" w:rsidRPr="00103B64" w:rsidTr="00E11BDA">
        <w:trPr>
          <w:trHeight w:val="578"/>
        </w:trPr>
        <w:tc>
          <w:tcPr>
            <w:tcW w:w="426" w:type="dxa"/>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Pr>
                <w:rFonts w:ascii="ＭＳ 明朝" w:hAnsi="ＭＳ 明朝" w:cs="ＭＳ 明朝" w:hint="eastAsia"/>
                <w:bCs/>
                <w:kern w:val="0"/>
                <w:szCs w:val="21"/>
              </w:rPr>
              <w:t>Ｈ</w:t>
            </w:r>
            <w:r w:rsidRPr="00103B64">
              <w:rPr>
                <w:rFonts w:ascii="ＭＳ 明朝" w:hAnsi="ＭＳ 明朝" w:cs="ＭＳ 明朝" w:hint="eastAsia"/>
                <w:bCs/>
                <w:kern w:val="0"/>
                <w:szCs w:val="21"/>
              </w:rPr>
              <w:t>校</w:t>
            </w: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表計算処理ソフトの学習</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hint="eastAsia"/>
                <w:color w:val="000000"/>
                <w:w w:val="50"/>
                <w:szCs w:val="21"/>
              </w:rPr>
              <w:t>Excel</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表計算を学習する際に各自テーマを決め、表を作成する。数式や関数を修得し、また見合う適切なグラフを選択し、結果から言える考察を立てる。</w:t>
            </w:r>
          </w:p>
        </w:tc>
      </w:tr>
      <w:tr w:rsidR="00BD338F" w:rsidRPr="00103B64" w:rsidTr="00E11BDA">
        <w:trPr>
          <w:trHeight w:val="379"/>
        </w:trPr>
        <w:tc>
          <w:tcPr>
            <w:tcW w:w="426" w:type="dxa"/>
            <w:vMerge w:val="restart"/>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Pr>
                <w:rFonts w:ascii="ＭＳ 明朝" w:hAnsi="ＭＳ 明朝" w:cs="ＭＳ 明朝" w:hint="eastAsia"/>
                <w:bCs/>
                <w:kern w:val="0"/>
                <w:szCs w:val="21"/>
              </w:rPr>
              <w:t>Ｉ</w:t>
            </w:r>
            <w:r w:rsidRPr="00103B64">
              <w:rPr>
                <w:rFonts w:ascii="ＭＳ 明朝" w:hAnsi="ＭＳ 明朝" w:cs="ＭＳ 明朝" w:hint="eastAsia"/>
                <w:bCs/>
                <w:kern w:val="0"/>
                <w:szCs w:val="21"/>
              </w:rPr>
              <w:t>校</w:t>
            </w: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ディジタル作品の設計･制作</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パワーポイント</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画像の取り込み。BGMの挿入。</w:t>
            </w:r>
          </w:p>
        </w:tc>
      </w:tr>
      <w:tr w:rsidR="00BD338F" w:rsidRPr="00103B64" w:rsidTr="00E11BDA">
        <w:trPr>
          <w:trHeight w:val="166"/>
        </w:trPr>
        <w:tc>
          <w:tcPr>
            <w:tcW w:w="426" w:type="dxa"/>
            <w:vMerge/>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プログラムによる計測･制御</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33"/>
                <w:kern w:val="0"/>
                <w:szCs w:val="21"/>
              </w:rPr>
            </w:pPr>
            <w:r w:rsidRPr="00BF4A2F">
              <w:rPr>
                <w:rFonts w:ascii="ＭＳ 明朝" w:hAnsi="ＭＳ 明朝" w:hint="eastAsia"/>
                <w:color w:val="000000"/>
                <w:w w:val="33"/>
                <w:szCs w:val="21"/>
              </w:rPr>
              <w:t>計測制御プログラマー</w:t>
            </w:r>
            <w:r w:rsidRPr="00BF4A2F">
              <w:rPr>
                <w:rFonts w:ascii="ＭＳ 明朝" w:hAnsi="ＭＳ 明朝" w:hint="eastAsia"/>
                <w:color w:val="000000"/>
                <w:w w:val="50"/>
                <w:szCs w:val="21"/>
              </w:rPr>
              <w:t>･プロロボ</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音を鳴らす。LEDをつける。ループやIFの使い方を学ぶ。コースを走破する。</w:t>
            </w:r>
          </w:p>
        </w:tc>
      </w:tr>
      <w:tr w:rsidR="00BD338F" w:rsidRPr="00103B64" w:rsidTr="00E11BDA">
        <w:trPr>
          <w:trHeight w:val="167"/>
        </w:trPr>
        <w:tc>
          <w:tcPr>
            <w:tcW w:w="426" w:type="dxa"/>
            <w:vMerge w:val="restart"/>
            <w:shd w:val="clear" w:color="auto" w:fill="auto"/>
            <w:vAlign w:val="center"/>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r>
              <w:rPr>
                <w:rFonts w:ascii="ＭＳ 明朝" w:hAnsi="ＭＳ 明朝" w:cs="ＭＳ 明朝" w:hint="eastAsia"/>
                <w:bCs/>
                <w:kern w:val="0"/>
                <w:szCs w:val="21"/>
              </w:rPr>
              <w:t>Ｊ</w:t>
            </w:r>
            <w:r w:rsidRPr="00103B64">
              <w:rPr>
                <w:rFonts w:ascii="ＭＳ 明朝" w:hAnsi="ＭＳ 明朝" w:cs="ＭＳ 明朝" w:hint="eastAsia"/>
                <w:bCs/>
                <w:kern w:val="0"/>
                <w:szCs w:val="21"/>
              </w:rPr>
              <w:t>校</w:t>
            </w: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Ｐゴシック" w:hint="eastAsia"/>
                <w:color w:val="000000"/>
                <w:w w:val="50"/>
                <w:kern w:val="0"/>
                <w:szCs w:val="21"/>
              </w:rPr>
              <w:t>ディジタル作品制作</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パワーポイント</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自然教室の体験まとめ(ネットの画像は引用をつけるなどに配慮して使用させる。)</w:t>
            </w:r>
          </w:p>
        </w:tc>
      </w:tr>
      <w:tr w:rsidR="00BD338F" w:rsidRPr="00103B64" w:rsidTr="00E11BDA">
        <w:trPr>
          <w:trHeight w:val="326"/>
        </w:trPr>
        <w:tc>
          <w:tcPr>
            <w:tcW w:w="426" w:type="dxa"/>
            <w:vMerge/>
            <w:shd w:val="clear" w:color="auto" w:fill="auto"/>
          </w:tcPr>
          <w:p w:rsidR="00BD338F" w:rsidRPr="00103B64" w:rsidRDefault="00BD338F" w:rsidP="00B02BC2">
            <w:pPr>
              <w:overflowPunct w:val="0"/>
              <w:adjustRightInd w:val="0"/>
              <w:jc w:val="center"/>
              <w:textAlignment w:val="baseline"/>
              <w:rPr>
                <w:rFonts w:ascii="ＭＳ 明朝" w:hAnsi="ＭＳ 明朝" w:cs="ＭＳ 明朝"/>
                <w:bCs/>
                <w:kern w:val="0"/>
                <w:szCs w:val="21"/>
              </w:rPr>
            </w:pPr>
          </w:p>
        </w:tc>
        <w:tc>
          <w:tcPr>
            <w:tcW w:w="157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Ｐゴシック" w:hint="eastAsia"/>
                <w:color w:val="000000"/>
                <w:w w:val="50"/>
                <w:kern w:val="0"/>
                <w:sz w:val="22"/>
              </w:rPr>
              <w:t>プログラム</w:t>
            </w:r>
          </w:p>
        </w:tc>
        <w:tc>
          <w:tcPr>
            <w:tcW w:w="1575" w:type="dxa"/>
            <w:shd w:val="clear" w:color="auto" w:fill="auto"/>
          </w:tcPr>
          <w:p w:rsidR="00BD338F" w:rsidRPr="00BF4A2F" w:rsidRDefault="00BD338F" w:rsidP="00B02BC2">
            <w:pPr>
              <w:overflowPunct w:val="0"/>
              <w:adjustRightInd w:val="0"/>
              <w:textAlignment w:val="baseline"/>
              <w:rPr>
                <w:rFonts w:ascii="ＭＳ 明朝" w:hAnsi="ＭＳ 明朝"/>
                <w:color w:val="000000"/>
                <w:w w:val="50"/>
                <w:szCs w:val="21"/>
              </w:rPr>
            </w:pPr>
            <w:r w:rsidRPr="00BF4A2F">
              <w:rPr>
                <w:rFonts w:ascii="ＭＳ 明朝" w:hAnsi="ＭＳ 明朝" w:cs="ＭＳ 明朝" w:hint="eastAsia"/>
                <w:bCs/>
                <w:color w:val="000000"/>
                <w:w w:val="50"/>
                <w:kern w:val="0"/>
                <w:szCs w:val="21"/>
              </w:rPr>
              <w:t>プログラミン</w:t>
            </w:r>
          </w:p>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hint="eastAsia"/>
                <w:color w:val="000000"/>
                <w:w w:val="50"/>
                <w:szCs w:val="21"/>
              </w:rPr>
              <w:t>レゴ　マインドストーム</w:t>
            </w:r>
          </w:p>
        </w:tc>
        <w:tc>
          <w:tcPr>
            <w:tcW w:w="4932" w:type="dxa"/>
            <w:shd w:val="clear" w:color="auto" w:fill="auto"/>
          </w:tcPr>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説明がなくてもできるほど簡易。</w:t>
            </w:r>
          </w:p>
          <w:p w:rsidR="00BD338F" w:rsidRPr="00BF4A2F" w:rsidRDefault="00BD338F" w:rsidP="00B02BC2">
            <w:pPr>
              <w:overflowPunct w:val="0"/>
              <w:adjustRightInd w:val="0"/>
              <w:textAlignment w:val="baseline"/>
              <w:rPr>
                <w:rFonts w:ascii="ＭＳ 明朝" w:hAnsi="ＭＳ 明朝" w:cs="ＭＳ 明朝"/>
                <w:bCs/>
                <w:color w:val="000000"/>
                <w:w w:val="50"/>
                <w:kern w:val="0"/>
                <w:szCs w:val="21"/>
              </w:rPr>
            </w:pPr>
            <w:r w:rsidRPr="00BF4A2F">
              <w:rPr>
                <w:rFonts w:ascii="ＭＳ 明朝" w:hAnsi="ＭＳ 明朝" w:cs="ＭＳ 明朝" w:hint="eastAsia"/>
                <w:bCs/>
                <w:color w:val="000000"/>
                <w:w w:val="50"/>
                <w:kern w:val="0"/>
                <w:szCs w:val="21"/>
              </w:rPr>
              <w:t>自分の理想の動きにできるよう、試行錯誤させる。センサの働きと動きのつながりを考えて行う。</w:t>
            </w:r>
          </w:p>
        </w:tc>
      </w:tr>
    </w:tbl>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bookmarkStart w:id="0" w:name="_GoBack"/>
      <w:bookmarkEnd w:id="0"/>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0C224B" w:rsidRDefault="000C224B" w:rsidP="00BD338F">
      <w:pPr>
        <w:rPr>
          <w:rFonts w:ascii="HGS創英角ｺﾞｼｯｸUB" w:eastAsia="HGS創英角ｺﾞｼｯｸUB" w:hAnsi="HGS創英角ｺﾞｼｯｸUB"/>
        </w:rPr>
      </w:pPr>
    </w:p>
    <w:p w:rsidR="00BD338F" w:rsidRPr="000C562D" w:rsidRDefault="00BD338F" w:rsidP="00BD338F">
      <w:pPr>
        <w:rPr>
          <w:rFonts w:ascii="HGS創英角ｺﾞｼｯｸUB" w:eastAsia="HGS創英角ｺﾞｼｯｸUB" w:hAnsi="HGS創英角ｺﾞｼｯｸUB"/>
          <w:color w:val="FF0000"/>
          <w:szCs w:val="21"/>
        </w:rPr>
      </w:pPr>
      <w:r w:rsidRPr="000C562D">
        <w:rPr>
          <w:rFonts w:ascii="HGS創英角ｺﾞｼｯｸUB" w:eastAsia="HGS創英角ｺﾞｼｯｸUB" w:hAnsi="HGS創英角ｺﾞｼｯｸUB" w:hint="eastAsia"/>
        </w:rPr>
        <w:t>６．考察とまとめ</w:t>
      </w:r>
    </w:p>
    <w:p w:rsidR="00BD338F" w:rsidRPr="0067528F" w:rsidRDefault="00BD338F" w:rsidP="00BD338F">
      <w:pPr>
        <w:rPr>
          <w:rFonts w:ascii="ＭＳ 明朝" w:hAnsi="ＭＳ 明朝"/>
          <w:color w:val="000000"/>
          <w:szCs w:val="21"/>
        </w:rPr>
      </w:pPr>
      <w:r>
        <w:rPr>
          <w:rFonts w:ascii="ＭＳ 明朝" w:hAnsi="ＭＳ 明朝" w:hint="eastAsia"/>
          <w:color w:val="FF0000"/>
          <w:szCs w:val="21"/>
        </w:rPr>
        <w:t xml:space="preserve">　</w:t>
      </w:r>
      <w:r w:rsidRPr="0067528F">
        <w:rPr>
          <w:rFonts w:ascii="ＭＳ 明朝" w:hAnsi="ＭＳ 明朝" w:hint="eastAsia"/>
          <w:color w:val="000000"/>
          <w:szCs w:val="21"/>
        </w:rPr>
        <w:t>日々、技術が進歩する中で</w:t>
      </w:r>
      <w:r w:rsidRPr="0067528F">
        <w:rPr>
          <w:rFonts w:ascii="ＭＳ 明朝" w:hAnsi="ＭＳ 明朝" w:cs="ＭＳ Ｐゴシック" w:hint="eastAsia"/>
          <w:color w:val="000000"/>
          <w:kern w:val="0"/>
          <w:szCs w:val="21"/>
        </w:rPr>
        <w:t>『Ｄ情報に関する技術』では何に重点をおいて指導すべきなのか、また区内各校での取り組みについて情報交換をおこなうことにより、さまざまな問題点や課題が見えてきた。これらについては授業改善に努めていきたい。また、どの学校においても情報モラルやネットトラブルについては力を入れているが、情報端末(スマホなど)を所持する年齢が低年齢化する中、中学校の技術･家庭科での取り組みだけではなく、小学校での取り組みや有事での対応などを知るとともに、小学校との連携した指導の必要性が求められるのではないかと考えられる。</w:t>
      </w:r>
    </w:p>
    <w:p w:rsidR="00BD338F" w:rsidRDefault="00BD338F"/>
    <w:p w:rsidR="000C224B" w:rsidRDefault="000C224B"/>
    <w:p w:rsidR="000C224B" w:rsidRDefault="000C224B"/>
    <w:p w:rsidR="000C224B" w:rsidRDefault="000C224B"/>
    <w:p w:rsidR="000C224B" w:rsidRDefault="000C224B"/>
    <w:p w:rsidR="000C224B" w:rsidRDefault="000C224B"/>
    <w:p w:rsidR="000C224B" w:rsidRDefault="000C224B" w:rsidP="000C224B">
      <w:pPr>
        <w:jc w:val="center"/>
      </w:pPr>
      <w:r>
        <w:rPr>
          <w:rFonts w:hint="eastAsia"/>
        </w:rPr>
        <w:lastRenderedPageBreak/>
        <w:t>平成２８年度　港北区　研究報告</w:t>
      </w:r>
    </w:p>
    <w:p w:rsidR="000C224B" w:rsidRDefault="000C224B" w:rsidP="000C224B">
      <w:r>
        <w:rPr>
          <w:rFonts w:hint="eastAsia"/>
        </w:rPr>
        <w:t>１　研究主題</w:t>
      </w:r>
    </w:p>
    <w:p w:rsidR="000C224B" w:rsidRDefault="000C224B" w:rsidP="000C224B">
      <w:r>
        <w:rPr>
          <w:rFonts w:hint="eastAsia"/>
        </w:rPr>
        <w:t>授業の充実に向けて</w:t>
      </w:r>
    </w:p>
    <w:p w:rsidR="000C224B" w:rsidRDefault="000C224B" w:rsidP="000C224B">
      <w:r>
        <w:rPr>
          <w:rFonts w:hint="eastAsia"/>
        </w:rPr>
        <w:t>～材料と加工における設計について～</w:t>
      </w:r>
    </w:p>
    <w:p w:rsidR="000C224B" w:rsidRDefault="000C224B" w:rsidP="000C224B">
      <w:r>
        <w:rPr>
          <w:rFonts w:hint="eastAsia"/>
        </w:rPr>
        <w:t>２　研究主題設計の理由</w:t>
      </w:r>
    </w:p>
    <w:p w:rsidR="000C224B" w:rsidRDefault="000C224B" w:rsidP="000C224B">
      <w:r>
        <w:rPr>
          <w:rFonts w:hint="eastAsia"/>
        </w:rPr>
        <w:t xml:space="preserve">　ものを作る技術からものを新たに作り出す技術に対応するために、今年度は材料と加工の設計について、各学校で取り組んでいる内容と時間を調査し、それをもとに諸問題を上げ、研究討議をすることにした。</w:t>
      </w:r>
    </w:p>
    <w:p w:rsidR="000C224B" w:rsidRDefault="000C224B" w:rsidP="000C224B">
      <w:r>
        <w:rPr>
          <w:rFonts w:hint="eastAsia"/>
        </w:rPr>
        <w:t>３　各学校の調査項目</w:t>
      </w:r>
    </w:p>
    <w:p w:rsidR="000C224B" w:rsidRDefault="000C224B" w:rsidP="000C224B">
      <w:pPr>
        <w:pStyle w:val="a3"/>
        <w:numPr>
          <w:ilvl w:val="0"/>
          <w:numId w:val="5"/>
        </w:numPr>
        <w:ind w:leftChars="0"/>
      </w:pPr>
      <w:r>
        <w:rPr>
          <w:rFonts w:hint="eastAsia"/>
        </w:rPr>
        <w:t>「設計」に取り組んでいる内容と時間について</w:t>
      </w:r>
    </w:p>
    <w:p w:rsidR="000C224B" w:rsidRDefault="000C224B" w:rsidP="000C224B">
      <w:pPr>
        <w:pStyle w:val="a3"/>
        <w:numPr>
          <w:ilvl w:val="0"/>
          <w:numId w:val="5"/>
        </w:numPr>
        <w:ind w:leftChars="0"/>
      </w:pPr>
      <w:r>
        <w:rPr>
          <w:rFonts w:hint="eastAsia"/>
        </w:rPr>
        <w:t>「設計」を指導するうえでの諸問題について</w:t>
      </w:r>
    </w:p>
    <w:p w:rsidR="000C224B" w:rsidRDefault="000C224B" w:rsidP="000C224B">
      <w:pPr>
        <w:pStyle w:val="a3"/>
        <w:numPr>
          <w:ilvl w:val="0"/>
          <w:numId w:val="5"/>
        </w:numPr>
        <w:ind w:leftChars="0"/>
      </w:pPr>
      <w:r>
        <w:rPr>
          <w:rFonts w:hint="eastAsia"/>
        </w:rPr>
        <w:t xml:space="preserve">　資料　各校の年間指導計画</w:t>
      </w:r>
    </w:p>
    <w:p w:rsidR="000C224B" w:rsidRDefault="000C224B" w:rsidP="000C224B">
      <w:r>
        <w:rPr>
          <w:rFonts w:hint="eastAsia"/>
        </w:rPr>
        <w:t>４　調査結果と問題提起及び研究討議</w:t>
      </w:r>
    </w:p>
    <w:p w:rsidR="000C224B" w:rsidRDefault="000C224B" w:rsidP="000C224B">
      <w:pPr>
        <w:pStyle w:val="a3"/>
        <w:numPr>
          <w:ilvl w:val="1"/>
          <w:numId w:val="5"/>
        </w:numPr>
        <w:ind w:leftChars="0"/>
      </w:pPr>
      <w:r w:rsidRPr="001E0BE4">
        <w:rPr>
          <w:rFonts w:hint="eastAsia"/>
        </w:rPr>
        <w:t>「設計」</w:t>
      </w:r>
      <w:r>
        <w:rPr>
          <w:rFonts w:hint="eastAsia"/>
        </w:rPr>
        <w:t>に</w:t>
      </w:r>
      <w:r w:rsidRPr="000F0D7D">
        <w:rPr>
          <w:rFonts w:hint="eastAsia"/>
        </w:rPr>
        <w:t>取り組んでいる内容と時間について</w:t>
      </w:r>
    </w:p>
    <w:p w:rsidR="000C224B" w:rsidRDefault="000C224B" w:rsidP="000C224B">
      <w:pPr>
        <w:ind w:firstLineChars="600" w:firstLine="1260"/>
      </w:pPr>
      <w:r>
        <w:rPr>
          <w:rFonts w:hint="eastAsia"/>
        </w:rPr>
        <w:t>A</w:t>
      </w:r>
      <w:r>
        <w:rPr>
          <w:rFonts w:hint="eastAsia"/>
        </w:rPr>
        <w:t>校</w:t>
      </w:r>
      <w:r>
        <w:rPr>
          <w:rFonts w:hint="eastAsia"/>
        </w:rPr>
        <w:t xml:space="preserve"> </w:t>
      </w:r>
      <w:r>
        <w:rPr>
          <w:rFonts w:hint="eastAsia"/>
        </w:rPr>
        <w:t>・立体に図を表す　　　　　　１時間</w:t>
      </w:r>
    </w:p>
    <w:p w:rsidR="000C224B" w:rsidRDefault="000C224B" w:rsidP="000C224B">
      <w:pPr>
        <w:pStyle w:val="a3"/>
        <w:ind w:leftChars="0" w:left="1140"/>
      </w:pPr>
      <w:r>
        <w:rPr>
          <w:rFonts w:hint="eastAsia"/>
        </w:rPr>
        <w:t xml:space="preserve">　</w:t>
      </w:r>
      <w:r>
        <w:rPr>
          <w:rFonts w:hint="eastAsia"/>
        </w:rPr>
        <w:t xml:space="preserve">  </w:t>
      </w:r>
      <w:r>
        <w:rPr>
          <w:rFonts w:hint="eastAsia"/>
        </w:rPr>
        <w:t xml:space="preserve">　・材料の特徴やその利用方法　１時間</w:t>
      </w:r>
    </w:p>
    <w:p w:rsidR="000C224B" w:rsidRDefault="000C224B" w:rsidP="000C224B">
      <w:pPr>
        <w:pStyle w:val="a3"/>
        <w:ind w:leftChars="0" w:left="720"/>
      </w:pPr>
      <w:r>
        <w:rPr>
          <w:rFonts w:hint="eastAsia"/>
        </w:rPr>
        <w:t xml:space="preserve">　　　　　・設計と製作　　　　　　　　３時間　　合計５時間</w:t>
      </w:r>
    </w:p>
    <w:p w:rsidR="000C224B" w:rsidRDefault="000C224B" w:rsidP="000C224B">
      <w:pPr>
        <w:pStyle w:val="a3"/>
        <w:numPr>
          <w:ilvl w:val="1"/>
          <w:numId w:val="5"/>
        </w:numPr>
        <w:ind w:leftChars="0"/>
      </w:pPr>
      <w:r w:rsidRPr="001A1DE2">
        <w:rPr>
          <w:rFonts w:hint="eastAsia"/>
        </w:rPr>
        <w:t>「設計」を指導するうえでの諸問題について</w:t>
      </w:r>
    </w:p>
    <w:p w:rsidR="000C224B" w:rsidRDefault="000C224B" w:rsidP="000C224B">
      <w:r>
        <w:rPr>
          <w:rFonts w:hint="eastAsia"/>
        </w:rPr>
        <w:t>☆問題提起</w:t>
      </w:r>
    </w:p>
    <w:p w:rsidR="000C224B" w:rsidRDefault="000C224B" w:rsidP="000C224B">
      <w:r>
        <w:rPr>
          <w:rFonts w:hint="eastAsia"/>
        </w:rPr>
        <w:t>○　問題解決的な設計はレベルが高い。</w:t>
      </w:r>
    </w:p>
    <w:p w:rsidR="000C224B" w:rsidRDefault="000C224B" w:rsidP="000C224B">
      <w:pPr>
        <w:ind w:firstLineChars="200" w:firstLine="420"/>
      </w:pPr>
      <w:r>
        <w:rPr>
          <w:rFonts w:hint="eastAsia"/>
        </w:rPr>
        <w:t>（考えさせるが、設計に結びついていない。）</w:t>
      </w:r>
    </w:p>
    <w:p w:rsidR="000C224B" w:rsidRDefault="000C224B" w:rsidP="000C224B">
      <w:r>
        <w:rPr>
          <w:rFonts w:hint="eastAsia"/>
        </w:rPr>
        <w:t>○　自由設計をやりたいが、さまざまな理由から不可能と判断している。</w:t>
      </w:r>
    </w:p>
    <w:p w:rsidR="000C224B" w:rsidRDefault="000C224B" w:rsidP="000C224B">
      <w:pPr>
        <w:ind w:firstLineChars="200" w:firstLine="420"/>
      </w:pPr>
      <w:r>
        <w:rPr>
          <w:rFonts w:hint="eastAsia"/>
        </w:rPr>
        <w:t>（生徒個々に異なる材料や製作品の準備・指導・評価などが主な理由）</w:t>
      </w:r>
    </w:p>
    <w:p w:rsidR="000C224B" w:rsidRDefault="000C224B" w:rsidP="000C224B">
      <w:pPr>
        <w:pStyle w:val="a3"/>
        <w:numPr>
          <w:ilvl w:val="0"/>
          <w:numId w:val="6"/>
        </w:numPr>
        <w:ind w:leftChars="0"/>
      </w:pPr>
      <w:r>
        <w:rPr>
          <w:rFonts w:hint="eastAsia"/>
        </w:rPr>
        <w:t>製図に関してどこまでどの程度指導するか。</w:t>
      </w:r>
    </w:p>
    <w:p w:rsidR="000C224B" w:rsidRDefault="000C224B" w:rsidP="000C224B">
      <w:pPr>
        <w:pStyle w:val="a3"/>
        <w:ind w:leftChars="0" w:left="360"/>
      </w:pPr>
      <w:r>
        <w:rPr>
          <w:rFonts w:hint="eastAsia"/>
        </w:rPr>
        <w:t>（与えられた設計図がどんな図法で描かれていて、読み取ればよいとしている。）</w:t>
      </w:r>
    </w:p>
    <w:p w:rsidR="000C224B" w:rsidRDefault="000C224B" w:rsidP="000C224B">
      <w:r>
        <w:rPr>
          <w:rFonts w:hint="eastAsia"/>
        </w:rPr>
        <w:t>☆研究討議</w:t>
      </w:r>
    </w:p>
    <w:p w:rsidR="000C224B" w:rsidRDefault="000C224B" w:rsidP="000C224B">
      <w:r>
        <w:rPr>
          <w:rFonts w:hint="eastAsia"/>
        </w:rPr>
        <w:t xml:space="preserve">　・「こんなものがあったらいい。」と助言する。　</w:t>
      </w:r>
    </w:p>
    <w:p w:rsidR="000C224B" w:rsidRDefault="000C224B" w:rsidP="000C224B">
      <w:r>
        <w:rPr>
          <w:rFonts w:hint="eastAsia"/>
        </w:rPr>
        <w:t xml:space="preserve">　・具体的に必要なものを考えさせる。</w:t>
      </w:r>
    </w:p>
    <w:p w:rsidR="000C224B" w:rsidRDefault="000C224B" w:rsidP="000C224B">
      <w:r>
        <w:rPr>
          <w:rFonts w:hint="eastAsia"/>
        </w:rPr>
        <w:t xml:space="preserve">　・考えさせて図面にする</w:t>
      </w:r>
    </w:p>
    <w:p w:rsidR="000C224B" w:rsidRDefault="000C224B" w:rsidP="000C224B">
      <w:r>
        <w:rPr>
          <w:rFonts w:hint="eastAsia"/>
        </w:rPr>
        <w:t xml:space="preserve">　・目的条件を考えさせる。</w:t>
      </w:r>
    </w:p>
    <w:p w:rsidR="000C224B" w:rsidRDefault="000C224B" w:rsidP="000C224B">
      <w:r>
        <w:rPr>
          <w:rFonts w:hint="eastAsia"/>
        </w:rPr>
        <w:t xml:space="preserve">　・設計に制限を加える。</w:t>
      </w:r>
    </w:p>
    <w:p w:rsidR="000C224B" w:rsidRDefault="000C224B" w:rsidP="000C224B">
      <w:r>
        <w:rPr>
          <w:rFonts w:hint="eastAsia"/>
        </w:rPr>
        <w:t xml:space="preserve">　・評価項目をはっきりさせる。</w:t>
      </w:r>
    </w:p>
    <w:p w:rsidR="000C224B" w:rsidRDefault="000C224B" w:rsidP="000C224B">
      <w:r>
        <w:rPr>
          <w:rFonts w:hint="eastAsia"/>
        </w:rPr>
        <w:t xml:space="preserve">　・３年で自由設計させる。</w:t>
      </w:r>
    </w:p>
    <w:p w:rsidR="000C224B" w:rsidRDefault="000C224B" w:rsidP="000C224B">
      <w:r>
        <w:rPr>
          <w:rFonts w:hint="eastAsia"/>
        </w:rPr>
        <w:t xml:space="preserve">　・一枚板から自由設計をやってみた。</w:t>
      </w:r>
    </w:p>
    <w:p w:rsidR="000C224B" w:rsidRDefault="000C224B" w:rsidP="000C224B">
      <w:r>
        <w:rPr>
          <w:rFonts w:hint="eastAsia"/>
        </w:rPr>
        <w:t>５　まとめ</w:t>
      </w:r>
    </w:p>
    <w:p w:rsidR="000C224B" w:rsidRDefault="000C224B" w:rsidP="000C224B">
      <w:r>
        <w:rPr>
          <w:rFonts w:hint="eastAsia"/>
        </w:rPr>
        <w:t xml:space="preserve">　区のメンバーで設計について討議できたのは、有意義であった。</w:t>
      </w:r>
    </w:p>
    <w:p w:rsidR="000C224B" w:rsidRPr="00136D48" w:rsidRDefault="000C224B" w:rsidP="000C224B">
      <w:pPr>
        <w:jc w:val="right"/>
        <w:rPr>
          <w:rFonts w:asciiTheme="majorEastAsia" w:eastAsiaTheme="majorEastAsia" w:hAnsiTheme="majorEastAsia"/>
          <w:sz w:val="24"/>
          <w:szCs w:val="24"/>
        </w:rPr>
      </w:pPr>
    </w:p>
    <w:p w:rsidR="000C224B" w:rsidRDefault="000C224B" w:rsidP="000C224B">
      <w:pPr>
        <w:jc w:val="center"/>
        <w:rPr>
          <w:rFonts w:asciiTheme="majorEastAsia" w:eastAsiaTheme="majorEastAsia" w:hAnsiTheme="majorEastAsia"/>
          <w:b/>
          <w:sz w:val="24"/>
          <w:szCs w:val="24"/>
        </w:rPr>
      </w:pPr>
    </w:p>
    <w:p w:rsidR="000C224B" w:rsidRDefault="000C224B" w:rsidP="000C224B">
      <w:pPr>
        <w:jc w:val="center"/>
        <w:rPr>
          <w:rFonts w:asciiTheme="majorEastAsia" w:eastAsiaTheme="majorEastAsia" w:hAnsiTheme="majorEastAsia"/>
          <w:b/>
          <w:sz w:val="24"/>
          <w:szCs w:val="24"/>
        </w:rPr>
      </w:pPr>
    </w:p>
    <w:p w:rsidR="000C224B" w:rsidRDefault="000C224B" w:rsidP="000C224B">
      <w:pPr>
        <w:jc w:val="center"/>
        <w:rPr>
          <w:rFonts w:asciiTheme="majorEastAsia" w:eastAsiaTheme="majorEastAsia" w:hAnsiTheme="majorEastAsia"/>
          <w:b/>
          <w:sz w:val="24"/>
          <w:szCs w:val="24"/>
        </w:rPr>
      </w:pPr>
    </w:p>
    <w:p w:rsidR="000C224B" w:rsidRDefault="000C224B" w:rsidP="000C224B">
      <w:pPr>
        <w:jc w:val="center"/>
        <w:rPr>
          <w:rFonts w:asciiTheme="majorEastAsia" w:eastAsiaTheme="majorEastAsia" w:hAnsiTheme="majorEastAsia"/>
          <w:b/>
          <w:sz w:val="24"/>
          <w:szCs w:val="24"/>
        </w:rPr>
      </w:pPr>
    </w:p>
    <w:p w:rsidR="000C224B" w:rsidRDefault="000C224B" w:rsidP="000C224B">
      <w:pPr>
        <w:jc w:val="center"/>
        <w:rPr>
          <w:rFonts w:asciiTheme="majorEastAsia" w:eastAsiaTheme="majorEastAsia" w:hAnsiTheme="majorEastAsia"/>
          <w:b/>
          <w:sz w:val="24"/>
          <w:szCs w:val="24"/>
        </w:rPr>
      </w:pPr>
    </w:p>
    <w:p w:rsidR="000C224B" w:rsidRDefault="000C224B" w:rsidP="000C224B">
      <w:pPr>
        <w:jc w:val="center"/>
        <w:rPr>
          <w:rFonts w:asciiTheme="majorEastAsia" w:eastAsiaTheme="majorEastAsia" w:hAnsiTheme="majorEastAsia"/>
          <w:b/>
          <w:sz w:val="24"/>
          <w:szCs w:val="24"/>
        </w:rPr>
      </w:pPr>
    </w:p>
    <w:p w:rsidR="000C224B" w:rsidRPr="000B2391" w:rsidRDefault="000C224B" w:rsidP="000C224B">
      <w:pPr>
        <w:jc w:val="center"/>
        <w:rPr>
          <w:rFonts w:asciiTheme="majorEastAsia" w:eastAsiaTheme="majorEastAsia" w:hAnsiTheme="majorEastAsia"/>
          <w:b/>
          <w:sz w:val="24"/>
          <w:szCs w:val="24"/>
        </w:rPr>
      </w:pPr>
      <w:r w:rsidRPr="000B2391">
        <w:rPr>
          <w:rFonts w:asciiTheme="majorEastAsia" w:eastAsiaTheme="majorEastAsia" w:hAnsiTheme="majorEastAsia" w:hint="eastAsia"/>
          <w:b/>
          <w:sz w:val="24"/>
          <w:szCs w:val="24"/>
        </w:rPr>
        <w:lastRenderedPageBreak/>
        <w:t>平成２８年度　港北区　研究報告（家庭科）</w:t>
      </w:r>
    </w:p>
    <w:p w:rsidR="000C224B" w:rsidRPr="00D02B6A" w:rsidRDefault="000C224B" w:rsidP="000C224B">
      <w:pPr>
        <w:rPr>
          <w:rFonts w:asciiTheme="majorEastAsia" w:eastAsiaTheme="majorEastAsia" w:hAnsiTheme="majorEastAsia"/>
        </w:rPr>
      </w:pPr>
      <w:r w:rsidRPr="00D02B6A">
        <w:rPr>
          <w:rFonts w:asciiTheme="majorEastAsia" w:eastAsiaTheme="majorEastAsia" w:hAnsiTheme="majorEastAsia" w:hint="eastAsia"/>
        </w:rPr>
        <w:t>１　研究主題</w:t>
      </w:r>
      <w:r>
        <w:rPr>
          <w:rFonts w:asciiTheme="majorEastAsia" w:eastAsiaTheme="majorEastAsia" w:hAnsiTheme="majorEastAsia" w:hint="eastAsia"/>
        </w:rPr>
        <w:t xml:space="preserve">　　　　　　　</w:t>
      </w:r>
      <w:r w:rsidRPr="00D02B6A">
        <w:rPr>
          <w:rFonts w:asciiTheme="majorEastAsia" w:eastAsiaTheme="majorEastAsia" w:hAnsiTheme="majorEastAsia" w:hint="eastAsia"/>
        </w:rPr>
        <w:t>授業の充実に向けて</w:t>
      </w:r>
      <w:r>
        <w:rPr>
          <w:rFonts w:asciiTheme="majorEastAsia" w:eastAsiaTheme="majorEastAsia" w:hAnsiTheme="majorEastAsia" w:hint="eastAsia"/>
        </w:rPr>
        <w:t xml:space="preserve">　　　　</w:t>
      </w:r>
      <w:r w:rsidRPr="00D02B6A">
        <w:rPr>
          <w:rFonts w:asciiTheme="majorEastAsia" w:eastAsiaTheme="majorEastAsia" w:hAnsiTheme="majorEastAsia" w:hint="eastAsia"/>
        </w:rPr>
        <w:t>～</w:t>
      </w:r>
      <w:r>
        <w:rPr>
          <w:rFonts w:asciiTheme="majorEastAsia" w:eastAsiaTheme="majorEastAsia" w:hAnsiTheme="majorEastAsia" w:hint="eastAsia"/>
        </w:rPr>
        <w:t>調理実習の工夫</w:t>
      </w:r>
      <w:r w:rsidRPr="00D02B6A">
        <w:rPr>
          <w:rFonts w:asciiTheme="majorEastAsia" w:eastAsiaTheme="majorEastAsia" w:hAnsiTheme="majorEastAsia" w:hint="eastAsia"/>
        </w:rPr>
        <w:t>～</w:t>
      </w:r>
    </w:p>
    <w:p w:rsidR="000C224B" w:rsidRPr="00D02B6A" w:rsidRDefault="000C224B" w:rsidP="000C224B">
      <w:pPr>
        <w:rPr>
          <w:rFonts w:asciiTheme="majorEastAsia" w:eastAsiaTheme="majorEastAsia" w:hAnsiTheme="majorEastAsia"/>
        </w:rPr>
      </w:pPr>
      <w:r w:rsidRPr="00D02B6A">
        <w:rPr>
          <w:rFonts w:asciiTheme="majorEastAsia" w:eastAsiaTheme="majorEastAsia" w:hAnsiTheme="majorEastAsia" w:hint="eastAsia"/>
        </w:rPr>
        <w:t>２　研究主題設計の理由</w:t>
      </w:r>
    </w:p>
    <w:p w:rsidR="000C224B" w:rsidRDefault="000C224B" w:rsidP="000C224B">
      <w:pPr>
        <w:ind w:left="420" w:hangingChars="200" w:hanging="420"/>
        <w:rPr>
          <w:rFonts w:asciiTheme="majorEastAsia" w:eastAsiaTheme="majorEastAsia" w:hAnsiTheme="majorEastAsia"/>
        </w:rPr>
      </w:pPr>
      <w:r w:rsidRPr="00D02B6A">
        <w:rPr>
          <w:rFonts w:asciiTheme="majorEastAsia" w:eastAsiaTheme="majorEastAsia" w:hAnsiTheme="majorEastAsia" w:hint="eastAsia"/>
        </w:rPr>
        <w:t xml:space="preserve">　</w:t>
      </w:r>
      <w:r>
        <w:rPr>
          <w:rFonts w:asciiTheme="majorEastAsia" w:eastAsiaTheme="majorEastAsia" w:hAnsiTheme="majorEastAsia" w:hint="eastAsia"/>
        </w:rPr>
        <w:t xml:space="preserve">　　港北区では以前に調理実習の題材について研究をしたが、食材や調理用具の準備、忘れ物をした生徒への対応など、より具体的な指導や工夫について情報が欲しいという声があった。</w:t>
      </w:r>
    </w:p>
    <w:p w:rsidR="000C224B" w:rsidRPr="00D02B6A" w:rsidRDefault="000C224B" w:rsidP="000C224B">
      <w:pPr>
        <w:ind w:left="420" w:hangingChars="200" w:hanging="420"/>
        <w:rPr>
          <w:rFonts w:asciiTheme="majorEastAsia" w:eastAsiaTheme="majorEastAsia" w:hAnsiTheme="majorEastAsia"/>
        </w:rPr>
      </w:pPr>
      <w:r>
        <w:rPr>
          <w:rFonts w:asciiTheme="majorEastAsia" w:eastAsiaTheme="majorEastAsia" w:hAnsiTheme="majorEastAsia" w:hint="eastAsia"/>
        </w:rPr>
        <w:t xml:space="preserve">　　　そこで、各校の諸問題や工夫について話し合い、初任者や経験の異なる指導者でも、整然とした調理室の状態を保ち、生徒が生き生きと実習に臨めるような環境整備についての研究を進めた。</w:t>
      </w:r>
    </w:p>
    <w:p w:rsidR="000C224B" w:rsidRPr="00D02B6A" w:rsidRDefault="000C224B" w:rsidP="000C224B">
      <w:pPr>
        <w:rPr>
          <w:rFonts w:asciiTheme="majorEastAsia" w:eastAsiaTheme="majorEastAsia" w:hAnsiTheme="majorEastAsia"/>
        </w:rPr>
      </w:pPr>
      <w:r>
        <w:rPr>
          <w:rFonts w:asciiTheme="majorEastAsia" w:eastAsiaTheme="majorEastAsia" w:hAnsiTheme="majorEastAsia" w:hint="eastAsia"/>
        </w:rPr>
        <w:t>３　各学校の調査</w:t>
      </w:r>
    </w:p>
    <w:p w:rsidR="000C224B" w:rsidRPr="00881DC6" w:rsidRDefault="000C224B" w:rsidP="000C224B">
      <w:pPr>
        <w:ind w:leftChars="200" w:left="420" w:firstLineChars="100" w:firstLine="210"/>
        <w:rPr>
          <w:rFonts w:asciiTheme="majorEastAsia" w:eastAsiaTheme="majorEastAsia" w:hAnsiTheme="majorEastAsia"/>
        </w:rPr>
      </w:pPr>
      <w:r w:rsidRPr="00881DC6">
        <w:rPr>
          <w:rFonts w:asciiTheme="majorEastAsia" w:eastAsiaTheme="majorEastAsia" w:hAnsiTheme="majorEastAsia" w:hint="eastAsia"/>
        </w:rPr>
        <w:t>調理実習についてのアンケート</w:t>
      </w:r>
      <w:r>
        <w:rPr>
          <w:rFonts w:asciiTheme="majorEastAsia" w:eastAsiaTheme="majorEastAsia" w:hAnsiTheme="majorEastAsia" w:hint="eastAsia"/>
        </w:rPr>
        <w:t>（30項目）に</w:t>
      </w:r>
      <w:r w:rsidRPr="00881DC6">
        <w:rPr>
          <w:rFonts w:asciiTheme="majorEastAsia" w:eastAsiaTheme="majorEastAsia" w:hAnsiTheme="majorEastAsia" w:hint="eastAsia"/>
        </w:rPr>
        <w:t>各校</w:t>
      </w:r>
      <w:r>
        <w:rPr>
          <w:rFonts w:asciiTheme="majorEastAsia" w:eastAsiaTheme="majorEastAsia" w:hAnsiTheme="majorEastAsia" w:hint="eastAsia"/>
        </w:rPr>
        <w:t>の</w:t>
      </w:r>
      <w:r w:rsidRPr="00881DC6">
        <w:rPr>
          <w:rFonts w:asciiTheme="majorEastAsia" w:eastAsiaTheme="majorEastAsia" w:hAnsiTheme="majorEastAsia" w:hint="eastAsia"/>
        </w:rPr>
        <w:t>担当教諭が</w:t>
      </w:r>
      <w:r>
        <w:rPr>
          <w:rFonts w:asciiTheme="majorEastAsia" w:eastAsiaTheme="majorEastAsia" w:hAnsiTheme="majorEastAsia" w:hint="eastAsia"/>
        </w:rPr>
        <w:t>答え、</w:t>
      </w:r>
      <w:r w:rsidRPr="00881DC6">
        <w:rPr>
          <w:rFonts w:asciiTheme="majorEastAsia" w:eastAsiaTheme="majorEastAsia" w:hAnsiTheme="majorEastAsia" w:hint="eastAsia"/>
        </w:rPr>
        <w:t>それを</w:t>
      </w:r>
      <w:r>
        <w:rPr>
          <w:rFonts w:asciiTheme="majorEastAsia" w:eastAsiaTheme="majorEastAsia" w:hAnsiTheme="majorEastAsia" w:hint="eastAsia"/>
        </w:rPr>
        <w:t>検討会に持参し、話し合った。</w:t>
      </w:r>
    </w:p>
    <w:p w:rsidR="000C224B" w:rsidRDefault="000C224B" w:rsidP="000C224B">
      <w:pPr>
        <w:rPr>
          <w:rFonts w:asciiTheme="majorEastAsia" w:eastAsiaTheme="majorEastAsia" w:hAnsiTheme="majorEastAsia"/>
        </w:rPr>
      </w:pPr>
      <w:r>
        <w:rPr>
          <w:rFonts w:asciiTheme="majorEastAsia" w:eastAsiaTheme="majorEastAsia" w:hAnsiTheme="majorEastAsia" w:hint="eastAsia"/>
        </w:rPr>
        <w:t>４　結果と</w:t>
      </w:r>
      <w:r w:rsidRPr="00D02B6A">
        <w:rPr>
          <w:rFonts w:asciiTheme="majorEastAsia" w:eastAsiaTheme="majorEastAsia" w:hAnsiTheme="majorEastAsia" w:hint="eastAsia"/>
        </w:rPr>
        <w:t>研究討議</w:t>
      </w:r>
      <w:r>
        <w:rPr>
          <w:rFonts w:asciiTheme="majorEastAsia" w:eastAsiaTheme="majorEastAsia" w:hAnsiTheme="majorEastAsia" w:hint="eastAsia"/>
        </w:rPr>
        <w:t xml:space="preserve">　　アンケート実数（７／９）　　（一部を紹介）</w:t>
      </w:r>
    </w:p>
    <w:tbl>
      <w:tblPr>
        <w:tblStyle w:val="a4"/>
        <w:tblW w:w="9242" w:type="dxa"/>
        <w:tblInd w:w="-5" w:type="dxa"/>
        <w:tblLook w:val="04A0" w:firstRow="1" w:lastRow="0" w:firstColumn="1" w:lastColumn="0" w:noHBand="0" w:noVBand="1"/>
      </w:tblPr>
      <w:tblGrid>
        <w:gridCol w:w="1459"/>
        <w:gridCol w:w="1111"/>
        <w:gridCol w:w="1112"/>
        <w:gridCol w:w="1112"/>
        <w:gridCol w:w="1112"/>
        <w:gridCol w:w="1112"/>
        <w:gridCol w:w="1112"/>
        <w:gridCol w:w="1112"/>
      </w:tblGrid>
      <w:tr w:rsidR="000C224B" w:rsidTr="00B02BC2">
        <w:tc>
          <w:tcPr>
            <w:tcW w:w="1459" w:type="dxa"/>
          </w:tcPr>
          <w:p w:rsidR="000C224B" w:rsidRPr="00465461" w:rsidRDefault="000C224B" w:rsidP="00B02BC2">
            <w:pPr>
              <w:jc w:val="center"/>
              <w:rPr>
                <w:rFonts w:asciiTheme="majorEastAsia" w:eastAsiaTheme="majorEastAsia" w:hAnsiTheme="majorEastAsia"/>
              </w:rPr>
            </w:pPr>
          </w:p>
        </w:tc>
        <w:tc>
          <w:tcPr>
            <w:tcW w:w="1111"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Ａ校</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Ｂ校</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Ｃ校</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Ｄ校</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Ｅ校</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Ｆ校</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Ｇ校</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調理実習</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履修時間</w:t>
            </w:r>
          </w:p>
        </w:tc>
        <w:tc>
          <w:tcPr>
            <w:tcW w:w="1111"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4時間～</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6時間</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10時間</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4時間～</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6時間</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８時間～</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10時間</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８時間～</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10時間</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8時間～</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10時間</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4時間～</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6時間</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魚</w:t>
            </w:r>
          </w:p>
        </w:tc>
        <w:tc>
          <w:tcPr>
            <w:tcW w:w="1111"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なし</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鮭</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鮭</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鮭</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あじ</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さんま</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かれい</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魚料理</w:t>
            </w:r>
          </w:p>
        </w:tc>
        <w:tc>
          <w:tcPr>
            <w:tcW w:w="1111"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なし</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ムニエル</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ムニエル</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ムニエル</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塩焼き</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煮魚</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煮魚</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肉</w:t>
            </w:r>
          </w:p>
        </w:tc>
        <w:tc>
          <w:tcPr>
            <w:tcW w:w="1111"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ひき肉</w:t>
            </w:r>
          </w:p>
        </w:tc>
        <w:tc>
          <w:tcPr>
            <w:tcW w:w="1112" w:type="dxa"/>
          </w:tcPr>
          <w:p w:rsidR="000C224B" w:rsidRPr="00740B2C" w:rsidRDefault="000C224B" w:rsidP="00B02BC2">
            <w:pPr>
              <w:jc w:val="center"/>
              <w:rPr>
                <w:rFonts w:asciiTheme="majorEastAsia" w:eastAsiaTheme="majorEastAsia" w:hAnsiTheme="majorEastAsia"/>
                <w:szCs w:val="21"/>
              </w:rPr>
            </w:pPr>
            <w:r>
              <w:rPr>
                <w:rFonts w:asciiTheme="majorEastAsia" w:eastAsiaTheme="majorEastAsia" w:hAnsiTheme="majorEastAsia"/>
                <w:szCs w:val="21"/>
              </w:rPr>
              <w:t>牛</w:t>
            </w:r>
            <w:r>
              <w:rPr>
                <w:rFonts w:asciiTheme="majorEastAsia" w:eastAsiaTheme="majorEastAsia" w:hAnsiTheme="majorEastAsia" w:hint="eastAsia"/>
                <w:szCs w:val="21"/>
              </w:rPr>
              <w:t>肉</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rPr>
              <w:t>豚肉</w:t>
            </w:r>
          </w:p>
        </w:tc>
        <w:tc>
          <w:tcPr>
            <w:tcW w:w="1112" w:type="dxa"/>
          </w:tcPr>
          <w:p w:rsidR="000C224B" w:rsidRPr="00E34344" w:rsidRDefault="000C224B" w:rsidP="00B02BC2">
            <w:pPr>
              <w:jc w:val="center"/>
              <w:rPr>
                <w:rFonts w:asciiTheme="majorEastAsia" w:eastAsiaTheme="majorEastAsia" w:hAnsiTheme="majorEastAsia"/>
                <w:sz w:val="16"/>
                <w:szCs w:val="16"/>
              </w:rPr>
            </w:pPr>
            <w:r w:rsidRPr="00E34344">
              <w:rPr>
                <w:rFonts w:asciiTheme="majorEastAsia" w:eastAsiaTheme="majorEastAsia" w:hAnsiTheme="majorEastAsia" w:hint="eastAsia"/>
                <w:sz w:val="16"/>
                <w:szCs w:val="16"/>
              </w:rPr>
              <w:t>鶏・豚・牛</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ひき肉</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鶏・豚</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ひき肉</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肉料理</w:t>
            </w:r>
          </w:p>
        </w:tc>
        <w:tc>
          <w:tcPr>
            <w:tcW w:w="1111" w:type="dxa"/>
          </w:tcPr>
          <w:p w:rsidR="000C224B" w:rsidRPr="005829D0" w:rsidRDefault="000C224B" w:rsidP="00B02BC2">
            <w:pPr>
              <w:jc w:val="center"/>
              <w:rPr>
                <w:rFonts w:asciiTheme="majorEastAsia" w:eastAsiaTheme="majorEastAsia" w:hAnsiTheme="majorEastAsia"/>
                <w:szCs w:val="21"/>
              </w:rPr>
            </w:pPr>
            <w:r w:rsidRPr="005829D0">
              <w:rPr>
                <w:rFonts w:asciiTheme="majorEastAsia" w:eastAsiaTheme="majorEastAsia" w:hAnsiTheme="majorEastAsia" w:hint="eastAsia"/>
                <w:szCs w:val="21"/>
              </w:rPr>
              <w:t>ドライカレー</w:t>
            </w:r>
          </w:p>
        </w:tc>
        <w:tc>
          <w:tcPr>
            <w:tcW w:w="1112" w:type="dxa"/>
          </w:tcPr>
          <w:p w:rsidR="000C224B" w:rsidRDefault="000C224B" w:rsidP="00B02BC2">
            <w:pPr>
              <w:jc w:val="center"/>
              <w:rPr>
                <w:rFonts w:asciiTheme="majorEastAsia" w:eastAsiaTheme="majorEastAsia" w:hAnsiTheme="majorEastAsia"/>
                <w:sz w:val="12"/>
                <w:szCs w:val="12"/>
              </w:rPr>
            </w:pPr>
            <w:r w:rsidRPr="00740B2C">
              <w:rPr>
                <w:rFonts w:asciiTheme="majorEastAsia" w:eastAsiaTheme="majorEastAsia" w:hAnsiTheme="majorEastAsia" w:hint="eastAsia"/>
                <w:sz w:val="12"/>
                <w:szCs w:val="12"/>
              </w:rPr>
              <w:t>ボイルドビーフ</w:t>
            </w:r>
          </w:p>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sz w:val="12"/>
                <w:szCs w:val="12"/>
              </w:rPr>
              <w:t>肉じゃが</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rPr>
              <w:t>生姜焼き</w:t>
            </w:r>
          </w:p>
        </w:tc>
        <w:tc>
          <w:tcPr>
            <w:tcW w:w="1112" w:type="dxa"/>
          </w:tcPr>
          <w:p w:rsidR="000C224B" w:rsidRPr="00E34344" w:rsidRDefault="000C224B" w:rsidP="00B02BC2">
            <w:pPr>
              <w:jc w:val="center"/>
              <w:rPr>
                <w:rFonts w:asciiTheme="majorEastAsia" w:eastAsiaTheme="majorEastAsia" w:hAnsiTheme="majorEastAsia"/>
                <w:sz w:val="12"/>
                <w:szCs w:val="12"/>
              </w:rPr>
            </w:pPr>
            <w:r w:rsidRPr="00E34344">
              <w:rPr>
                <w:rFonts w:asciiTheme="majorEastAsia" w:eastAsiaTheme="majorEastAsia" w:hAnsiTheme="majorEastAsia" w:hint="eastAsia"/>
                <w:sz w:val="12"/>
                <w:szCs w:val="12"/>
              </w:rPr>
              <w:t>いり鶏・肉じゃが・生姜焼き</w:t>
            </w:r>
          </w:p>
        </w:tc>
        <w:tc>
          <w:tcPr>
            <w:tcW w:w="1112" w:type="dxa"/>
          </w:tcPr>
          <w:p w:rsidR="000C224B" w:rsidRPr="00E34344" w:rsidRDefault="000C224B" w:rsidP="00B02BC2">
            <w:pPr>
              <w:jc w:val="center"/>
              <w:rPr>
                <w:rFonts w:asciiTheme="majorEastAsia" w:eastAsiaTheme="majorEastAsia" w:hAnsiTheme="majorEastAsia"/>
                <w:sz w:val="16"/>
                <w:szCs w:val="16"/>
              </w:rPr>
            </w:pPr>
            <w:r w:rsidRPr="00E34344">
              <w:rPr>
                <w:rFonts w:asciiTheme="majorEastAsia" w:eastAsiaTheme="majorEastAsia" w:hAnsiTheme="majorEastAsia" w:hint="eastAsia"/>
                <w:sz w:val="16"/>
                <w:szCs w:val="16"/>
              </w:rPr>
              <w:t>ハンバーグ</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いり鶏</w:t>
            </w:r>
          </w:p>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生姜焼き</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ドライカレー</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野菜</w:t>
            </w:r>
          </w:p>
        </w:tc>
        <w:tc>
          <w:tcPr>
            <w:tcW w:w="1111" w:type="dxa"/>
          </w:tcPr>
          <w:p w:rsidR="000C224B" w:rsidRPr="00E34344" w:rsidRDefault="000C224B" w:rsidP="00B02BC2">
            <w:pPr>
              <w:jc w:val="center"/>
              <w:rPr>
                <w:rFonts w:asciiTheme="majorEastAsia" w:eastAsiaTheme="majorEastAsia" w:hAnsiTheme="majorEastAsia"/>
                <w:sz w:val="12"/>
                <w:szCs w:val="12"/>
              </w:rPr>
            </w:pPr>
            <w:r w:rsidRPr="00E34344">
              <w:rPr>
                <w:rFonts w:asciiTheme="majorEastAsia" w:eastAsiaTheme="majorEastAsia" w:hAnsiTheme="majorEastAsia" w:hint="eastAsia"/>
                <w:sz w:val="12"/>
                <w:szCs w:val="12"/>
              </w:rPr>
              <w:t>人参・ゴボウ</w:t>
            </w:r>
          </w:p>
        </w:tc>
        <w:tc>
          <w:tcPr>
            <w:tcW w:w="1112" w:type="dxa"/>
          </w:tcPr>
          <w:p w:rsidR="000C224B" w:rsidRPr="00E34344" w:rsidRDefault="000C224B" w:rsidP="00B02BC2">
            <w:pPr>
              <w:jc w:val="center"/>
              <w:rPr>
                <w:rFonts w:asciiTheme="majorEastAsia" w:eastAsiaTheme="majorEastAsia" w:hAnsiTheme="majorEastAsia"/>
                <w:sz w:val="12"/>
                <w:szCs w:val="12"/>
              </w:rPr>
            </w:pPr>
            <w:r w:rsidRPr="00E34344">
              <w:rPr>
                <w:rFonts w:asciiTheme="majorEastAsia" w:eastAsiaTheme="majorEastAsia" w:hAnsiTheme="majorEastAsia" w:hint="eastAsia"/>
                <w:sz w:val="12"/>
                <w:szCs w:val="12"/>
              </w:rPr>
              <w:t>人参・ゴボウ大根・ネギ</w:t>
            </w:r>
          </w:p>
        </w:tc>
        <w:tc>
          <w:tcPr>
            <w:tcW w:w="1112" w:type="dxa"/>
          </w:tcPr>
          <w:p w:rsidR="000C224B" w:rsidRDefault="000C224B" w:rsidP="00B02BC2">
            <w:pPr>
              <w:jc w:val="center"/>
              <w:rPr>
                <w:rFonts w:asciiTheme="majorEastAsia" w:eastAsiaTheme="majorEastAsia" w:hAnsiTheme="majorEastAsia"/>
              </w:rPr>
            </w:pP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青菜</w:t>
            </w:r>
          </w:p>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人参など</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w:t>
            </w:r>
          </w:p>
        </w:tc>
        <w:tc>
          <w:tcPr>
            <w:tcW w:w="1112" w:type="dxa"/>
          </w:tcPr>
          <w:p w:rsidR="000C224B" w:rsidRPr="005829D0" w:rsidRDefault="000C224B" w:rsidP="00B02BC2">
            <w:pPr>
              <w:jc w:val="center"/>
              <w:rPr>
                <w:rFonts w:asciiTheme="majorEastAsia" w:eastAsiaTheme="majorEastAsia" w:hAnsiTheme="majorEastAsia"/>
                <w:sz w:val="12"/>
                <w:szCs w:val="12"/>
              </w:rPr>
            </w:pPr>
            <w:r w:rsidRPr="005829D0">
              <w:rPr>
                <w:rFonts w:asciiTheme="majorEastAsia" w:eastAsiaTheme="majorEastAsia" w:hAnsiTheme="majorEastAsia" w:hint="eastAsia"/>
                <w:sz w:val="12"/>
                <w:szCs w:val="12"/>
              </w:rPr>
              <w:t>ブロッコリー</w:t>
            </w:r>
          </w:p>
          <w:p w:rsidR="000C224B" w:rsidRPr="005829D0" w:rsidRDefault="000C224B" w:rsidP="00B02BC2">
            <w:pPr>
              <w:jc w:val="center"/>
              <w:rPr>
                <w:rFonts w:asciiTheme="majorEastAsia" w:eastAsiaTheme="majorEastAsia" w:hAnsiTheme="majorEastAsia"/>
                <w:sz w:val="12"/>
                <w:szCs w:val="12"/>
              </w:rPr>
            </w:pPr>
            <w:r w:rsidRPr="005829D0">
              <w:rPr>
                <w:rFonts w:asciiTheme="majorEastAsia" w:eastAsiaTheme="majorEastAsia" w:hAnsiTheme="majorEastAsia" w:hint="eastAsia"/>
                <w:sz w:val="12"/>
                <w:szCs w:val="12"/>
              </w:rPr>
              <w:t>青菜</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野菜料理</w:t>
            </w:r>
          </w:p>
        </w:tc>
        <w:tc>
          <w:tcPr>
            <w:tcW w:w="1111"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きんぴら</w:t>
            </w:r>
          </w:p>
        </w:tc>
        <w:tc>
          <w:tcPr>
            <w:tcW w:w="1112" w:type="dxa"/>
          </w:tcPr>
          <w:p w:rsidR="000C224B" w:rsidRPr="00740B2C" w:rsidRDefault="000C224B" w:rsidP="00B02BC2">
            <w:pPr>
              <w:jc w:val="center"/>
              <w:rPr>
                <w:rFonts w:asciiTheme="majorEastAsia" w:eastAsiaTheme="majorEastAsia" w:hAnsiTheme="majorEastAsia"/>
                <w:sz w:val="16"/>
                <w:szCs w:val="16"/>
              </w:rPr>
            </w:pPr>
            <w:r w:rsidRPr="00740B2C">
              <w:rPr>
                <w:rFonts w:asciiTheme="majorEastAsia" w:eastAsiaTheme="majorEastAsia" w:hAnsiTheme="majorEastAsia"/>
                <w:sz w:val="16"/>
                <w:szCs w:val="16"/>
              </w:rPr>
              <w:t>けんちん汁</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rPr>
              <w:t>お浸し</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ゆで野菜</w:t>
            </w:r>
          </w:p>
          <w:p w:rsidR="000C224B" w:rsidRPr="00E34344" w:rsidRDefault="000C224B" w:rsidP="00B02BC2">
            <w:pPr>
              <w:jc w:val="center"/>
              <w:rPr>
                <w:rFonts w:asciiTheme="majorEastAsia" w:eastAsiaTheme="majorEastAsia" w:hAnsiTheme="majorEastAsia"/>
                <w:sz w:val="12"/>
                <w:szCs w:val="12"/>
              </w:rPr>
            </w:pPr>
            <w:r w:rsidRPr="00E34344">
              <w:rPr>
                <w:rFonts w:asciiTheme="majorEastAsia" w:eastAsiaTheme="majorEastAsia" w:hAnsiTheme="majorEastAsia" w:hint="eastAsia"/>
                <w:sz w:val="12"/>
                <w:szCs w:val="12"/>
              </w:rPr>
              <w:t>千切りスープ</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ゆで野菜</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いり鶏</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ゆで野菜</w:t>
            </w:r>
          </w:p>
          <w:p w:rsidR="000C224B" w:rsidRDefault="000C224B" w:rsidP="00B02BC2">
            <w:pPr>
              <w:rPr>
                <w:rFonts w:asciiTheme="majorEastAsia" w:eastAsiaTheme="majorEastAsia" w:hAnsiTheme="majorEastAsia"/>
              </w:rPr>
            </w:pP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包丁練習</w:t>
            </w:r>
          </w:p>
        </w:tc>
        <w:tc>
          <w:tcPr>
            <w:tcW w:w="1111"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りんご</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rPr>
              <w:t>きゅうり</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きゅうり</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食材調達</w:t>
            </w:r>
          </w:p>
        </w:tc>
        <w:tc>
          <w:tcPr>
            <w:tcW w:w="1111" w:type="dxa"/>
          </w:tcPr>
          <w:p w:rsidR="000C224B" w:rsidRPr="00802151" w:rsidRDefault="000C224B" w:rsidP="00B02BC2">
            <w:pPr>
              <w:jc w:val="center"/>
              <w:rPr>
                <w:rFonts w:asciiTheme="majorEastAsia" w:eastAsiaTheme="majorEastAsia" w:hAnsiTheme="majorEastAsia"/>
                <w:sz w:val="16"/>
                <w:szCs w:val="16"/>
              </w:rPr>
            </w:pPr>
            <w:r w:rsidRPr="00802151">
              <w:rPr>
                <w:rFonts w:asciiTheme="majorEastAsia" w:eastAsiaTheme="majorEastAsia" w:hAnsiTheme="majorEastAsia" w:hint="eastAsia"/>
                <w:sz w:val="16"/>
                <w:szCs w:val="16"/>
              </w:rPr>
              <w:t>業者・教員</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教員</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生徒</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教員</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業者</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教員</w:t>
            </w:r>
          </w:p>
        </w:tc>
        <w:tc>
          <w:tcPr>
            <w:tcW w:w="1112" w:type="dxa"/>
          </w:tcPr>
          <w:p w:rsidR="000C224B" w:rsidRDefault="000C224B" w:rsidP="00B02BC2">
            <w:pPr>
              <w:jc w:val="center"/>
              <w:rPr>
                <w:rFonts w:asciiTheme="majorEastAsia" w:eastAsiaTheme="majorEastAsia" w:hAnsiTheme="majorEastAsia"/>
              </w:rPr>
            </w:pPr>
            <w:r>
              <w:rPr>
                <w:rFonts w:asciiTheme="majorEastAsia" w:eastAsiaTheme="majorEastAsia" w:hAnsiTheme="majorEastAsia" w:hint="eastAsia"/>
              </w:rPr>
              <w:t>業者</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実習予算1年</w:t>
            </w:r>
          </w:p>
        </w:tc>
        <w:tc>
          <w:tcPr>
            <w:tcW w:w="1111"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～500円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～500円</w:t>
            </w:r>
          </w:p>
        </w:tc>
        <w:tc>
          <w:tcPr>
            <w:tcW w:w="1112" w:type="dxa"/>
          </w:tcPr>
          <w:p w:rsidR="000C224B" w:rsidRDefault="000C224B" w:rsidP="00B02BC2">
            <w:pPr>
              <w:jc w:val="right"/>
            </w:pPr>
            <w:r w:rsidRPr="00720203">
              <w:rPr>
                <w:rFonts w:asciiTheme="majorEastAsia" w:eastAsiaTheme="majorEastAsia" w:hAnsiTheme="majorEastAsia" w:hint="eastAsia"/>
              </w:rPr>
              <w:t>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500～700</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0円</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実習予算2年</w:t>
            </w:r>
          </w:p>
        </w:tc>
        <w:tc>
          <w:tcPr>
            <w:tcW w:w="1111"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500～700</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900円～</w:t>
            </w:r>
          </w:p>
        </w:tc>
        <w:tc>
          <w:tcPr>
            <w:tcW w:w="1112" w:type="dxa"/>
          </w:tcPr>
          <w:p w:rsidR="000C224B" w:rsidRDefault="000C224B" w:rsidP="00B02BC2">
            <w:pPr>
              <w:jc w:val="right"/>
            </w:pPr>
            <w:r w:rsidRPr="00720203">
              <w:rPr>
                <w:rFonts w:asciiTheme="majorEastAsia" w:eastAsiaTheme="majorEastAsia" w:hAnsiTheme="majorEastAsia" w:hint="eastAsia"/>
              </w:rPr>
              <w:t>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900円～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900円～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900円～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～500円</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実習予算3年</w:t>
            </w:r>
          </w:p>
        </w:tc>
        <w:tc>
          <w:tcPr>
            <w:tcW w:w="1111"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～500円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～500円</w:t>
            </w:r>
          </w:p>
        </w:tc>
        <w:tc>
          <w:tcPr>
            <w:tcW w:w="1112" w:type="dxa"/>
          </w:tcPr>
          <w:p w:rsidR="000C224B" w:rsidRDefault="000C224B" w:rsidP="00B02BC2">
            <w:pPr>
              <w:jc w:val="right"/>
            </w:pPr>
            <w:r w:rsidRPr="00720203">
              <w:rPr>
                <w:rFonts w:asciiTheme="majorEastAsia" w:eastAsiaTheme="majorEastAsia" w:hAnsiTheme="majorEastAsia" w:hint="eastAsia"/>
              </w:rPr>
              <w:t>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～500円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～500円</w:t>
            </w:r>
          </w:p>
        </w:tc>
        <w:tc>
          <w:tcPr>
            <w:tcW w:w="1112" w:type="dxa"/>
          </w:tcPr>
          <w:p w:rsidR="000C224B" w:rsidRDefault="000C224B" w:rsidP="00B02BC2">
            <w:pPr>
              <w:jc w:val="right"/>
              <w:rPr>
                <w:rFonts w:asciiTheme="majorEastAsia" w:eastAsiaTheme="majorEastAsia" w:hAnsiTheme="majorEastAsia"/>
              </w:rPr>
            </w:pPr>
            <w:r>
              <w:rPr>
                <w:rFonts w:asciiTheme="majorEastAsia" w:eastAsiaTheme="majorEastAsia" w:hAnsiTheme="majorEastAsia" w:hint="eastAsia"/>
              </w:rPr>
              <w:t>～500円</w:t>
            </w:r>
          </w:p>
        </w:tc>
      </w:tr>
      <w:tr w:rsidR="000C224B" w:rsidTr="00B02BC2">
        <w:tc>
          <w:tcPr>
            <w:tcW w:w="1459"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身支度忘れ貸し出し</w:t>
            </w:r>
          </w:p>
        </w:tc>
        <w:tc>
          <w:tcPr>
            <w:tcW w:w="1111" w:type="dxa"/>
          </w:tcPr>
          <w:p w:rsidR="000C224B" w:rsidRPr="00E54C26" w:rsidRDefault="000C224B" w:rsidP="00B02BC2">
            <w:pPr>
              <w:rPr>
                <w:rFonts w:asciiTheme="majorEastAsia" w:eastAsiaTheme="majorEastAsia" w:hAnsiTheme="majorEastAsia"/>
                <w:sz w:val="12"/>
                <w:szCs w:val="12"/>
              </w:rPr>
            </w:pPr>
            <w:r w:rsidRPr="00E54C26">
              <w:rPr>
                <w:rFonts w:asciiTheme="majorEastAsia" w:eastAsiaTheme="majorEastAsia" w:hAnsiTheme="majorEastAsia" w:hint="eastAsia"/>
                <w:sz w:val="12"/>
                <w:szCs w:val="12"/>
              </w:rPr>
              <w:t>エプロン貸</w:t>
            </w:r>
            <w:r>
              <w:rPr>
                <w:rFonts w:asciiTheme="majorEastAsia" w:eastAsiaTheme="majorEastAsia" w:hAnsiTheme="majorEastAsia" w:hint="eastAsia"/>
                <w:sz w:val="12"/>
                <w:szCs w:val="12"/>
              </w:rPr>
              <w:t>さず</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一部貸す</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全部</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貸す</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全部</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貸す</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全部</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貸す</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貸さずに</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調理</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貸さずに</w:t>
            </w:r>
          </w:p>
          <w:p w:rsidR="000C224B" w:rsidRPr="00E54C26" w:rsidRDefault="000C224B" w:rsidP="00B02BC2">
            <w:pPr>
              <w:rPr>
                <w:rFonts w:asciiTheme="majorEastAsia" w:eastAsiaTheme="majorEastAsia" w:hAnsiTheme="majorEastAsia"/>
                <w:sz w:val="16"/>
                <w:szCs w:val="16"/>
              </w:rPr>
            </w:pPr>
            <w:r w:rsidRPr="00E54C26">
              <w:rPr>
                <w:rFonts w:asciiTheme="majorEastAsia" w:eastAsiaTheme="majorEastAsia" w:hAnsiTheme="majorEastAsia" w:hint="eastAsia"/>
                <w:sz w:val="16"/>
                <w:szCs w:val="16"/>
              </w:rPr>
              <w:t>洗い物専門</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貸さずに</w:t>
            </w:r>
          </w:p>
          <w:p w:rsidR="000C224B" w:rsidRDefault="000C224B" w:rsidP="00B02BC2">
            <w:pPr>
              <w:rPr>
                <w:rFonts w:asciiTheme="majorEastAsia" w:eastAsiaTheme="majorEastAsia" w:hAnsiTheme="majorEastAsia"/>
              </w:rPr>
            </w:pPr>
            <w:r>
              <w:rPr>
                <w:rFonts w:asciiTheme="majorEastAsia" w:eastAsiaTheme="majorEastAsia" w:hAnsiTheme="majorEastAsia" w:hint="eastAsia"/>
              </w:rPr>
              <w:t>見学</w:t>
            </w:r>
          </w:p>
        </w:tc>
      </w:tr>
      <w:tr w:rsidR="000C224B" w:rsidTr="00B02BC2">
        <w:tc>
          <w:tcPr>
            <w:tcW w:w="1459" w:type="dxa"/>
            <w:vMerge w:val="restart"/>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包丁手入れ</w:t>
            </w:r>
          </w:p>
        </w:tc>
        <w:tc>
          <w:tcPr>
            <w:tcW w:w="1111"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その都度</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年に1回</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その都度</w:t>
            </w:r>
          </w:p>
        </w:tc>
        <w:tc>
          <w:tcPr>
            <w:tcW w:w="1112" w:type="dxa"/>
          </w:tcPr>
          <w:p w:rsidR="000C224B" w:rsidRPr="00E54C26" w:rsidRDefault="000C224B" w:rsidP="00B02BC2">
            <w:pPr>
              <w:rPr>
                <w:rFonts w:asciiTheme="majorEastAsia" w:eastAsiaTheme="majorEastAsia" w:hAnsiTheme="majorEastAsia"/>
                <w:sz w:val="16"/>
                <w:szCs w:val="16"/>
              </w:rPr>
            </w:pPr>
            <w:r w:rsidRPr="00E54C26">
              <w:rPr>
                <w:rFonts w:asciiTheme="majorEastAsia" w:eastAsiaTheme="majorEastAsia" w:hAnsiTheme="majorEastAsia" w:hint="eastAsia"/>
                <w:sz w:val="16"/>
                <w:szCs w:val="16"/>
              </w:rPr>
              <w:t>年1回・都度</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その都度</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その都度</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その都度</w:t>
            </w:r>
          </w:p>
        </w:tc>
      </w:tr>
      <w:tr w:rsidR="000C224B" w:rsidTr="00B02BC2">
        <w:tc>
          <w:tcPr>
            <w:tcW w:w="1459" w:type="dxa"/>
            <w:vMerge/>
          </w:tcPr>
          <w:p w:rsidR="000C224B" w:rsidRDefault="000C224B" w:rsidP="00B02BC2">
            <w:pPr>
              <w:rPr>
                <w:rFonts w:asciiTheme="majorEastAsia" w:eastAsiaTheme="majorEastAsia" w:hAnsiTheme="majorEastAsia"/>
              </w:rPr>
            </w:pPr>
          </w:p>
        </w:tc>
        <w:tc>
          <w:tcPr>
            <w:tcW w:w="1111" w:type="dxa"/>
          </w:tcPr>
          <w:p w:rsidR="000C224B" w:rsidRPr="00E54C26" w:rsidRDefault="000C224B" w:rsidP="00B02BC2">
            <w:pPr>
              <w:rPr>
                <w:rFonts w:asciiTheme="majorEastAsia" w:eastAsiaTheme="majorEastAsia" w:hAnsiTheme="majorEastAsia"/>
                <w:sz w:val="16"/>
                <w:szCs w:val="16"/>
              </w:rPr>
            </w:pPr>
            <w:r w:rsidRPr="00E54C26">
              <w:rPr>
                <w:rFonts w:asciiTheme="majorEastAsia" w:eastAsiaTheme="majorEastAsia" w:hAnsiTheme="majorEastAsia" w:hint="eastAsia"/>
                <w:sz w:val="16"/>
                <w:szCs w:val="16"/>
              </w:rPr>
              <w:t>簡単研ぎ機</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業者</w:t>
            </w:r>
          </w:p>
        </w:tc>
        <w:tc>
          <w:tcPr>
            <w:tcW w:w="1112" w:type="dxa"/>
          </w:tcPr>
          <w:p w:rsidR="000C224B" w:rsidRPr="00E54C26" w:rsidRDefault="000C224B" w:rsidP="00B02BC2">
            <w:pPr>
              <w:rPr>
                <w:rFonts w:asciiTheme="majorEastAsia" w:eastAsiaTheme="majorEastAsia" w:hAnsiTheme="majorEastAsia"/>
                <w:sz w:val="16"/>
                <w:szCs w:val="16"/>
              </w:rPr>
            </w:pPr>
            <w:r w:rsidRPr="00E54C26">
              <w:rPr>
                <w:rFonts w:asciiTheme="majorEastAsia" w:eastAsiaTheme="majorEastAsia" w:hAnsiTheme="majorEastAsia" w:hint="eastAsia"/>
                <w:sz w:val="16"/>
                <w:szCs w:val="16"/>
              </w:rPr>
              <w:t>簡単研ぎ機</w:t>
            </w:r>
          </w:p>
        </w:tc>
        <w:tc>
          <w:tcPr>
            <w:tcW w:w="1112" w:type="dxa"/>
          </w:tcPr>
          <w:p w:rsidR="000C224B" w:rsidRPr="00E54C26" w:rsidRDefault="000C224B" w:rsidP="00B02BC2">
            <w:pPr>
              <w:rPr>
                <w:rFonts w:asciiTheme="majorEastAsia" w:eastAsiaTheme="majorEastAsia" w:hAnsiTheme="majorEastAsia"/>
                <w:sz w:val="16"/>
                <w:szCs w:val="16"/>
              </w:rPr>
            </w:pPr>
            <w:r w:rsidRPr="00E54C26">
              <w:rPr>
                <w:rFonts w:asciiTheme="majorEastAsia" w:eastAsiaTheme="majorEastAsia" w:hAnsiTheme="majorEastAsia" w:hint="eastAsia"/>
                <w:sz w:val="16"/>
                <w:szCs w:val="16"/>
              </w:rPr>
              <w:t>業者・簡易</w:t>
            </w:r>
          </w:p>
        </w:tc>
        <w:tc>
          <w:tcPr>
            <w:tcW w:w="1112" w:type="dxa"/>
          </w:tcPr>
          <w:p w:rsidR="000C224B" w:rsidRPr="00E54C26" w:rsidRDefault="000C224B" w:rsidP="00B02BC2">
            <w:pPr>
              <w:rPr>
                <w:rFonts w:asciiTheme="majorEastAsia" w:eastAsiaTheme="majorEastAsia" w:hAnsiTheme="majorEastAsia"/>
                <w:sz w:val="16"/>
                <w:szCs w:val="16"/>
              </w:rPr>
            </w:pPr>
            <w:r w:rsidRPr="00E54C26">
              <w:rPr>
                <w:rFonts w:asciiTheme="majorEastAsia" w:eastAsiaTheme="majorEastAsia" w:hAnsiTheme="majorEastAsia" w:hint="eastAsia"/>
                <w:sz w:val="16"/>
                <w:szCs w:val="16"/>
              </w:rPr>
              <w:t>簡単研ぎ機</w:t>
            </w:r>
          </w:p>
        </w:tc>
        <w:tc>
          <w:tcPr>
            <w:tcW w:w="1112" w:type="dxa"/>
          </w:tcPr>
          <w:p w:rsidR="000C224B" w:rsidRDefault="000C224B" w:rsidP="00B02BC2">
            <w:pPr>
              <w:rPr>
                <w:rFonts w:asciiTheme="majorEastAsia" w:eastAsiaTheme="majorEastAsia" w:hAnsiTheme="majorEastAsia"/>
              </w:rPr>
            </w:pPr>
            <w:r>
              <w:rPr>
                <w:rFonts w:asciiTheme="majorEastAsia" w:eastAsiaTheme="majorEastAsia" w:hAnsiTheme="majorEastAsia" w:hint="eastAsia"/>
              </w:rPr>
              <w:t>自分で</w:t>
            </w:r>
          </w:p>
        </w:tc>
        <w:tc>
          <w:tcPr>
            <w:tcW w:w="1112" w:type="dxa"/>
          </w:tcPr>
          <w:p w:rsidR="000C224B" w:rsidRDefault="000C224B" w:rsidP="00B02BC2">
            <w:pPr>
              <w:rPr>
                <w:rFonts w:asciiTheme="majorEastAsia" w:eastAsiaTheme="majorEastAsia" w:hAnsiTheme="majorEastAsia"/>
              </w:rPr>
            </w:pPr>
            <w:r w:rsidRPr="00E54C26">
              <w:rPr>
                <w:rFonts w:asciiTheme="majorEastAsia" w:eastAsiaTheme="majorEastAsia" w:hAnsiTheme="majorEastAsia" w:hint="eastAsia"/>
                <w:sz w:val="16"/>
                <w:szCs w:val="16"/>
              </w:rPr>
              <w:t>簡単研ぎ機</w:t>
            </w:r>
          </w:p>
        </w:tc>
      </w:tr>
    </w:tbl>
    <w:p w:rsidR="000C224B" w:rsidRPr="00D02B6A" w:rsidRDefault="000C224B" w:rsidP="000C224B">
      <w:pPr>
        <w:rPr>
          <w:rFonts w:asciiTheme="majorEastAsia" w:eastAsiaTheme="majorEastAsia" w:hAnsiTheme="majorEastAsia"/>
        </w:rPr>
      </w:pPr>
      <w:r w:rsidRPr="00D02B6A">
        <w:rPr>
          <w:rFonts w:asciiTheme="majorEastAsia" w:eastAsiaTheme="majorEastAsia" w:hAnsiTheme="majorEastAsia" w:hint="eastAsia"/>
        </w:rPr>
        <w:t>５　まとめ</w:t>
      </w:r>
    </w:p>
    <w:p w:rsidR="000C224B" w:rsidRPr="00D02B6A" w:rsidRDefault="000C224B" w:rsidP="000C224B">
      <w:pPr>
        <w:rPr>
          <w:rFonts w:asciiTheme="majorEastAsia" w:eastAsiaTheme="majorEastAsia" w:hAnsiTheme="majorEastAsia"/>
        </w:rPr>
      </w:pPr>
      <w:r>
        <w:rPr>
          <w:rFonts w:asciiTheme="majorEastAsia" w:eastAsiaTheme="majorEastAsia" w:hAnsiTheme="majorEastAsia" w:hint="eastAsia"/>
        </w:rPr>
        <w:t xml:space="preserve">　臨任や非常勤は様々苦労があり、どの学校も宗教上・アレルギーなど食材調達に気を遣う報告が多かった。今回の話し合いも、</w:t>
      </w:r>
      <w:r w:rsidRPr="00D02B6A">
        <w:rPr>
          <w:rFonts w:asciiTheme="majorEastAsia" w:eastAsiaTheme="majorEastAsia" w:hAnsiTheme="majorEastAsia" w:hint="eastAsia"/>
        </w:rPr>
        <w:t>有意義</w:t>
      </w:r>
      <w:r>
        <w:rPr>
          <w:rFonts w:asciiTheme="majorEastAsia" w:eastAsiaTheme="majorEastAsia" w:hAnsiTheme="majorEastAsia" w:hint="eastAsia"/>
        </w:rPr>
        <w:t>なものであった。今後も情報を共有して充実した調理実習を行っていきたい。　　　　　　　　　　　　　　　　　　　　　　　　以上</w:t>
      </w:r>
    </w:p>
    <w:p w:rsidR="000C224B" w:rsidRDefault="000C224B"/>
    <w:p w:rsidR="000C224B" w:rsidRDefault="000C224B"/>
    <w:p w:rsidR="000C224B" w:rsidRDefault="000C224B"/>
    <w:p w:rsidR="000C224B" w:rsidRDefault="000C224B"/>
    <w:p w:rsidR="000C224B" w:rsidRDefault="000C224B"/>
    <w:p w:rsidR="000C224B" w:rsidRDefault="000C224B"/>
    <w:p w:rsidR="000C224B" w:rsidRDefault="000C224B"/>
    <w:p w:rsidR="000C224B" w:rsidRPr="00BB7DE4" w:rsidRDefault="000C224B" w:rsidP="000C224B">
      <w:pPr>
        <w:jc w:val="center"/>
        <w:rPr>
          <w:rFonts w:ascii="HG丸ｺﾞｼｯｸM-PRO" w:eastAsia="HG丸ｺﾞｼｯｸM-PRO" w:hAnsi="HG丸ｺﾞｼｯｸM-PRO"/>
          <w:sz w:val="28"/>
          <w:szCs w:val="28"/>
        </w:rPr>
      </w:pPr>
      <w:r w:rsidRPr="00BB7DE4">
        <w:rPr>
          <w:rFonts w:ascii="HG丸ｺﾞｼｯｸM-PRO" w:eastAsia="HG丸ｺﾞｼｯｸM-PRO" w:hAnsi="HG丸ｺﾞｼｯｸM-PRO" w:hint="eastAsia"/>
          <w:sz w:val="28"/>
          <w:szCs w:val="28"/>
        </w:rPr>
        <w:lastRenderedPageBreak/>
        <w:t>平成</w:t>
      </w:r>
      <w:r>
        <w:rPr>
          <w:rFonts w:ascii="HG丸ｺﾞｼｯｸM-PRO" w:eastAsia="HG丸ｺﾞｼｯｸM-PRO" w:hAnsi="HG丸ｺﾞｼｯｸM-PRO" w:hint="eastAsia"/>
          <w:sz w:val="28"/>
          <w:szCs w:val="28"/>
        </w:rPr>
        <w:t>28</w:t>
      </w:r>
      <w:r w:rsidRPr="00BB7DE4">
        <w:rPr>
          <w:rFonts w:ascii="HG丸ｺﾞｼｯｸM-PRO" w:eastAsia="HG丸ｺﾞｼｯｸM-PRO" w:hAnsi="HG丸ｺﾞｼｯｸM-PRO" w:hint="eastAsia"/>
          <w:sz w:val="28"/>
          <w:szCs w:val="28"/>
        </w:rPr>
        <w:t>年度　緑区</w:t>
      </w:r>
      <w:r>
        <w:rPr>
          <w:rFonts w:ascii="HG丸ｺﾞｼｯｸM-PRO" w:eastAsia="HG丸ｺﾞｼｯｸM-PRO" w:hAnsi="HG丸ｺﾞｼｯｸM-PRO" w:hint="eastAsia"/>
          <w:sz w:val="28"/>
          <w:szCs w:val="28"/>
        </w:rPr>
        <w:t xml:space="preserve">　技術・家庭科　教育研究部会　研究報告</w:t>
      </w:r>
    </w:p>
    <w:p w:rsidR="000C224B" w:rsidRDefault="000C224B" w:rsidP="000C224B">
      <w:pPr>
        <w:rPr>
          <w:rFonts w:ascii="HG丸ｺﾞｼｯｸM-PRO" w:eastAsia="HG丸ｺﾞｼｯｸM-PRO" w:hAnsi="HG丸ｺﾞｼｯｸM-PRO"/>
          <w:sz w:val="22"/>
        </w:rPr>
      </w:pPr>
    </w:p>
    <w:p w:rsidR="000C224B" w:rsidRPr="00824FB7" w:rsidRDefault="000C224B" w:rsidP="000C224B">
      <w:pPr>
        <w:rPr>
          <w:rFonts w:ascii="HG丸ｺﾞｼｯｸM-PRO" w:eastAsia="HG丸ｺﾞｼｯｸM-PRO" w:hAnsi="HG丸ｺﾞｼｯｸM-PRO"/>
          <w:sz w:val="22"/>
        </w:rPr>
      </w:pPr>
    </w:p>
    <w:p w:rsidR="000C224B" w:rsidRDefault="000C224B" w:rsidP="000C224B">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１　研究主題</w:t>
      </w:r>
    </w:p>
    <w:p w:rsidR="000C224B" w:rsidRDefault="000C224B" w:rsidP="000C224B">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「学習評価の充実に向けて」</w:t>
      </w:r>
    </w:p>
    <w:p w:rsidR="000C224B" w:rsidRDefault="000C224B" w:rsidP="000C224B">
      <w:pPr>
        <w:rPr>
          <w:rFonts w:ascii="HG丸ｺﾞｼｯｸM-PRO" w:eastAsia="HG丸ｺﾞｼｯｸM-PRO" w:hAnsi="HG丸ｺﾞｼｯｸM-PRO"/>
          <w:sz w:val="22"/>
        </w:rPr>
      </w:pPr>
    </w:p>
    <w:p w:rsidR="000C224B" w:rsidRDefault="000C224B" w:rsidP="000C224B">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２　研究主題設定の理由</w:t>
      </w:r>
    </w:p>
    <w:p w:rsidR="000C224B" w:rsidRDefault="000C224B" w:rsidP="000C224B">
      <w:pPr>
        <w:ind w:left="440" w:hangingChars="200" w:hanging="44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昨年度、技術分野は「エネルギー変換に関する技術」、家庭分野は「個に応じた指導の充実」に向け、それぞれ学校の実情に合わせた教材研究に取り組んだ。また、互いに情報交換する中でそれぞれに新しい気づきがあり、学習支援につなげることができた。</w:t>
      </w:r>
    </w:p>
    <w:p w:rsidR="000C224B" w:rsidRPr="0083373D" w:rsidRDefault="000C224B" w:rsidP="000C224B">
      <w:pPr>
        <w:ind w:leftChars="200" w:left="42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年度、さまざまな学校事情の中で、題材をどう選び、どのように評価するのか模索をするために、各校が具体的に実践している評価資料を持ち寄り、生徒の興味関心を引き出す題材や授業展開を共有することで、よりよい評価につながると考え主題に設定した。</w:t>
      </w:r>
    </w:p>
    <w:p w:rsidR="000C224B" w:rsidRDefault="000C224B" w:rsidP="000C224B">
      <w:pPr>
        <w:ind w:left="440" w:hangingChars="200" w:hanging="440"/>
        <w:rPr>
          <w:rFonts w:ascii="HG丸ｺﾞｼｯｸM-PRO" w:eastAsia="HG丸ｺﾞｼｯｸM-PRO" w:hAnsi="HG丸ｺﾞｼｯｸM-PRO"/>
          <w:sz w:val="22"/>
        </w:rPr>
      </w:pPr>
    </w:p>
    <w:p w:rsidR="000C224B" w:rsidRDefault="000C224B" w:rsidP="000C224B">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３　研究の経緯</w:t>
      </w:r>
    </w:p>
    <w:p w:rsidR="000C224B" w:rsidRDefault="000C224B" w:rsidP="000C224B">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６月17日（金）　第1回緑区技術・家庭科研究会</w:t>
      </w:r>
    </w:p>
    <w:p w:rsidR="000C224B" w:rsidRDefault="000C224B" w:rsidP="000C224B">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研究テーマの検討、年間計画の作成、情報交換等</w:t>
      </w:r>
    </w:p>
    <w:p w:rsidR="000C224B" w:rsidRDefault="000C224B" w:rsidP="000C224B">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8月23日（火）　横浜市教育課程研究協議会</w:t>
      </w:r>
    </w:p>
    <w:p w:rsidR="000C224B" w:rsidRDefault="000C224B" w:rsidP="000C224B">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10月12日（水）　第2回緑区技術・家庭科研究会</w:t>
      </w:r>
    </w:p>
    <w:p w:rsidR="000C224B" w:rsidRDefault="000C224B" w:rsidP="000C224B">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研究授業、研究協議、情報交換等</w:t>
      </w:r>
    </w:p>
    <w:p w:rsidR="000C224B" w:rsidRDefault="000C224B" w:rsidP="000C224B">
      <w:pPr>
        <w:rPr>
          <w:rFonts w:ascii="HG丸ｺﾞｼｯｸM-PRO" w:eastAsia="HG丸ｺﾞｼｯｸM-PRO" w:hAnsi="HG丸ｺﾞｼｯｸM-PRO"/>
          <w:sz w:val="22"/>
        </w:rPr>
      </w:pPr>
    </w:p>
    <w:p w:rsidR="000C224B" w:rsidRDefault="000C224B" w:rsidP="000C224B">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４　研究内容</w:t>
      </w:r>
    </w:p>
    <w:p w:rsidR="000C224B" w:rsidRDefault="000C224B" w:rsidP="000C224B">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研究授業</w:t>
      </w:r>
    </w:p>
    <w:p w:rsidR="000C224B" w:rsidRDefault="000C224B" w:rsidP="000C224B">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日時：平成28年10月12日（水）</w:t>
      </w:r>
    </w:p>
    <w:p w:rsidR="000C224B" w:rsidRDefault="000C224B" w:rsidP="000C224B">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対象学年：2学年9組　男子18名　女子19名　計37名</w:t>
      </w:r>
    </w:p>
    <w:p w:rsidR="000C224B" w:rsidRDefault="000C224B" w:rsidP="000C224B">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題材：1編　わたしたちの食生活　２章　食品の選び方を考えよう　</w:t>
      </w:r>
    </w:p>
    <w:p w:rsidR="000C224B" w:rsidRDefault="000C224B" w:rsidP="000C224B">
      <w:pPr>
        <w:ind w:firstLineChars="500" w:firstLine="1100"/>
        <w:rPr>
          <w:rFonts w:ascii="HG丸ｺﾞｼｯｸM-PRO" w:eastAsia="HG丸ｺﾞｼｯｸM-PRO" w:hAnsi="HG丸ｺﾞｼｯｸM-PRO"/>
          <w:sz w:val="22"/>
        </w:rPr>
      </w:pPr>
      <w:r>
        <w:rPr>
          <w:rFonts w:ascii="HG丸ｺﾞｼｯｸM-PRO" w:eastAsia="HG丸ｺﾞｼｯｸM-PRO" w:hAnsi="HG丸ｺﾞｼｯｸM-PRO" w:hint="eastAsia"/>
          <w:sz w:val="22"/>
        </w:rPr>
        <w:t>４　加工食品の特徴について　食品添加物と食品の選択・購入</w:t>
      </w:r>
    </w:p>
    <w:p w:rsidR="000C224B" w:rsidRDefault="000C224B" w:rsidP="000C224B">
      <w:pPr>
        <w:ind w:leftChars="200" w:left="1960" w:hangingChars="700" w:hanging="1540"/>
        <w:rPr>
          <w:rFonts w:ascii="HG丸ｺﾞｼｯｸM-PRO" w:eastAsia="HG丸ｺﾞｼｯｸM-PRO" w:hAnsi="HG丸ｺﾞｼｯｸM-PRO"/>
          <w:sz w:val="22"/>
        </w:rPr>
      </w:pPr>
      <w:r>
        <w:rPr>
          <w:rFonts w:ascii="HG丸ｺﾞｼｯｸM-PRO" w:eastAsia="HG丸ｺﾞｼｯｸM-PRO" w:hAnsi="HG丸ｺﾞｼｯｸM-PRO" w:hint="eastAsia"/>
          <w:sz w:val="22"/>
        </w:rPr>
        <w:t>題材観：生鮮食品の種類や選び方、加工食品について知る中で、身近な清涼飲料水</w:t>
      </w:r>
    </w:p>
    <w:p w:rsidR="000C224B" w:rsidRDefault="000C224B" w:rsidP="000C224B">
      <w:pPr>
        <w:ind w:leftChars="600" w:left="192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の原材料を知り、今後の食生活や消費生活に活かせるようにする。</w:t>
      </w:r>
    </w:p>
    <w:p w:rsidR="000C224B" w:rsidRDefault="000C224B" w:rsidP="000C224B">
      <w:pPr>
        <w:rPr>
          <w:rFonts w:ascii="HG丸ｺﾞｼｯｸM-PRO" w:eastAsia="HG丸ｺﾞｼｯｸM-PRO" w:hAnsi="HG丸ｺﾞｼｯｸM-PRO"/>
          <w:sz w:val="22"/>
        </w:rPr>
      </w:pPr>
    </w:p>
    <w:p w:rsidR="000C224B" w:rsidRDefault="000C224B" w:rsidP="000C224B">
      <w:pPr>
        <w:ind w:leftChars="200" w:left="42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研究授業後の意見交換では、使用した資料プリントの改善個所（記号をわかりやすいものにする、商品名の明示はしない等）や、ＩＣＴを使用した視覚的学習の進め方、授業の展開（観点をはっきりさせる、実験の流れの転換、使用する言葉、答えを導き出す発問の仕方等）や評価の仕方（生徒の変容がみられるプリント作成の方法、記述の方法）について多くの意見があった。</w:t>
      </w:r>
    </w:p>
    <w:p w:rsidR="000C224B" w:rsidRDefault="000C224B" w:rsidP="000C224B">
      <w:pPr>
        <w:ind w:leftChars="200" w:left="42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また、区内の小学校の家庭科専科、養護教諭も参加していただけたので、板書の仕方やアレルギー対応などについての意見や感想もあり、協議に広がりが出た。</w:t>
      </w:r>
    </w:p>
    <w:p w:rsidR="000C224B" w:rsidRDefault="000C224B" w:rsidP="000C224B">
      <w:pPr>
        <w:ind w:leftChars="200" w:left="42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学習評価」については、技術分野・家庭分野それぞれに持ち寄った評価資料（ワークシート、小テスト等）を検討し、自校で導入できるよう改善をした。「工夫・創造」は市販の学習ノートを利用したり、長期休業時に課題を出し、より深い実践を実施している事例が提案された。「学習評価」を基に指導内容や発問、資料を構築していくことを、改めて考えることができた。</w:t>
      </w:r>
    </w:p>
    <w:p w:rsidR="000C224B" w:rsidRPr="00B37FDC" w:rsidRDefault="000C224B" w:rsidP="000C224B">
      <w:pPr>
        <w:ind w:leftChars="200" w:left="4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南部学校教育事務所：竹山昭子指導主事よりご助言をいただきました。</w:t>
      </w:r>
    </w:p>
    <w:p w:rsidR="000C224B" w:rsidRDefault="000C224B" w:rsidP="000C224B">
      <w:pPr>
        <w:rPr>
          <w:rFonts w:ascii="HG丸ｺﾞｼｯｸM-PRO" w:eastAsia="HG丸ｺﾞｼｯｸM-PRO" w:hAnsi="HG丸ｺﾞｼｯｸM-PRO"/>
          <w:sz w:val="22"/>
        </w:rPr>
      </w:pPr>
    </w:p>
    <w:p w:rsidR="000C224B" w:rsidRDefault="000C224B" w:rsidP="000C224B">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５　まとめ</w:t>
      </w:r>
    </w:p>
    <w:p w:rsidR="000C224B" w:rsidRDefault="000C224B" w:rsidP="000C224B">
      <w:pPr>
        <w:ind w:leftChars="100" w:left="21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生徒が興味をもって取り組んだ授業と学習評価の一体化につなげる工夫とポイントの情報交換ができた。区内の職員配置状況は、技術・家庭科を両方教えたり、非常勤講師や応援の先生方にお願いしている学校が多い。そういう意味でも、今年度は、技術・家庭科合同で協議検討することで、分野を越えて共通理解が図られ、有意義なものとなった。</w:t>
      </w:r>
    </w:p>
    <w:p w:rsidR="000C224B" w:rsidRPr="0083373D" w:rsidRDefault="000C224B" w:rsidP="000C224B">
      <w:pPr>
        <w:rPr>
          <w:rFonts w:ascii="HG丸ｺﾞｼｯｸM-PRO" w:eastAsia="HG丸ｺﾞｼｯｸM-PRO" w:hAnsi="HG丸ｺﾞｼｯｸM-PRO"/>
          <w:sz w:val="22"/>
        </w:rPr>
      </w:pPr>
    </w:p>
    <w:p w:rsidR="000C224B" w:rsidRDefault="000C224B"/>
    <w:p w:rsidR="000C224B" w:rsidRDefault="000C224B"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Default="00B02BC2" w:rsidP="00B02BC2">
      <w:pPr>
        <w:widowControl/>
        <w:jc w:val="left"/>
      </w:pPr>
    </w:p>
    <w:p w:rsidR="00B02BC2" w:rsidRPr="00B02BC2" w:rsidRDefault="00B02BC2" w:rsidP="00B02BC2">
      <w:pPr>
        <w:pStyle w:val="1"/>
        <w:ind w:left="1129"/>
        <w:rPr>
          <w:rFonts w:asciiTheme="minorEastAsia" w:eastAsiaTheme="minorEastAsia" w:hAnsiTheme="minorEastAsia"/>
        </w:rPr>
      </w:pPr>
      <w:r w:rsidRPr="00095F88">
        <w:rPr>
          <w:rFonts w:ascii="HGP創英角ｺﾞｼｯｸUB" w:hAnsi="HGP創英角ｺﾞｼｯｸUB" w:hint="eastAsia"/>
          <w:sz w:val="28"/>
        </w:rPr>
        <w:lastRenderedPageBreak/>
        <w:t>平成28年度　青葉区技術・家庭科　教育研究会　研究報</w:t>
      </w:r>
    </w:p>
    <w:p w:rsidR="00B02BC2" w:rsidRDefault="00B02BC2" w:rsidP="00B02BC2">
      <w:pPr>
        <w:pStyle w:val="1"/>
        <w:numPr>
          <w:ilvl w:val="0"/>
          <w:numId w:val="7"/>
        </w:numPr>
        <w:rPr>
          <w:rFonts w:asciiTheme="minorEastAsia" w:eastAsiaTheme="minorEastAsia" w:hAnsiTheme="minorEastAsia"/>
        </w:rPr>
      </w:pPr>
      <w:r>
        <w:rPr>
          <w:rFonts w:hint="eastAsia"/>
        </w:rPr>
        <w:t xml:space="preserve">研究主題　　　　　　　　　</w:t>
      </w:r>
      <w:r w:rsidRPr="00307A85">
        <w:rPr>
          <w:rFonts w:asciiTheme="minorEastAsia" w:eastAsiaTheme="minorEastAsia" w:hAnsiTheme="minorEastAsia" w:hint="eastAsia"/>
        </w:rPr>
        <w:t>『安全かつ効率的に授業を行うための環境づくり』</w:t>
      </w:r>
    </w:p>
    <w:p w:rsidR="00B02BC2" w:rsidRPr="00B02BC2" w:rsidRDefault="00B02BC2" w:rsidP="00B02BC2"/>
    <w:p w:rsidR="000C224B" w:rsidRDefault="000C224B" w:rsidP="000C224B">
      <w:pPr>
        <w:pStyle w:val="1"/>
        <w:numPr>
          <w:ilvl w:val="0"/>
          <w:numId w:val="7"/>
        </w:numPr>
      </w:pPr>
      <w:r>
        <w:rPr>
          <w:rFonts w:hint="eastAsia"/>
        </w:rPr>
        <w:t>研究主題設定の理由</w:t>
      </w:r>
    </w:p>
    <w:p w:rsidR="000C224B" w:rsidRPr="00A6231C" w:rsidRDefault="000C224B" w:rsidP="000C224B">
      <w:pPr>
        <w:ind w:leftChars="337" w:left="708" w:rightChars="320" w:right="672" w:firstLineChars="67" w:firstLine="141"/>
      </w:pPr>
      <w:r>
        <w:rPr>
          <w:rFonts w:asciiTheme="minorEastAsia" w:hAnsiTheme="minorEastAsia" w:hint="eastAsia"/>
        </w:rPr>
        <w:t>体験的な学習活動に怪我や事故は多くみられる。しかし，学校により教室環境も大きく異なり，校内には分野の相談が出来る職員がいないのが現状である。そこで，分野ごとに各学校を回りみんなで改善策を考えたい。</w:t>
      </w:r>
    </w:p>
    <w:p w:rsidR="000C224B" w:rsidRDefault="000C224B" w:rsidP="000C224B">
      <w:pPr>
        <w:pStyle w:val="1"/>
        <w:numPr>
          <w:ilvl w:val="0"/>
          <w:numId w:val="7"/>
        </w:numPr>
      </w:pPr>
      <w:r>
        <w:rPr>
          <w:rFonts w:hint="eastAsia"/>
        </w:rPr>
        <w:t>研究の経緯</w:t>
      </w:r>
    </w:p>
    <w:tbl>
      <w:tblPr>
        <w:tblStyle w:val="a4"/>
        <w:tblW w:w="0" w:type="auto"/>
        <w:tblInd w:w="708" w:type="dxa"/>
        <w:tblLook w:val="04A0" w:firstRow="1" w:lastRow="0" w:firstColumn="1" w:lastColumn="0" w:noHBand="0" w:noVBand="1"/>
      </w:tblPr>
      <w:tblGrid>
        <w:gridCol w:w="847"/>
        <w:gridCol w:w="1275"/>
        <w:gridCol w:w="6132"/>
      </w:tblGrid>
      <w:tr w:rsidR="000C224B" w:rsidRPr="00A6231C" w:rsidTr="00B02BC2">
        <w:tc>
          <w:tcPr>
            <w:tcW w:w="847" w:type="dxa"/>
          </w:tcPr>
          <w:p w:rsidR="000C224B" w:rsidRPr="00A6231C" w:rsidRDefault="000C224B" w:rsidP="00B02BC2">
            <w:pPr>
              <w:jc w:val="center"/>
            </w:pPr>
            <w:r w:rsidRPr="00A6231C">
              <w:rPr>
                <w:rFonts w:hint="eastAsia"/>
              </w:rPr>
              <w:t>第１回</w:t>
            </w:r>
          </w:p>
        </w:tc>
        <w:tc>
          <w:tcPr>
            <w:tcW w:w="1275" w:type="dxa"/>
          </w:tcPr>
          <w:p w:rsidR="000C224B" w:rsidRPr="00A6231C" w:rsidRDefault="000C224B" w:rsidP="00B02BC2">
            <w:pPr>
              <w:jc w:val="center"/>
            </w:pPr>
            <w:r>
              <w:rPr>
                <w:rFonts w:hint="eastAsia"/>
              </w:rPr>
              <w:t xml:space="preserve"> 5/</w:t>
            </w:r>
            <w:r>
              <w:t>12(</w:t>
            </w:r>
            <w:r>
              <w:rPr>
                <w:rFonts w:hint="eastAsia"/>
              </w:rPr>
              <w:t>木</w:t>
            </w:r>
            <w:r>
              <w:t>)</w:t>
            </w:r>
          </w:p>
        </w:tc>
        <w:tc>
          <w:tcPr>
            <w:tcW w:w="6132" w:type="dxa"/>
          </w:tcPr>
          <w:p w:rsidR="000C224B" w:rsidRPr="00A6231C" w:rsidRDefault="000C224B" w:rsidP="00B02BC2">
            <w:pPr>
              <w:jc w:val="left"/>
              <w:rPr>
                <w:w w:val="90"/>
              </w:rPr>
            </w:pPr>
            <w:r w:rsidRPr="00A6231C">
              <w:rPr>
                <w:rFonts w:hint="eastAsia"/>
                <w:w w:val="90"/>
              </w:rPr>
              <w:t>研究テーマ決定「安全かつ効率的に授業を行うための環境づくり」</w:t>
            </w:r>
          </w:p>
        </w:tc>
      </w:tr>
      <w:tr w:rsidR="000C224B" w:rsidRPr="00A6231C" w:rsidTr="00B02BC2">
        <w:tc>
          <w:tcPr>
            <w:tcW w:w="847" w:type="dxa"/>
          </w:tcPr>
          <w:p w:rsidR="000C224B" w:rsidRPr="00A6231C" w:rsidRDefault="000C224B" w:rsidP="00B02BC2">
            <w:pPr>
              <w:jc w:val="center"/>
            </w:pPr>
            <w:r w:rsidRPr="00A6231C">
              <w:rPr>
                <w:rFonts w:hint="eastAsia"/>
              </w:rPr>
              <w:t>第２回</w:t>
            </w:r>
          </w:p>
        </w:tc>
        <w:tc>
          <w:tcPr>
            <w:tcW w:w="1275" w:type="dxa"/>
          </w:tcPr>
          <w:p w:rsidR="000C224B" w:rsidRPr="00A6231C" w:rsidRDefault="000C224B" w:rsidP="00B02BC2">
            <w:pPr>
              <w:jc w:val="center"/>
            </w:pPr>
            <w:r>
              <w:t xml:space="preserve"> </w:t>
            </w:r>
            <w:r>
              <w:rPr>
                <w:rFonts w:hint="eastAsia"/>
              </w:rPr>
              <w:t>6/29</w:t>
            </w:r>
            <w:r>
              <w:t>(</w:t>
            </w:r>
            <w:r>
              <w:rPr>
                <w:rFonts w:hint="eastAsia"/>
              </w:rPr>
              <w:t>水</w:t>
            </w:r>
            <w:r>
              <w:t>)</w:t>
            </w:r>
          </w:p>
        </w:tc>
        <w:tc>
          <w:tcPr>
            <w:tcW w:w="6132" w:type="dxa"/>
          </w:tcPr>
          <w:p w:rsidR="000C224B" w:rsidRPr="00A6231C" w:rsidRDefault="000C224B" w:rsidP="00B02BC2">
            <w:r>
              <w:rPr>
                <w:rFonts w:hint="eastAsia"/>
              </w:rPr>
              <w:t xml:space="preserve">第１回巡回訪問　</w:t>
            </w:r>
            <w:r w:rsidRPr="00A6231C">
              <w:rPr>
                <w:rFonts w:hint="eastAsia"/>
              </w:rPr>
              <w:t>技術</w:t>
            </w:r>
            <w:r>
              <w:rPr>
                <w:rFonts w:hint="eastAsia"/>
              </w:rPr>
              <w:t>：</w:t>
            </w:r>
            <w:r w:rsidRPr="00A6231C">
              <w:rPr>
                <w:rFonts w:hint="eastAsia"/>
              </w:rPr>
              <w:t>美しが丘中</w:t>
            </w:r>
            <w:r>
              <w:rPr>
                <w:rFonts w:hint="eastAsia"/>
              </w:rPr>
              <w:t xml:space="preserve">　家庭：奈良中</w:t>
            </w:r>
          </w:p>
        </w:tc>
      </w:tr>
      <w:tr w:rsidR="000C224B" w:rsidRPr="00A6231C" w:rsidTr="00B02BC2">
        <w:tc>
          <w:tcPr>
            <w:tcW w:w="847" w:type="dxa"/>
          </w:tcPr>
          <w:p w:rsidR="000C224B" w:rsidRPr="00A6231C" w:rsidRDefault="000C224B" w:rsidP="00B02BC2">
            <w:pPr>
              <w:jc w:val="center"/>
            </w:pPr>
            <w:r w:rsidRPr="00A6231C">
              <w:rPr>
                <w:rFonts w:hint="eastAsia"/>
              </w:rPr>
              <w:t>第３回</w:t>
            </w:r>
          </w:p>
        </w:tc>
        <w:tc>
          <w:tcPr>
            <w:tcW w:w="1275" w:type="dxa"/>
          </w:tcPr>
          <w:p w:rsidR="000C224B" w:rsidRPr="00A6231C" w:rsidRDefault="000C224B" w:rsidP="00B02BC2">
            <w:pPr>
              <w:jc w:val="center"/>
            </w:pPr>
            <w:r>
              <w:t xml:space="preserve"> </w:t>
            </w:r>
            <w:r>
              <w:rPr>
                <w:rFonts w:hint="eastAsia"/>
              </w:rPr>
              <w:t>9/</w:t>
            </w:r>
            <w:r>
              <w:t>21</w:t>
            </w:r>
            <w:r>
              <w:rPr>
                <w:rFonts w:hint="eastAsia"/>
              </w:rPr>
              <w:t>(</w:t>
            </w:r>
            <w:r>
              <w:rPr>
                <w:rFonts w:hint="eastAsia"/>
              </w:rPr>
              <w:t>水</w:t>
            </w:r>
            <w:r>
              <w:rPr>
                <w:rFonts w:hint="eastAsia"/>
              </w:rPr>
              <w:t>)</w:t>
            </w:r>
          </w:p>
        </w:tc>
        <w:tc>
          <w:tcPr>
            <w:tcW w:w="6132" w:type="dxa"/>
          </w:tcPr>
          <w:p w:rsidR="000C224B" w:rsidRPr="00A6231C" w:rsidRDefault="000C224B" w:rsidP="00B02BC2">
            <w:r>
              <w:rPr>
                <w:rFonts w:hint="eastAsia"/>
              </w:rPr>
              <w:t>第２回巡回訪問　技術：奈良中</w:t>
            </w:r>
            <w:r w:rsidRPr="00A6231C">
              <w:rPr>
                <w:rFonts w:hint="eastAsia"/>
              </w:rPr>
              <w:t xml:space="preserve">　</w:t>
            </w:r>
            <w:r>
              <w:rPr>
                <w:rFonts w:hint="eastAsia"/>
              </w:rPr>
              <w:t xml:space="preserve">　　家庭：あかね台中</w:t>
            </w:r>
          </w:p>
        </w:tc>
      </w:tr>
      <w:tr w:rsidR="000C224B" w:rsidRPr="00A6231C" w:rsidTr="00B02BC2">
        <w:tc>
          <w:tcPr>
            <w:tcW w:w="847" w:type="dxa"/>
          </w:tcPr>
          <w:p w:rsidR="000C224B" w:rsidRPr="00A6231C" w:rsidRDefault="000C224B" w:rsidP="00B02BC2">
            <w:pPr>
              <w:jc w:val="center"/>
            </w:pPr>
            <w:r w:rsidRPr="00A6231C">
              <w:rPr>
                <w:rFonts w:hint="eastAsia"/>
              </w:rPr>
              <w:t>第４回</w:t>
            </w:r>
          </w:p>
        </w:tc>
        <w:tc>
          <w:tcPr>
            <w:tcW w:w="1275" w:type="dxa"/>
          </w:tcPr>
          <w:p w:rsidR="000C224B" w:rsidRPr="00A6231C" w:rsidRDefault="000C224B" w:rsidP="00B02BC2">
            <w:pPr>
              <w:jc w:val="center"/>
            </w:pPr>
            <w:r>
              <w:rPr>
                <w:rFonts w:hint="eastAsia"/>
              </w:rPr>
              <w:t>11/14(</w:t>
            </w:r>
            <w:r>
              <w:rPr>
                <w:rFonts w:hint="eastAsia"/>
              </w:rPr>
              <w:t>月</w:t>
            </w:r>
            <w:r>
              <w:rPr>
                <w:rFonts w:hint="eastAsia"/>
              </w:rPr>
              <w:t>)</w:t>
            </w:r>
          </w:p>
        </w:tc>
        <w:tc>
          <w:tcPr>
            <w:tcW w:w="6132" w:type="dxa"/>
          </w:tcPr>
          <w:p w:rsidR="000C224B" w:rsidRPr="00A6231C" w:rsidRDefault="000C224B" w:rsidP="00B02BC2">
            <w:r w:rsidRPr="00A6231C">
              <w:rPr>
                <w:rFonts w:hint="eastAsia"/>
              </w:rPr>
              <w:t>研究授業　研究内容の経過報告</w:t>
            </w:r>
          </w:p>
        </w:tc>
      </w:tr>
      <w:tr w:rsidR="000C224B" w:rsidRPr="00A6231C" w:rsidTr="00B02BC2">
        <w:tc>
          <w:tcPr>
            <w:tcW w:w="847" w:type="dxa"/>
          </w:tcPr>
          <w:p w:rsidR="000C224B" w:rsidRPr="00A6231C" w:rsidRDefault="000C224B" w:rsidP="00B02BC2">
            <w:pPr>
              <w:jc w:val="center"/>
            </w:pPr>
            <w:r w:rsidRPr="00A6231C">
              <w:rPr>
                <w:rFonts w:hint="eastAsia"/>
              </w:rPr>
              <w:t>第５回</w:t>
            </w:r>
          </w:p>
        </w:tc>
        <w:tc>
          <w:tcPr>
            <w:tcW w:w="1275" w:type="dxa"/>
          </w:tcPr>
          <w:p w:rsidR="000C224B" w:rsidRPr="00A6231C" w:rsidRDefault="000C224B" w:rsidP="00B02BC2">
            <w:pPr>
              <w:jc w:val="center"/>
            </w:pPr>
            <w:r>
              <w:rPr>
                <w:rFonts w:hint="eastAsia"/>
              </w:rPr>
              <w:t>未定</w:t>
            </w:r>
          </w:p>
        </w:tc>
        <w:tc>
          <w:tcPr>
            <w:tcW w:w="6132" w:type="dxa"/>
          </w:tcPr>
          <w:p w:rsidR="000C224B" w:rsidRPr="00A6231C" w:rsidRDefault="000C224B" w:rsidP="00B02BC2">
            <w:r>
              <w:rPr>
                <w:rFonts w:hint="eastAsia"/>
              </w:rPr>
              <w:t xml:space="preserve">第３回学校訪問　</w:t>
            </w:r>
            <w:r w:rsidRPr="00A6231C">
              <w:rPr>
                <w:rFonts w:hint="eastAsia"/>
              </w:rPr>
              <w:t>技術</w:t>
            </w:r>
            <w:r>
              <w:rPr>
                <w:rFonts w:hint="eastAsia"/>
              </w:rPr>
              <w:t>：</w:t>
            </w:r>
            <w:r w:rsidRPr="00A6231C">
              <w:rPr>
                <w:rFonts w:hint="eastAsia"/>
              </w:rPr>
              <w:t xml:space="preserve">青葉台中　</w:t>
            </w:r>
            <w:r>
              <w:rPr>
                <w:rFonts w:hint="eastAsia"/>
              </w:rPr>
              <w:t xml:space="preserve">　家庭：青葉台中</w:t>
            </w:r>
          </w:p>
        </w:tc>
      </w:tr>
    </w:tbl>
    <w:p w:rsidR="000C224B" w:rsidRPr="00695533" w:rsidRDefault="000C224B" w:rsidP="000C224B">
      <w:pPr>
        <w:pStyle w:val="1"/>
        <w:numPr>
          <w:ilvl w:val="0"/>
          <w:numId w:val="7"/>
        </w:numPr>
      </w:pPr>
      <w:r>
        <w:rPr>
          <w:rFonts w:hint="eastAsia"/>
        </w:rPr>
        <w:t>研究内容</w:t>
      </w:r>
    </w:p>
    <w:p w:rsidR="000C224B" w:rsidRPr="00A6231C" w:rsidRDefault="000C224B" w:rsidP="000C224B">
      <w:pPr>
        <w:pStyle w:val="1"/>
        <w:numPr>
          <w:ilvl w:val="1"/>
          <w:numId w:val="7"/>
        </w:numPr>
        <w:rPr>
          <w:rFonts w:asciiTheme="majorEastAsia" w:eastAsiaTheme="majorEastAsia" w:hAnsiTheme="majorEastAsia"/>
          <w:b/>
        </w:rPr>
      </w:pPr>
      <w:r w:rsidRPr="00A6231C">
        <w:rPr>
          <w:rFonts w:asciiTheme="majorEastAsia" w:eastAsiaTheme="majorEastAsia" w:hAnsiTheme="majorEastAsia" w:hint="eastAsia"/>
          <w:b/>
        </w:rPr>
        <w:t>準備</w:t>
      </w:r>
      <w:r w:rsidRPr="00A6231C">
        <w:rPr>
          <w:rFonts w:asciiTheme="majorEastAsia" w:eastAsiaTheme="majorEastAsia" w:hAnsiTheme="majorEastAsia"/>
          <w:b/>
        </w:rPr>
        <w:t>室の整理方法（</w:t>
      </w:r>
      <w:r w:rsidRPr="00A6231C">
        <w:rPr>
          <w:rFonts w:asciiTheme="majorEastAsia" w:eastAsiaTheme="majorEastAsia" w:hAnsiTheme="majorEastAsia" w:hint="eastAsia"/>
          <w:b/>
        </w:rPr>
        <w:t>工具の管理）</w:t>
      </w:r>
    </w:p>
    <w:p w:rsidR="000C224B" w:rsidRDefault="000C224B" w:rsidP="000C224B">
      <w:pPr>
        <w:ind w:leftChars="337" w:left="708" w:rightChars="320" w:right="672" w:firstLineChars="67" w:firstLine="141"/>
      </w:pPr>
      <w:r>
        <w:rPr>
          <w:rFonts w:hint="eastAsia"/>
        </w:rPr>
        <w:t>安全</w:t>
      </w:r>
      <w:r>
        <w:t>に</w:t>
      </w:r>
      <w:r>
        <w:rPr>
          <w:rFonts w:hint="eastAsia"/>
        </w:rPr>
        <w:t>作業</w:t>
      </w:r>
      <w:r>
        <w:t>を進めるには</w:t>
      </w:r>
      <w:r>
        <w:rPr>
          <w:rFonts w:hint="eastAsia"/>
        </w:rPr>
        <w:t>工具の</w:t>
      </w:r>
      <w:r>
        <w:t>管理が大切です。</w:t>
      </w:r>
      <w:r>
        <w:rPr>
          <w:rFonts w:hint="eastAsia"/>
        </w:rPr>
        <w:t>工具の整理方法としては，工具箱と棚にシールをつけて整理する方法（写真左）や設計に使う工具，切断に使う工具など棚を色分けして整理する方法（写真右）がありました。</w:t>
      </w:r>
    </w:p>
    <w:p w:rsidR="000C224B" w:rsidRPr="00F9021B" w:rsidRDefault="000C224B" w:rsidP="000C224B">
      <w:pPr>
        <w:pStyle w:val="1"/>
        <w:ind w:leftChars="337" w:left="708"/>
        <w:rPr>
          <w:rFonts w:asciiTheme="majorEastAsia" w:eastAsiaTheme="majorEastAsia" w:hAnsiTheme="majorEastAsia"/>
          <w:b/>
        </w:rPr>
      </w:pPr>
      <w:r>
        <w:rPr>
          <w:rFonts w:asciiTheme="majorEastAsia" w:eastAsiaTheme="majorEastAsia" w:hAnsiTheme="majorEastAsia" w:hint="eastAsia"/>
          <w:b/>
        </w:rPr>
        <w:t>【</w:t>
      </w:r>
      <w:r w:rsidRPr="00F9021B">
        <w:rPr>
          <w:rFonts w:asciiTheme="majorEastAsia" w:eastAsiaTheme="majorEastAsia" w:hAnsiTheme="majorEastAsia" w:hint="eastAsia"/>
          <w:b/>
        </w:rPr>
        <w:t>テープ</w:t>
      </w:r>
      <w:r>
        <w:rPr>
          <w:rFonts w:asciiTheme="majorEastAsia" w:eastAsiaTheme="majorEastAsia" w:hAnsiTheme="majorEastAsia" w:hint="eastAsia"/>
          <w:b/>
        </w:rPr>
        <w:t xml:space="preserve">を使って分類】　　　</w:t>
      </w:r>
      <w:r>
        <w:rPr>
          <w:rFonts w:hint="eastAsia"/>
        </w:rPr>
        <w:t xml:space="preserve">　　　　　　　　　</w:t>
      </w:r>
      <w:r w:rsidRPr="00FB2473">
        <w:rPr>
          <w:rFonts w:asciiTheme="majorEastAsia" w:eastAsiaTheme="majorEastAsia" w:hAnsiTheme="majorEastAsia" w:hint="eastAsia"/>
          <w:b/>
        </w:rPr>
        <w:t>【棚ごとに色分けして分類】</w:t>
      </w:r>
      <w:r>
        <w:rPr>
          <w:rFonts w:hint="eastAsia"/>
        </w:rPr>
        <w:t xml:space="preserve">　　</w:t>
      </w:r>
    </w:p>
    <w:p w:rsidR="000C224B" w:rsidRPr="00983940" w:rsidRDefault="000C224B" w:rsidP="000C224B">
      <w:pPr>
        <w:jc w:val="center"/>
        <w:rPr>
          <w:rStyle w:val="10"/>
        </w:rPr>
      </w:pPr>
      <w:r>
        <w:rPr>
          <w:rFonts w:hint="eastAsia"/>
          <w:noProof/>
        </w:rPr>
        <w:drawing>
          <wp:inline distT="0" distB="0" distL="0" distR="0" wp14:anchorId="05085CA1" wp14:editId="2CD636F9">
            <wp:extent cx="2564765" cy="1442543"/>
            <wp:effectExtent l="0" t="0" r="6985" b="571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IN_20160629_16_16_24_Pro.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69085" cy="1444973"/>
                    </a:xfrm>
                    <a:prstGeom prst="rect">
                      <a:avLst/>
                    </a:prstGeom>
                  </pic:spPr>
                </pic:pic>
              </a:graphicData>
            </a:graphic>
          </wp:inline>
        </w:drawing>
      </w:r>
      <w:r>
        <w:rPr>
          <w:rFonts w:hint="eastAsia"/>
        </w:rPr>
        <w:t xml:space="preserve">　</w:t>
      </w:r>
      <w:r>
        <w:rPr>
          <w:rFonts w:hint="eastAsia"/>
          <w:noProof/>
        </w:rPr>
        <w:drawing>
          <wp:inline distT="0" distB="0" distL="0" distR="0" wp14:anchorId="3107C7EC" wp14:editId="128D7DEE">
            <wp:extent cx="2564765" cy="1442720"/>
            <wp:effectExtent l="0" t="0" r="6985" b="508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IN_20160805_18_11_55_Pro.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64765" cy="1442720"/>
                    </a:xfrm>
                    <a:prstGeom prst="rect">
                      <a:avLst/>
                    </a:prstGeom>
                  </pic:spPr>
                </pic:pic>
              </a:graphicData>
            </a:graphic>
          </wp:inline>
        </w:drawing>
      </w:r>
    </w:p>
    <w:p w:rsidR="000C224B" w:rsidRPr="00C9441E" w:rsidRDefault="000C224B" w:rsidP="000C224B">
      <w:pPr>
        <w:pStyle w:val="1"/>
        <w:numPr>
          <w:ilvl w:val="1"/>
          <w:numId w:val="8"/>
        </w:numPr>
        <w:ind w:left="1418" w:hanging="738"/>
        <w:rPr>
          <w:rFonts w:asciiTheme="majorEastAsia" w:eastAsiaTheme="majorEastAsia" w:hAnsiTheme="majorEastAsia"/>
          <w:b/>
        </w:rPr>
      </w:pPr>
      <w:r w:rsidRPr="00C9441E">
        <w:rPr>
          <w:rStyle w:val="10"/>
          <w:rFonts w:asciiTheme="majorEastAsia" w:eastAsiaTheme="majorEastAsia" w:hAnsiTheme="majorEastAsia" w:hint="eastAsia"/>
          <w:b/>
        </w:rPr>
        <w:t>はんだごての整理方法</w:t>
      </w:r>
    </w:p>
    <w:p w:rsidR="000C224B" w:rsidRPr="00C9441E" w:rsidRDefault="000C224B" w:rsidP="000C224B">
      <w:pPr>
        <w:ind w:leftChars="337" w:left="708" w:rightChars="320" w:right="672" w:firstLineChars="68" w:firstLine="143"/>
        <w:rPr>
          <w:noProof/>
        </w:rPr>
      </w:pPr>
      <w:r>
        <w:rPr>
          <w:rFonts w:hint="eastAsia"/>
        </w:rPr>
        <w:t>火傷・片付けに苦労するのがはんだ接合ですが，写真のような治具を作るとコードが溶ける，スポンジに濡らし過ぎて壊れる心配がなくなり安全です。１００円ショップでも買えるもので作れるのでとても便利です。</w:t>
      </w:r>
    </w:p>
    <w:p w:rsidR="000C224B" w:rsidRPr="00CA0BDE" w:rsidRDefault="000C224B" w:rsidP="000C224B">
      <w:pPr>
        <w:jc w:val="left"/>
        <w:rPr>
          <w:rFonts w:asciiTheme="majorEastAsia" w:eastAsiaTheme="majorEastAsia" w:hAnsiTheme="majorEastAsia"/>
          <w:b/>
        </w:rPr>
      </w:pPr>
      <w:r>
        <w:rPr>
          <w:rFonts w:asciiTheme="majorEastAsia" w:eastAsiaTheme="majorEastAsia" w:hAnsiTheme="majorEastAsia" w:hint="eastAsia"/>
          <w:b/>
        </w:rPr>
        <w:t xml:space="preserve">　　　 【業者に作成依頼】　　　　　　　　　　　【既製品】</w:t>
      </w:r>
    </w:p>
    <w:p w:rsidR="000C224B" w:rsidRDefault="000C224B" w:rsidP="000C224B">
      <w:pPr>
        <w:jc w:val="center"/>
      </w:pPr>
      <w:r>
        <w:rPr>
          <w:noProof/>
        </w:rPr>
        <w:drawing>
          <wp:inline distT="0" distB="0" distL="0" distR="0" wp14:anchorId="5924DB17" wp14:editId="75F5F411">
            <wp:extent cx="2562700" cy="850900"/>
            <wp:effectExtent l="0" t="0" r="9525" b="635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IN_20160629_16_15_22_Pro.jpg"/>
                    <pic:cNvPicPr/>
                  </pic:nvPicPr>
                  <pic:blipFill rotWithShape="1">
                    <a:blip r:embed="rId43" cstate="print">
                      <a:extLst>
                        <a:ext uri="{28A0092B-C50C-407E-A947-70E740481C1C}">
                          <a14:useLocalDpi xmlns:a14="http://schemas.microsoft.com/office/drawing/2010/main" val="0"/>
                        </a:ext>
                      </a:extLst>
                    </a:blip>
                    <a:srcRect t="20510" b="20457"/>
                    <a:stretch/>
                  </pic:blipFill>
                  <pic:spPr bwMode="auto">
                    <a:xfrm>
                      <a:off x="0" y="0"/>
                      <a:ext cx="2577315" cy="855753"/>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rPr>
        <w:t xml:space="preserve">　</w:t>
      </w:r>
      <w:r>
        <w:rPr>
          <w:rFonts w:hint="eastAsia"/>
          <w:noProof/>
        </w:rPr>
        <w:drawing>
          <wp:inline distT="0" distB="0" distL="0" distR="0" wp14:anchorId="77A133E6" wp14:editId="7E50E4FA">
            <wp:extent cx="2564765" cy="848039"/>
            <wp:effectExtent l="0" t="0" r="6985" b="952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IN_20160811_18_19_28_Pro.jpg"/>
                    <pic:cNvPicPr/>
                  </pic:nvPicPr>
                  <pic:blipFill rotWithShape="1">
                    <a:blip r:embed="rId44" cstate="print">
                      <a:extLst>
                        <a:ext uri="{28A0092B-C50C-407E-A947-70E740481C1C}">
                          <a14:useLocalDpi xmlns:a14="http://schemas.microsoft.com/office/drawing/2010/main" val="0"/>
                        </a:ext>
                      </a:extLst>
                    </a:blip>
                    <a:srcRect t="14284" b="26936"/>
                    <a:stretch/>
                  </pic:blipFill>
                  <pic:spPr bwMode="auto">
                    <a:xfrm>
                      <a:off x="0" y="0"/>
                      <a:ext cx="2564765" cy="848039"/>
                    </a:xfrm>
                    <a:prstGeom prst="rect">
                      <a:avLst/>
                    </a:prstGeom>
                    <a:ln>
                      <a:noFill/>
                    </a:ln>
                    <a:extLst>
                      <a:ext uri="{53640926-AAD7-44D8-BBD7-CCE9431645EC}">
                        <a14:shadowObscured xmlns:a14="http://schemas.microsoft.com/office/drawing/2010/main"/>
                      </a:ext>
                    </a:extLst>
                  </pic:spPr>
                </pic:pic>
              </a:graphicData>
            </a:graphic>
          </wp:inline>
        </w:drawing>
      </w:r>
    </w:p>
    <w:p w:rsidR="000C224B" w:rsidRDefault="000C224B" w:rsidP="000C224B">
      <w:pPr>
        <w:jc w:val="center"/>
      </w:pPr>
    </w:p>
    <w:p w:rsidR="000C224B" w:rsidRDefault="000C224B" w:rsidP="000C224B">
      <w:pPr>
        <w:jc w:val="center"/>
      </w:pPr>
    </w:p>
    <w:p w:rsidR="000C224B" w:rsidRDefault="000C224B" w:rsidP="000C224B">
      <w:pPr>
        <w:jc w:val="center"/>
      </w:pPr>
    </w:p>
    <w:p w:rsidR="000C224B" w:rsidRDefault="000C224B" w:rsidP="000C224B">
      <w:pPr>
        <w:jc w:val="center"/>
      </w:pPr>
    </w:p>
    <w:p w:rsidR="000C224B" w:rsidRDefault="000C224B" w:rsidP="00B02BC2"/>
    <w:p w:rsidR="000C224B" w:rsidRDefault="000C224B" w:rsidP="000C224B">
      <w:pPr>
        <w:jc w:val="center"/>
      </w:pPr>
    </w:p>
    <w:p w:rsidR="000C224B" w:rsidRPr="000C224B" w:rsidRDefault="000C224B" w:rsidP="000C224B">
      <w:pPr>
        <w:pStyle w:val="1"/>
        <w:numPr>
          <w:ilvl w:val="1"/>
          <w:numId w:val="8"/>
        </w:numPr>
        <w:rPr>
          <w:rFonts w:asciiTheme="majorEastAsia" w:eastAsiaTheme="majorEastAsia" w:hAnsiTheme="majorEastAsia"/>
          <w:b/>
        </w:rPr>
      </w:pPr>
      <w:r w:rsidRPr="000C224B">
        <w:rPr>
          <w:rFonts w:asciiTheme="majorEastAsia" w:eastAsiaTheme="majorEastAsia" w:hAnsiTheme="majorEastAsia" w:hint="eastAsia"/>
          <w:b/>
        </w:rPr>
        <w:lastRenderedPageBreak/>
        <w:t>マウス・キーボード・ディスプレイの</w:t>
      </w:r>
      <w:r w:rsidRPr="000C224B">
        <w:rPr>
          <w:rFonts w:asciiTheme="majorEastAsia" w:eastAsiaTheme="majorEastAsia" w:hAnsiTheme="majorEastAsia"/>
          <w:b/>
        </w:rPr>
        <w:t>整理方法</w:t>
      </w:r>
      <w:r w:rsidRPr="000C224B">
        <w:rPr>
          <w:rFonts w:asciiTheme="majorEastAsia" w:eastAsiaTheme="majorEastAsia" w:hAnsiTheme="majorEastAsia" w:hint="eastAsia"/>
          <w:b/>
        </w:rPr>
        <w:t xml:space="preserve">　　</w:t>
      </w:r>
    </w:p>
    <w:p w:rsidR="000C224B" w:rsidRDefault="000C224B" w:rsidP="000C224B">
      <w:pPr>
        <w:ind w:leftChars="337" w:left="708" w:rightChars="253" w:right="531" w:firstLineChars="67" w:firstLine="141"/>
      </w:pPr>
      <w:r>
        <w:rPr>
          <w:rFonts w:hint="eastAsia"/>
        </w:rPr>
        <w:t>使ったものを戻す位置が曖昧だと生徒の片付けも…。これはＰＣ室でも同じです。特にＰＣ室は他教科の先生も使用することがあるので，写真のようにシールや直に書くなど，使った後に戻す位置を明確にしておくとよいかもしれません。</w:t>
      </w:r>
    </w:p>
    <w:p w:rsidR="000C224B" w:rsidRPr="00DF1063" w:rsidRDefault="000C224B" w:rsidP="000C224B">
      <w:pPr>
        <w:rPr>
          <w:rFonts w:asciiTheme="majorEastAsia" w:eastAsiaTheme="majorEastAsia" w:hAnsiTheme="majorEastAsia"/>
          <w:i/>
          <w:sz w:val="20"/>
        </w:rPr>
      </w:pPr>
      <w:r>
        <w:rPr>
          <w:rFonts w:asciiTheme="majorEastAsia" w:eastAsiaTheme="majorEastAsia" w:hAnsiTheme="majorEastAsia" w:hint="eastAsia"/>
          <w:b/>
        </w:rPr>
        <w:t xml:space="preserve">　　　【マーク】　　　　　　　　　　　　　　　【シール】 　  </w:t>
      </w:r>
      <w:r w:rsidRPr="00563FA7">
        <w:rPr>
          <w:rFonts w:asciiTheme="majorEastAsia" w:eastAsiaTheme="majorEastAsia" w:hAnsiTheme="majorEastAsia" w:hint="eastAsia"/>
          <w:i/>
          <w:w w:val="66"/>
          <w:sz w:val="20"/>
        </w:rPr>
        <w:t>シールづくり</w:t>
      </w:r>
      <w:r w:rsidRPr="00563FA7">
        <w:rPr>
          <w:rFonts w:asciiTheme="majorEastAsia" w:eastAsiaTheme="majorEastAsia" w:hAnsiTheme="majorEastAsia"/>
          <w:i/>
          <w:w w:val="66"/>
          <w:sz w:val="20"/>
        </w:rPr>
        <w:t>はカッティングマシン</w:t>
      </w:r>
      <w:r w:rsidRPr="00563FA7">
        <w:rPr>
          <w:rFonts w:asciiTheme="majorEastAsia" w:eastAsiaTheme="majorEastAsia" w:hAnsiTheme="majorEastAsia" w:hint="eastAsia"/>
          <w:i/>
          <w:w w:val="66"/>
          <w:sz w:val="20"/>
        </w:rPr>
        <w:t>を</w:t>
      </w:r>
      <w:r w:rsidRPr="00563FA7">
        <w:rPr>
          <w:rFonts w:asciiTheme="majorEastAsia" w:eastAsiaTheme="majorEastAsia" w:hAnsiTheme="majorEastAsia"/>
          <w:i/>
          <w:w w:val="66"/>
          <w:sz w:val="20"/>
        </w:rPr>
        <w:t>使用</w:t>
      </w:r>
    </w:p>
    <w:p w:rsidR="000C224B" w:rsidRDefault="000C224B" w:rsidP="000C224B">
      <w:pPr>
        <w:jc w:val="center"/>
      </w:pPr>
      <w:r>
        <w:rPr>
          <w:rFonts w:hint="eastAsia"/>
          <w:noProof/>
        </w:rPr>
        <w:drawing>
          <wp:inline distT="0" distB="0" distL="0" distR="0" wp14:anchorId="006D56B7" wp14:editId="7DA462C0">
            <wp:extent cx="2563905" cy="1001268"/>
            <wp:effectExtent l="0" t="0" r="8255" b="889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IN_20160629_16_45_06_Pro.jpg"/>
                    <pic:cNvPicPr/>
                  </pic:nvPicPr>
                  <pic:blipFill rotWithShape="1">
                    <a:blip r:embed="rId45" cstate="print">
                      <a:extLst>
                        <a:ext uri="{28A0092B-C50C-407E-A947-70E740481C1C}">
                          <a14:useLocalDpi xmlns:a14="http://schemas.microsoft.com/office/drawing/2010/main" val="0"/>
                        </a:ext>
                      </a:extLst>
                    </a:blip>
                    <a:srcRect t="21233" b="9343"/>
                    <a:stretch/>
                  </pic:blipFill>
                  <pic:spPr bwMode="auto">
                    <a:xfrm>
                      <a:off x="0" y="0"/>
                      <a:ext cx="2563905" cy="1001268"/>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rPr>
        <w:t xml:space="preserve">　</w:t>
      </w:r>
      <w:r>
        <w:rPr>
          <w:rFonts w:hint="eastAsia"/>
          <w:noProof/>
        </w:rPr>
        <w:drawing>
          <wp:inline distT="0" distB="0" distL="0" distR="0" wp14:anchorId="266D4967" wp14:editId="49A5B7C7">
            <wp:extent cx="2561494" cy="1001710"/>
            <wp:effectExtent l="0" t="0" r="0" b="825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N_20160807_17_45_24_Pro.jpg"/>
                    <pic:cNvPicPr/>
                  </pic:nvPicPr>
                  <pic:blipFill rotWithShape="1">
                    <a:blip r:embed="rId46" cstate="print">
                      <a:extLst>
                        <a:ext uri="{28A0092B-C50C-407E-A947-70E740481C1C}">
                          <a14:useLocalDpi xmlns:a14="http://schemas.microsoft.com/office/drawing/2010/main" val="0"/>
                        </a:ext>
                      </a:extLst>
                    </a:blip>
                    <a:srcRect t="10675" b="22359"/>
                    <a:stretch/>
                  </pic:blipFill>
                  <pic:spPr bwMode="auto">
                    <a:xfrm>
                      <a:off x="0" y="0"/>
                      <a:ext cx="2561494" cy="1001710"/>
                    </a:xfrm>
                    <a:prstGeom prst="rect">
                      <a:avLst/>
                    </a:prstGeom>
                    <a:ln>
                      <a:noFill/>
                    </a:ln>
                    <a:extLst>
                      <a:ext uri="{53640926-AAD7-44D8-BBD7-CCE9431645EC}">
                        <a14:shadowObscured xmlns:a14="http://schemas.microsoft.com/office/drawing/2010/main"/>
                      </a:ext>
                    </a:extLst>
                  </pic:spPr>
                </pic:pic>
              </a:graphicData>
            </a:graphic>
          </wp:inline>
        </w:drawing>
      </w:r>
    </w:p>
    <w:p w:rsidR="000C224B" w:rsidRPr="00983940" w:rsidRDefault="000C224B" w:rsidP="000C224B">
      <w:pPr>
        <w:jc w:val="center"/>
      </w:pPr>
    </w:p>
    <w:p w:rsidR="000C224B" w:rsidRPr="00C9441E" w:rsidRDefault="000C224B" w:rsidP="000C224B">
      <w:pPr>
        <w:pStyle w:val="1"/>
        <w:numPr>
          <w:ilvl w:val="1"/>
          <w:numId w:val="8"/>
        </w:numPr>
        <w:rPr>
          <w:rFonts w:asciiTheme="majorEastAsia" w:eastAsiaTheme="majorEastAsia" w:hAnsiTheme="majorEastAsia"/>
          <w:b/>
        </w:rPr>
      </w:pPr>
      <w:r w:rsidRPr="00C9441E">
        <w:rPr>
          <w:rFonts w:asciiTheme="majorEastAsia" w:eastAsiaTheme="majorEastAsia" w:hAnsiTheme="majorEastAsia" w:hint="eastAsia"/>
          <w:b/>
        </w:rPr>
        <w:t xml:space="preserve">展　示　　</w:t>
      </w:r>
    </w:p>
    <w:p w:rsidR="000C224B" w:rsidRDefault="000C224B" w:rsidP="000C224B">
      <w:pPr>
        <w:ind w:leftChars="337" w:left="708" w:rightChars="320" w:right="672" w:firstLineChars="67" w:firstLine="141"/>
      </w:pPr>
      <w:r>
        <w:rPr>
          <w:rFonts w:hint="eastAsia"/>
        </w:rPr>
        <w:t>準備室にたくさん眠っていた教材を生徒がいつでも見られる場所に展示しました。休み時間に結構見て</w:t>
      </w:r>
      <w:r>
        <w:t>くれていて</w:t>
      </w:r>
      <w:r>
        <w:rPr>
          <w:rFonts w:hint="eastAsia"/>
        </w:rPr>
        <w:t>，授業中には「それ展示してあったやつだ」など，授業の導入となることが多く</w:t>
      </w:r>
      <w:r>
        <w:t>お勧めです</w:t>
      </w:r>
      <w:r>
        <w:rPr>
          <w:rFonts w:hint="eastAsia"/>
        </w:rPr>
        <w:t>。</w:t>
      </w:r>
    </w:p>
    <w:p w:rsidR="000C224B" w:rsidRPr="00983940" w:rsidRDefault="000C224B" w:rsidP="000C224B">
      <w:pPr>
        <w:ind w:left="708" w:hangingChars="337" w:hanging="708"/>
        <w:jc w:val="center"/>
      </w:pPr>
      <w:r>
        <w:rPr>
          <w:rFonts w:hint="eastAsia"/>
          <w:noProof/>
        </w:rPr>
        <w:drawing>
          <wp:inline distT="0" distB="0" distL="0" distR="0" wp14:anchorId="75883271" wp14:editId="05042180">
            <wp:extent cx="2565365" cy="1442880"/>
            <wp:effectExtent l="0" t="0" r="6985" b="508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IN_20161013_09_26_03_Pro.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65365" cy="1442880"/>
                    </a:xfrm>
                    <a:prstGeom prst="rect">
                      <a:avLst/>
                    </a:prstGeom>
                  </pic:spPr>
                </pic:pic>
              </a:graphicData>
            </a:graphic>
          </wp:inline>
        </w:drawing>
      </w:r>
      <w:r>
        <w:rPr>
          <w:rFonts w:hint="eastAsia"/>
        </w:rPr>
        <w:t xml:space="preserve">　</w:t>
      </w:r>
      <w:r>
        <w:rPr>
          <w:rFonts w:hint="eastAsia"/>
          <w:noProof/>
        </w:rPr>
        <w:drawing>
          <wp:inline distT="0" distB="0" distL="0" distR="0" wp14:anchorId="0A85D623" wp14:editId="4B74BDC1">
            <wp:extent cx="2565365" cy="1442880"/>
            <wp:effectExtent l="0" t="0" r="6985" b="508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IN_20160629_16_31_30_Pro.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65365" cy="1442880"/>
                    </a:xfrm>
                    <a:prstGeom prst="rect">
                      <a:avLst/>
                    </a:prstGeom>
                  </pic:spPr>
                </pic:pic>
              </a:graphicData>
            </a:graphic>
          </wp:inline>
        </w:drawing>
      </w:r>
    </w:p>
    <w:p w:rsidR="000C224B" w:rsidRPr="00C9441E" w:rsidRDefault="000C224B" w:rsidP="000C224B">
      <w:pPr>
        <w:pStyle w:val="1"/>
        <w:numPr>
          <w:ilvl w:val="1"/>
          <w:numId w:val="8"/>
        </w:numPr>
        <w:rPr>
          <w:rFonts w:asciiTheme="majorEastAsia" w:eastAsiaTheme="majorEastAsia" w:hAnsiTheme="majorEastAsia"/>
          <w:b/>
        </w:rPr>
      </w:pPr>
      <w:r w:rsidRPr="00C9441E">
        <w:rPr>
          <w:rFonts w:asciiTheme="majorEastAsia" w:eastAsiaTheme="majorEastAsia" w:hAnsiTheme="majorEastAsia" w:hint="eastAsia"/>
          <w:b/>
        </w:rPr>
        <w:t>アクティブラーニングに</w:t>
      </w:r>
      <w:r w:rsidRPr="00C9441E">
        <w:rPr>
          <w:rFonts w:asciiTheme="majorEastAsia" w:eastAsiaTheme="majorEastAsia" w:hAnsiTheme="majorEastAsia"/>
          <w:b/>
        </w:rPr>
        <w:t>向けての</w:t>
      </w:r>
      <w:r w:rsidRPr="00C9441E">
        <w:rPr>
          <w:rFonts w:asciiTheme="majorEastAsia" w:eastAsiaTheme="majorEastAsia" w:hAnsiTheme="majorEastAsia" w:hint="eastAsia"/>
          <w:b/>
        </w:rPr>
        <w:t>工夫</w:t>
      </w:r>
    </w:p>
    <w:p w:rsidR="000C224B" w:rsidRDefault="000C224B" w:rsidP="000C224B">
      <w:pPr>
        <w:ind w:leftChars="337" w:left="708" w:rightChars="388" w:right="815" w:firstLineChars="67" w:firstLine="141"/>
      </w:pPr>
      <w:r>
        <w:rPr>
          <w:rFonts w:hint="eastAsia"/>
        </w:rPr>
        <w:t>コンピュータ室</w:t>
      </w:r>
      <w:r>
        <w:t>での話し合い活動は，ディスプレイが邪魔で班員の顔が見</w:t>
      </w:r>
      <w:r>
        <w:rPr>
          <w:rFonts w:hint="eastAsia"/>
        </w:rPr>
        <w:t>えま</w:t>
      </w:r>
      <w:r>
        <w:t>せんで</w:t>
      </w:r>
      <w:r>
        <w:rPr>
          <w:rFonts w:hint="eastAsia"/>
        </w:rPr>
        <w:t>した</w:t>
      </w:r>
      <w:r>
        <w:t>。そこで</w:t>
      </w:r>
      <w:r>
        <w:rPr>
          <w:rFonts w:hint="eastAsia"/>
        </w:rPr>
        <w:t>，ＰＣ本体を机の横にしまい，ディスプレイを両端に寄せることで，４人グループで相手の顔を見られる配置にしました。話し合い</w:t>
      </w:r>
      <w:r>
        <w:t>は，４人１グループで</w:t>
      </w:r>
      <w:r>
        <w:rPr>
          <w:rFonts w:hint="eastAsia"/>
        </w:rPr>
        <w:t>写真の</w:t>
      </w:r>
      <w:r>
        <w:t>ような</w:t>
      </w:r>
      <w:r>
        <w:rPr>
          <w:rFonts w:hint="eastAsia"/>
        </w:rPr>
        <w:t>役割分担</w:t>
      </w:r>
      <w:r>
        <w:t>で活動しています。</w:t>
      </w:r>
    </w:p>
    <w:p w:rsidR="000C224B" w:rsidRDefault="000C224B" w:rsidP="000C224B">
      <w:pPr>
        <w:ind w:left="1275" w:hangingChars="607" w:hanging="1275"/>
        <w:jc w:val="center"/>
        <w:rPr>
          <w:noProof/>
        </w:rPr>
      </w:pPr>
      <w:r>
        <w:rPr>
          <w:noProof/>
        </w:rPr>
        <w:drawing>
          <wp:inline distT="0" distB="0" distL="0" distR="0" wp14:anchorId="58A06210" wp14:editId="1BDEEE8F">
            <wp:extent cx="2563578" cy="1138428"/>
            <wp:effectExtent l="0" t="0" r="8255" b="508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N_20161013_17_23_42_Pro.jpg"/>
                    <pic:cNvPicPr/>
                  </pic:nvPicPr>
                  <pic:blipFill rotWithShape="1">
                    <a:blip r:embed="rId49" cstate="print">
                      <a:extLst>
                        <a:ext uri="{28A0092B-C50C-407E-A947-70E740481C1C}">
                          <a14:useLocalDpi xmlns:a14="http://schemas.microsoft.com/office/drawing/2010/main" val="0"/>
                        </a:ext>
                      </a:extLst>
                    </a:blip>
                    <a:srcRect t="12361" b="8685"/>
                    <a:stretch/>
                  </pic:blipFill>
                  <pic:spPr bwMode="auto">
                    <a:xfrm>
                      <a:off x="0" y="0"/>
                      <a:ext cx="2565365" cy="1139222"/>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rPr>
        <w:t xml:space="preserve">　</w:t>
      </w:r>
      <w:r>
        <w:rPr>
          <w:rFonts w:hint="eastAsia"/>
          <w:noProof/>
        </w:rPr>
        <w:drawing>
          <wp:inline distT="0" distB="0" distL="0" distR="0" wp14:anchorId="5272A942" wp14:editId="13D4237E">
            <wp:extent cx="2557169" cy="1140904"/>
            <wp:effectExtent l="0" t="0" r="0" b="254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IN_20161114_07_49_50_Pro.jpg"/>
                    <pic:cNvPicPr/>
                  </pic:nvPicPr>
                  <pic:blipFill rotWithShape="1">
                    <a:blip r:embed="rId50" cstate="print">
                      <a:extLst>
                        <a:ext uri="{28A0092B-C50C-407E-A947-70E740481C1C}">
                          <a14:useLocalDpi xmlns:a14="http://schemas.microsoft.com/office/drawing/2010/main" val="0"/>
                        </a:ext>
                      </a:extLst>
                    </a:blip>
                    <a:srcRect l="34225" t="27756" r="19637" b="35213"/>
                    <a:stretch/>
                  </pic:blipFill>
                  <pic:spPr bwMode="auto">
                    <a:xfrm>
                      <a:off x="0" y="0"/>
                      <a:ext cx="2576838" cy="1149679"/>
                    </a:xfrm>
                    <a:prstGeom prst="rect">
                      <a:avLst/>
                    </a:prstGeom>
                    <a:ln>
                      <a:noFill/>
                    </a:ln>
                    <a:extLst>
                      <a:ext uri="{53640926-AAD7-44D8-BBD7-CCE9431645EC}">
                        <a14:shadowObscured xmlns:a14="http://schemas.microsoft.com/office/drawing/2010/main"/>
                      </a:ext>
                    </a:extLst>
                  </pic:spPr>
                </pic:pic>
              </a:graphicData>
            </a:graphic>
          </wp:inline>
        </w:drawing>
      </w:r>
    </w:p>
    <w:p w:rsidR="000C224B" w:rsidRPr="00983940" w:rsidRDefault="000C224B" w:rsidP="000C224B">
      <w:pPr>
        <w:ind w:left="1275" w:hangingChars="607" w:hanging="1275"/>
        <w:jc w:val="center"/>
      </w:pPr>
    </w:p>
    <w:p w:rsidR="000C224B" w:rsidRDefault="000C224B" w:rsidP="000C224B">
      <w:pPr>
        <w:pStyle w:val="1"/>
        <w:numPr>
          <w:ilvl w:val="0"/>
          <w:numId w:val="8"/>
        </w:numPr>
      </w:pPr>
      <w:r>
        <w:rPr>
          <w:rFonts w:hint="eastAsia"/>
        </w:rPr>
        <w:t>まとめ</w:t>
      </w:r>
    </w:p>
    <w:p w:rsidR="000C224B" w:rsidRPr="00983940" w:rsidRDefault="000C224B" w:rsidP="000C224B">
      <w:pPr>
        <w:ind w:leftChars="337" w:left="708" w:rightChars="320" w:right="672" w:firstLineChars="68" w:firstLine="143"/>
      </w:pPr>
      <w:r>
        <w:rPr>
          <w:rFonts w:hint="eastAsia"/>
        </w:rPr>
        <w:t>「ねぇ，どうやっているの？」「みんながどうしているか見てみたい」そこからはじまった今回の学校訪問。現時点ではまだ２校ずつですが，それでも教室環境の違いや安全な授業実践のための工夫点を見てたくさんの工夫を知ることが出来きました。良いネタはどんどん普及させ，安全に効率よく授業ができる環境が整っていくことを期待しています。</w:t>
      </w:r>
    </w:p>
    <w:p w:rsidR="000C224B" w:rsidRDefault="000C224B"/>
    <w:p w:rsidR="00B02BC2" w:rsidRDefault="00B02BC2"/>
    <w:p w:rsidR="00B02BC2" w:rsidRDefault="00B02BC2"/>
    <w:p w:rsidR="00B02BC2" w:rsidRDefault="00B02BC2"/>
    <w:p w:rsidR="00B02BC2" w:rsidRPr="00C1124B" w:rsidRDefault="00B02BC2" w:rsidP="00B02BC2">
      <w:pPr>
        <w:pBdr>
          <w:top w:val="single" w:sz="4" w:space="1" w:color="auto"/>
          <w:left w:val="single" w:sz="4" w:space="4" w:color="auto"/>
          <w:bottom w:val="single" w:sz="4" w:space="1" w:color="auto"/>
          <w:right w:val="single" w:sz="4" w:space="4" w:color="auto"/>
        </w:pBdr>
        <w:jc w:val="center"/>
        <w:rPr>
          <w:rFonts w:ascii="HGSｺﾞｼｯｸM" w:eastAsia="HGSｺﾞｼｯｸM"/>
          <w:sz w:val="32"/>
        </w:rPr>
      </w:pPr>
      <w:r w:rsidRPr="00C1124B">
        <w:rPr>
          <w:rFonts w:ascii="HGSｺﾞｼｯｸM" w:eastAsia="HGSｺﾞｼｯｸM" w:hint="eastAsia"/>
          <w:sz w:val="32"/>
        </w:rPr>
        <w:lastRenderedPageBreak/>
        <w:t>平成28年度　都筑区研究報告</w:t>
      </w:r>
    </w:p>
    <w:p w:rsidR="00B02BC2" w:rsidRPr="00C1124B" w:rsidRDefault="00B02BC2" w:rsidP="00B02BC2">
      <w:pPr>
        <w:pStyle w:val="a3"/>
        <w:numPr>
          <w:ilvl w:val="0"/>
          <w:numId w:val="12"/>
        </w:numPr>
        <w:ind w:leftChars="0"/>
        <w:jc w:val="left"/>
        <w:rPr>
          <w:rFonts w:ascii="HGSｺﾞｼｯｸM" w:eastAsia="HGSｺﾞｼｯｸM"/>
          <w:sz w:val="28"/>
        </w:rPr>
      </w:pPr>
      <w:r w:rsidRPr="00C1124B">
        <w:rPr>
          <w:rFonts w:ascii="HGSｺﾞｼｯｸM" w:eastAsia="HGSｺﾞｼｯｸM" w:hint="eastAsia"/>
          <w:sz w:val="28"/>
        </w:rPr>
        <w:t>研究主題</w:t>
      </w:r>
    </w:p>
    <w:p w:rsidR="00B02BC2" w:rsidRPr="00F9171C" w:rsidRDefault="00B02BC2" w:rsidP="00B02BC2">
      <w:pPr>
        <w:rPr>
          <w:sz w:val="22"/>
        </w:rPr>
      </w:pPr>
      <w:r w:rsidRPr="00F9171C">
        <w:rPr>
          <w:rFonts w:hint="eastAsia"/>
          <w:sz w:val="22"/>
        </w:rPr>
        <w:t>「学習評価と活用について」</w:t>
      </w:r>
      <w:r>
        <w:rPr>
          <w:rFonts w:hint="eastAsia"/>
          <w:sz w:val="22"/>
        </w:rPr>
        <w:t xml:space="preserve">　　</w:t>
      </w:r>
      <w:r w:rsidRPr="00F9171C">
        <w:rPr>
          <w:rFonts w:hint="eastAsia"/>
          <w:sz w:val="22"/>
        </w:rPr>
        <w:t xml:space="preserve">技術分野　</w:t>
      </w:r>
      <w:r w:rsidRPr="00F9171C">
        <w:rPr>
          <w:sz w:val="22"/>
        </w:rPr>
        <w:tab/>
      </w:r>
      <w:r>
        <w:rPr>
          <w:rFonts w:hint="eastAsia"/>
          <w:sz w:val="22"/>
        </w:rPr>
        <w:t>木材加工：</w:t>
      </w:r>
      <w:r w:rsidRPr="00F9171C">
        <w:rPr>
          <w:rFonts w:hint="eastAsia"/>
          <w:sz w:val="22"/>
        </w:rPr>
        <w:t>材料と加工の工夫</w:t>
      </w:r>
    </w:p>
    <w:p w:rsidR="00B02BC2" w:rsidRDefault="00B02BC2" w:rsidP="00B02BC2">
      <w:pPr>
        <w:ind w:firstLineChars="1500" w:firstLine="3300"/>
        <w:rPr>
          <w:sz w:val="22"/>
        </w:rPr>
      </w:pPr>
      <w:r w:rsidRPr="00F9171C">
        <w:rPr>
          <w:rFonts w:hint="eastAsia"/>
          <w:sz w:val="22"/>
        </w:rPr>
        <w:t>家庭分野</w:t>
      </w:r>
      <w:r w:rsidRPr="00F9171C">
        <w:rPr>
          <w:sz w:val="22"/>
        </w:rPr>
        <w:tab/>
      </w:r>
      <w:r>
        <w:rPr>
          <w:rFonts w:hint="eastAsia"/>
          <w:sz w:val="22"/>
        </w:rPr>
        <w:t xml:space="preserve">　　　　</w:t>
      </w:r>
      <w:r w:rsidRPr="00F9171C">
        <w:rPr>
          <w:rFonts w:hint="eastAsia"/>
          <w:sz w:val="22"/>
        </w:rPr>
        <w:t>幼児との</w:t>
      </w:r>
      <w:r>
        <w:rPr>
          <w:rFonts w:hint="eastAsia"/>
          <w:sz w:val="22"/>
        </w:rPr>
        <w:t>触れ合い</w:t>
      </w:r>
      <w:r w:rsidRPr="00F9171C">
        <w:rPr>
          <w:rFonts w:hint="eastAsia"/>
          <w:sz w:val="22"/>
        </w:rPr>
        <w:t>体験</w:t>
      </w:r>
    </w:p>
    <w:p w:rsidR="00B02BC2" w:rsidRPr="00F9171C" w:rsidRDefault="00B02BC2" w:rsidP="00B02BC2">
      <w:pPr>
        <w:rPr>
          <w:sz w:val="22"/>
        </w:rPr>
      </w:pPr>
    </w:p>
    <w:p w:rsidR="00B02BC2" w:rsidRPr="000B535B" w:rsidRDefault="00B02BC2" w:rsidP="00B02BC2">
      <w:pPr>
        <w:pStyle w:val="a3"/>
        <w:numPr>
          <w:ilvl w:val="0"/>
          <w:numId w:val="12"/>
        </w:numPr>
        <w:ind w:leftChars="0"/>
        <w:jc w:val="left"/>
        <w:rPr>
          <w:rFonts w:ascii="HGSｺﾞｼｯｸM" w:eastAsia="HGSｺﾞｼｯｸM"/>
          <w:sz w:val="28"/>
        </w:rPr>
      </w:pPr>
      <w:r w:rsidRPr="000B535B">
        <w:rPr>
          <w:rFonts w:ascii="HGSｺﾞｼｯｸM" w:eastAsia="HGSｺﾞｼｯｸM" w:hint="eastAsia"/>
          <w:sz w:val="28"/>
        </w:rPr>
        <w:t>主題設定の理由</w:t>
      </w:r>
    </w:p>
    <w:p w:rsidR="00B02BC2" w:rsidRPr="00B070A5" w:rsidRDefault="00B02BC2" w:rsidP="00B02BC2">
      <w:pPr>
        <w:pStyle w:val="a3"/>
        <w:ind w:leftChars="0" w:left="420" w:firstLineChars="131" w:firstLine="288"/>
        <w:jc w:val="left"/>
        <w:rPr>
          <w:rFonts w:asciiTheme="minorEastAsia" w:hAnsiTheme="minorEastAsia"/>
          <w:sz w:val="22"/>
        </w:rPr>
      </w:pPr>
      <w:r w:rsidRPr="00B070A5">
        <w:rPr>
          <w:rFonts w:asciiTheme="minorEastAsia" w:hAnsiTheme="minorEastAsia" w:hint="eastAsia"/>
          <w:sz w:val="22"/>
        </w:rPr>
        <w:t>技術・家庭科として一つの教科として扱われているが、技術分野と家庭分野でそれぞれ抱えている課題は違っている。都筑区の技術科では木材加工などの実習作業での創意・工夫に対する評価や作業中の安全性、家庭科では幼児との触れ合い体験が挙げられた。今後のよりよい授業や題材設定に活用できるようにこの研究主題にした。</w:t>
      </w:r>
    </w:p>
    <w:p w:rsidR="00B02BC2" w:rsidRPr="005A3EC2" w:rsidRDefault="00B02BC2" w:rsidP="00B02BC2">
      <w:pPr>
        <w:rPr>
          <w:sz w:val="22"/>
        </w:rPr>
      </w:pPr>
    </w:p>
    <w:p w:rsidR="00B02BC2" w:rsidRPr="000B535B" w:rsidRDefault="00B02BC2" w:rsidP="00B02BC2">
      <w:pPr>
        <w:pStyle w:val="a3"/>
        <w:numPr>
          <w:ilvl w:val="0"/>
          <w:numId w:val="12"/>
        </w:numPr>
        <w:ind w:leftChars="0"/>
        <w:jc w:val="left"/>
        <w:rPr>
          <w:rFonts w:ascii="HGSｺﾞｼｯｸM" w:eastAsia="HGSｺﾞｼｯｸM"/>
          <w:sz w:val="28"/>
        </w:rPr>
      </w:pPr>
      <w:r w:rsidRPr="000B535B">
        <w:rPr>
          <w:rFonts w:ascii="HGSｺﾞｼｯｸM" w:eastAsia="HGSｺﾞｼｯｸM" w:hint="eastAsia"/>
          <w:sz w:val="28"/>
        </w:rPr>
        <w:t>研究経過</w:t>
      </w:r>
    </w:p>
    <w:p w:rsidR="00B02BC2" w:rsidRPr="00F9171C" w:rsidRDefault="00B02BC2" w:rsidP="00B02BC2">
      <w:pPr>
        <w:tabs>
          <w:tab w:val="right" w:pos="1276"/>
          <w:tab w:val="left" w:pos="1701"/>
        </w:tabs>
        <w:rPr>
          <w:sz w:val="22"/>
        </w:rPr>
      </w:pPr>
      <w:r w:rsidRPr="00F9171C">
        <w:rPr>
          <w:sz w:val="22"/>
        </w:rPr>
        <w:tab/>
      </w:r>
      <w:r w:rsidRPr="00F9171C">
        <w:rPr>
          <w:rFonts w:hint="eastAsia"/>
          <w:sz w:val="22"/>
        </w:rPr>
        <w:t>５月</w:t>
      </w:r>
      <w:r w:rsidRPr="00F9171C">
        <w:rPr>
          <w:sz w:val="22"/>
        </w:rPr>
        <w:tab/>
      </w:r>
      <w:r w:rsidRPr="00F9171C">
        <w:rPr>
          <w:rFonts w:hint="eastAsia"/>
          <w:sz w:val="22"/>
        </w:rPr>
        <w:t>区教科・領域研究総会</w:t>
      </w:r>
    </w:p>
    <w:p w:rsidR="00B02BC2" w:rsidRPr="00F9171C" w:rsidRDefault="00B02BC2" w:rsidP="00B02BC2">
      <w:pPr>
        <w:tabs>
          <w:tab w:val="right" w:pos="1276"/>
          <w:tab w:val="left" w:pos="1701"/>
        </w:tabs>
        <w:rPr>
          <w:sz w:val="22"/>
        </w:rPr>
      </w:pPr>
      <w:r w:rsidRPr="00F9171C">
        <w:rPr>
          <w:sz w:val="22"/>
        </w:rPr>
        <w:tab/>
      </w:r>
      <w:r w:rsidRPr="00F9171C">
        <w:rPr>
          <w:rFonts w:hint="eastAsia"/>
          <w:sz w:val="22"/>
        </w:rPr>
        <w:t>７月</w:t>
      </w:r>
      <w:r w:rsidRPr="00F9171C">
        <w:rPr>
          <w:sz w:val="22"/>
        </w:rPr>
        <w:tab/>
      </w:r>
      <w:r w:rsidRPr="00F9171C">
        <w:rPr>
          <w:rFonts w:hint="eastAsia"/>
          <w:sz w:val="22"/>
        </w:rPr>
        <w:t>アンケート調査項目の決定、アンケート調査の実施</w:t>
      </w:r>
      <w:r>
        <w:rPr>
          <w:rFonts w:hint="eastAsia"/>
          <w:sz w:val="22"/>
        </w:rPr>
        <w:t>（８校）</w:t>
      </w:r>
    </w:p>
    <w:p w:rsidR="00B02BC2" w:rsidRPr="00F9171C" w:rsidRDefault="00B02BC2" w:rsidP="00B02BC2">
      <w:pPr>
        <w:tabs>
          <w:tab w:val="right" w:pos="1276"/>
          <w:tab w:val="left" w:pos="1701"/>
        </w:tabs>
        <w:rPr>
          <w:sz w:val="22"/>
        </w:rPr>
      </w:pPr>
      <w:r w:rsidRPr="00F9171C">
        <w:rPr>
          <w:sz w:val="22"/>
        </w:rPr>
        <w:tab/>
      </w:r>
      <w:r w:rsidRPr="00F9171C">
        <w:rPr>
          <w:rFonts w:hint="eastAsia"/>
          <w:sz w:val="22"/>
        </w:rPr>
        <w:t>9</w:t>
      </w:r>
      <w:r w:rsidRPr="00F9171C">
        <w:rPr>
          <w:rFonts w:hint="eastAsia"/>
          <w:sz w:val="22"/>
        </w:rPr>
        <w:t>月</w:t>
      </w:r>
      <w:r w:rsidRPr="00F9171C">
        <w:rPr>
          <w:sz w:val="22"/>
        </w:rPr>
        <w:tab/>
      </w:r>
      <w:r w:rsidRPr="00F9171C">
        <w:rPr>
          <w:rFonts w:hint="eastAsia"/>
          <w:sz w:val="22"/>
        </w:rPr>
        <w:t>アンケートの集約、区授業研究会</w:t>
      </w:r>
    </w:p>
    <w:p w:rsidR="00B02BC2" w:rsidRPr="00F9171C" w:rsidRDefault="00B02BC2" w:rsidP="00B02BC2">
      <w:pPr>
        <w:tabs>
          <w:tab w:val="right" w:pos="1276"/>
          <w:tab w:val="right" w:pos="1418"/>
          <w:tab w:val="left" w:pos="1701"/>
        </w:tabs>
        <w:rPr>
          <w:sz w:val="22"/>
        </w:rPr>
      </w:pPr>
      <w:r w:rsidRPr="00F9171C">
        <w:rPr>
          <w:sz w:val="22"/>
        </w:rPr>
        <w:tab/>
      </w:r>
      <w:r w:rsidRPr="00F9171C">
        <w:rPr>
          <w:rFonts w:hint="eastAsia"/>
          <w:sz w:val="22"/>
        </w:rPr>
        <w:t>12</w:t>
      </w:r>
      <w:r w:rsidRPr="00F9171C">
        <w:rPr>
          <w:rFonts w:hint="eastAsia"/>
          <w:sz w:val="22"/>
        </w:rPr>
        <w:t>月</w:t>
      </w:r>
      <w:r>
        <w:rPr>
          <w:sz w:val="22"/>
        </w:rPr>
        <w:tab/>
      </w:r>
      <w:r w:rsidRPr="00F9171C">
        <w:rPr>
          <w:sz w:val="22"/>
        </w:rPr>
        <w:tab/>
      </w:r>
      <w:r w:rsidRPr="00F9171C">
        <w:rPr>
          <w:rFonts w:hint="eastAsia"/>
          <w:sz w:val="22"/>
        </w:rPr>
        <w:t>報告書作成・送付</w:t>
      </w:r>
    </w:p>
    <w:p w:rsidR="00B02BC2" w:rsidRPr="00F9171C" w:rsidRDefault="00B02BC2" w:rsidP="00B02BC2">
      <w:pPr>
        <w:tabs>
          <w:tab w:val="right" w:pos="1418"/>
        </w:tabs>
        <w:rPr>
          <w:sz w:val="22"/>
        </w:rPr>
      </w:pPr>
    </w:p>
    <w:p w:rsidR="00B02BC2" w:rsidRDefault="00B02BC2" w:rsidP="00B02BC2">
      <w:pPr>
        <w:pStyle w:val="a3"/>
        <w:numPr>
          <w:ilvl w:val="0"/>
          <w:numId w:val="12"/>
        </w:numPr>
        <w:ind w:leftChars="0"/>
        <w:jc w:val="left"/>
        <w:rPr>
          <w:rFonts w:ascii="HGSｺﾞｼｯｸM" w:eastAsia="HGSｺﾞｼｯｸM"/>
          <w:sz w:val="28"/>
        </w:rPr>
      </w:pPr>
      <w:r w:rsidRPr="000B535B">
        <w:rPr>
          <w:rFonts w:ascii="HGSｺﾞｼｯｸM" w:eastAsia="HGSｺﾞｼｯｸM" w:hint="eastAsia"/>
          <w:sz w:val="28"/>
        </w:rPr>
        <w:t>技術分野</w:t>
      </w:r>
      <w:r>
        <w:rPr>
          <w:rFonts w:ascii="HGSｺﾞｼｯｸM" w:eastAsia="HGSｺﾞｼｯｸM" w:hint="eastAsia"/>
          <w:sz w:val="28"/>
        </w:rPr>
        <w:t xml:space="preserve">　</w:t>
      </w:r>
      <w:r w:rsidRPr="001666BE">
        <w:rPr>
          <w:rFonts w:ascii="HGSｺﾞｼｯｸM" w:eastAsia="HGSｺﾞｼｯｸM" w:hint="eastAsia"/>
          <w:sz w:val="28"/>
        </w:rPr>
        <w:t>材料と加工の工夫</w:t>
      </w:r>
      <w:r>
        <w:rPr>
          <w:rFonts w:ascii="HGSｺﾞｼｯｸM" w:eastAsia="HGSｺﾞｼｯｸM" w:hint="eastAsia"/>
          <w:sz w:val="28"/>
        </w:rPr>
        <w:t>について～アンケート結果</w:t>
      </w:r>
    </w:p>
    <w:p w:rsidR="00B02BC2" w:rsidRDefault="00B02BC2" w:rsidP="00B02BC2">
      <w:pPr>
        <w:tabs>
          <w:tab w:val="right" w:pos="1418"/>
        </w:tabs>
        <w:rPr>
          <w:sz w:val="22"/>
        </w:rPr>
      </w:pPr>
      <w:r w:rsidRPr="00F9171C">
        <w:rPr>
          <w:rFonts w:hint="eastAsia"/>
          <w:sz w:val="22"/>
        </w:rPr>
        <w:t>Q</w:t>
      </w:r>
      <w:r w:rsidRPr="00F9171C">
        <w:rPr>
          <w:rFonts w:hint="eastAsia"/>
          <w:sz w:val="22"/>
        </w:rPr>
        <w:t>１　「材料と加工」において、どのような製作課題を扱っていますか。</w:t>
      </w:r>
    </w:p>
    <w:p w:rsidR="00B02BC2" w:rsidRPr="000B535B" w:rsidRDefault="00B02BC2" w:rsidP="00B02BC2">
      <w:pPr>
        <w:pStyle w:val="a3"/>
        <w:numPr>
          <w:ilvl w:val="0"/>
          <w:numId w:val="11"/>
        </w:numPr>
        <w:tabs>
          <w:tab w:val="right" w:pos="1418"/>
        </w:tabs>
        <w:ind w:leftChars="0"/>
        <w:rPr>
          <w:sz w:val="22"/>
        </w:rPr>
      </w:pPr>
      <w:r w:rsidRPr="000B535B">
        <w:rPr>
          <w:rFonts w:hint="eastAsia"/>
          <w:sz w:val="22"/>
        </w:rPr>
        <w:t>木材を使ってマルチラック作成</w:t>
      </w:r>
    </w:p>
    <w:p w:rsidR="00B02BC2" w:rsidRPr="000B535B" w:rsidRDefault="00B02BC2" w:rsidP="00B02BC2">
      <w:pPr>
        <w:pStyle w:val="a3"/>
        <w:numPr>
          <w:ilvl w:val="0"/>
          <w:numId w:val="11"/>
        </w:numPr>
        <w:tabs>
          <w:tab w:val="right" w:pos="1418"/>
        </w:tabs>
        <w:ind w:leftChars="0"/>
        <w:rPr>
          <w:sz w:val="22"/>
        </w:rPr>
      </w:pPr>
      <w:r w:rsidRPr="000B535B">
        <w:rPr>
          <w:rFonts w:hint="eastAsia"/>
          <w:sz w:val="22"/>
        </w:rPr>
        <w:t>写真立て作り</w:t>
      </w:r>
    </w:p>
    <w:p w:rsidR="00B02BC2" w:rsidRPr="000B535B" w:rsidRDefault="00B02BC2" w:rsidP="00B02BC2">
      <w:pPr>
        <w:pStyle w:val="a3"/>
        <w:numPr>
          <w:ilvl w:val="0"/>
          <w:numId w:val="11"/>
        </w:numPr>
        <w:tabs>
          <w:tab w:val="right" w:pos="1418"/>
        </w:tabs>
        <w:ind w:leftChars="0"/>
        <w:rPr>
          <w:sz w:val="22"/>
        </w:rPr>
      </w:pPr>
      <w:r w:rsidRPr="000B535B">
        <w:rPr>
          <w:rFonts w:hint="eastAsia"/>
          <w:sz w:val="22"/>
        </w:rPr>
        <w:t>棚（デザインは選択可能）</w:t>
      </w:r>
    </w:p>
    <w:p w:rsidR="00B02BC2" w:rsidRPr="000B535B" w:rsidRDefault="00B02BC2" w:rsidP="00B02BC2">
      <w:pPr>
        <w:pStyle w:val="a3"/>
        <w:numPr>
          <w:ilvl w:val="0"/>
          <w:numId w:val="11"/>
        </w:numPr>
        <w:tabs>
          <w:tab w:val="right" w:pos="1418"/>
        </w:tabs>
        <w:ind w:leftChars="0"/>
        <w:rPr>
          <w:sz w:val="22"/>
        </w:rPr>
      </w:pPr>
      <w:r w:rsidRPr="000B535B">
        <w:rPr>
          <w:rFonts w:hint="eastAsia"/>
          <w:sz w:val="22"/>
        </w:rPr>
        <w:t>練習としてペン立て</w:t>
      </w:r>
      <w:r>
        <w:rPr>
          <w:rFonts w:hint="eastAsia"/>
          <w:sz w:val="22"/>
        </w:rPr>
        <w:t>、</w:t>
      </w:r>
      <w:r w:rsidRPr="000B535B">
        <w:rPr>
          <w:rFonts w:hint="eastAsia"/>
          <w:sz w:val="22"/>
        </w:rPr>
        <w:t>本番としてラック（本棚）</w:t>
      </w:r>
    </w:p>
    <w:p w:rsidR="00B02BC2" w:rsidRPr="000B535B" w:rsidRDefault="00B02BC2" w:rsidP="00B02BC2">
      <w:pPr>
        <w:pStyle w:val="a3"/>
        <w:numPr>
          <w:ilvl w:val="0"/>
          <w:numId w:val="11"/>
        </w:numPr>
        <w:tabs>
          <w:tab w:val="right" w:pos="1418"/>
        </w:tabs>
        <w:ind w:leftChars="0"/>
        <w:rPr>
          <w:sz w:val="22"/>
        </w:rPr>
      </w:pPr>
      <w:r w:rsidRPr="000B535B">
        <w:rPr>
          <w:rFonts w:hint="eastAsia"/>
          <w:sz w:val="22"/>
        </w:rPr>
        <w:t>スリムラック</w:t>
      </w:r>
    </w:p>
    <w:p w:rsidR="00B02BC2" w:rsidRDefault="00B02BC2" w:rsidP="00B02BC2">
      <w:pPr>
        <w:tabs>
          <w:tab w:val="right" w:pos="1418"/>
        </w:tabs>
        <w:rPr>
          <w:sz w:val="22"/>
        </w:rPr>
      </w:pPr>
      <w:r w:rsidRPr="00F9171C">
        <w:rPr>
          <w:rFonts w:hint="eastAsia"/>
          <w:sz w:val="22"/>
        </w:rPr>
        <w:t>Q</w:t>
      </w:r>
      <w:r>
        <w:rPr>
          <w:rFonts w:hint="eastAsia"/>
          <w:sz w:val="22"/>
        </w:rPr>
        <w:t>２　「材料と加工」において、製作課題を選ぶポイントを答えて</w:t>
      </w:r>
      <w:r w:rsidRPr="00F9171C">
        <w:rPr>
          <w:rFonts w:hint="eastAsia"/>
          <w:sz w:val="22"/>
        </w:rPr>
        <w:t>ください。</w:t>
      </w:r>
    </w:p>
    <w:p w:rsidR="00B02BC2" w:rsidRPr="00F9171C" w:rsidRDefault="00B02BC2" w:rsidP="00B02BC2">
      <w:pPr>
        <w:pStyle w:val="a3"/>
        <w:numPr>
          <w:ilvl w:val="0"/>
          <w:numId w:val="11"/>
        </w:numPr>
        <w:tabs>
          <w:tab w:val="right" w:pos="1418"/>
        </w:tabs>
        <w:ind w:leftChars="0"/>
        <w:rPr>
          <w:sz w:val="22"/>
        </w:rPr>
      </w:pPr>
      <w:r w:rsidRPr="00F9171C">
        <w:rPr>
          <w:rFonts w:hint="eastAsia"/>
          <w:sz w:val="22"/>
        </w:rPr>
        <w:t>短時間で製作できる</w:t>
      </w:r>
      <w:r>
        <w:rPr>
          <w:rFonts w:hint="eastAsia"/>
          <w:sz w:val="22"/>
        </w:rPr>
        <w:t>。</w:t>
      </w:r>
    </w:p>
    <w:p w:rsidR="00B02BC2" w:rsidRPr="00F9171C" w:rsidRDefault="00B02BC2" w:rsidP="00B02BC2">
      <w:pPr>
        <w:pStyle w:val="a3"/>
        <w:numPr>
          <w:ilvl w:val="0"/>
          <w:numId w:val="11"/>
        </w:numPr>
        <w:tabs>
          <w:tab w:val="right" w:pos="1418"/>
        </w:tabs>
        <w:ind w:leftChars="0"/>
        <w:rPr>
          <w:sz w:val="22"/>
        </w:rPr>
      </w:pPr>
      <w:r w:rsidRPr="00F9171C">
        <w:rPr>
          <w:rFonts w:hint="eastAsia"/>
          <w:sz w:val="22"/>
        </w:rPr>
        <w:t>たてびき部分がない</w:t>
      </w:r>
      <w:r>
        <w:rPr>
          <w:rFonts w:hint="eastAsia"/>
          <w:sz w:val="22"/>
        </w:rPr>
        <w:t>。</w:t>
      </w:r>
    </w:p>
    <w:p w:rsidR="00B02BC2" w:rsidRPr="00F9171C" w:rsidRDefault="00B02BC2" w:rsidP="00B02BC2">
      <w:pPr>
        <w:pStyle w:val="a3"/>
        <w:numPr>
          <w:ilvl w:val="0"/>
          <w:numId w:val="11"/>
        </w:numPr>
        <w:tabs>
          <w:tab w:val="right" w:pos="1418"/>
        </w:tabs>
        <w:ind w:leftChars="0"/>
        <w:rPr>
          <w:sz w:val="22"/>
        </w:rPr>
      </w:pPr>
      <w:r w:rsidRPr="00F9171C">
        <w:rPr>
          <w:rFonts w:hint="eastAsia"/>
          <w:sz w:val="22"/>
        </w:rPr>
        <w:t>接合部分が少ない</w:t>
      </w:r>
      <w:r>
        <w:rPr>
          <w:rFonts w:hint="eastAsia"/>
          <w:sz w:val="22"/>
        </w:rPr>
        <w:t>。</w:t>
      </w:r>
    </w:p>
    <w:p w:rsidR="00B02BC2" w:rsidRPr="00F9171C" w:rsidRDefault="00B02BC2" w:rsidP="00B02BC2">
      <w:pPr>
        <w:pStyle w:val="a3"/>
        <w:numPr>
          <w:ilvl w:val="0"/>
          <w:numId w:val="11"/>
        </w:numPr>
        <w:tabs>
          <w:tab w:val="right" w:pos="1418"/>
        </w:tabs>
        <w:ind w:leftChars="0"/>
        <w:rPr>
          <w:sz w:val="22"/>
        </w:rPr>
      </w:pPr>
      <w:r w:rsidRPr="00F9171C">
        <w:rPr>
          <w:rFonts w:hint="eastAsia"/>
          <w:sz w:val="22"/>
        </w:rPr>
        <w:t>切りやすい材料</w:t>
      </w:r>
      <w:r>
        <w:rPr>
          <w:rFonts w:hint="eastAsia"/>
          <w:sz w:val="22"/>
        </w:rPr>
        <w:t>がどうか。</w:t>
      </w:r>
    </w:p>
    <w:p w:rsidR="00B02BC2" w:rsidRPr="00F9171C" w:rsidRDefault="00B02BC2" w:rsidP="00B02BC2">
      <w:pPr>
        <w:pStyle w:val="a3"/>
        <w:numPr>
          <w:ilvl w:val="0"/>
          <w:numId w:val="11"/>
        </w:numPr>
        <w:tabs>
          <w:tab w:val="right" w:pos="1418"/>
        </w:tabs>
        <w:ind w:leftChars="0"/>
        <w:rPr>
          <w:sz w:val="22"/>
        </w:rPr>
      </w:pPr>
      <w:r w:rsidRPr="00F9171C">
        <w:rPr>
          <w:rFonts w:hint="eastAsia"/>
          <w:sz w:val="22"/>
        </w:rPr>
        <w:t>製作のしやすさと時間</w:t>
      </w:r>
      <w:r>
        <w:rPr>
          <w:rFonts w:hint="eastAsia"/>
          <w:sz w:val="22"/>
        </w:rPr>
        <w:t>。</w:t>
      </w:r>
    </w:p>
    <w:p w:rsidR="00B02BC2" w:rsidRPr="00F9171C" w:rsidRDefault="00B02BC2" w:rsidP="00B02BC2">
      <w:pPr>
        <w:pStyle w:val="a3"/>
        <w:numPr>
          <w:ilvl w:val="0"/>
          <w:numId w:val="11"/>
        </w:numPr>
        <w:tabs>
          <w:tab w:val="right" w:pos="1418"/>
        </w:tabs>
        <w:ind w:leftChars="0"/>
        <w:rPr>
          <w:sz w:val="22"/>
        </w:rPr>
      </w:pPr>
      <w:r w:rsidRPr="00F9171C">
        <w:rPr>
          <w:rFonts w:hint="eastAsia"/>
          <w:sz w:val="22"/>
        </w:rPr>
        <w:t>製図から組み立て、仕上げ工程までの一連の流れを学習することができ、完成品を生活の中で使うことができる。</w:t>
      </w:r>
    </w:p>
    <w:p w:rsidR="00B02BC2" w:rsidRPr="00F9171C" w:rsidRDefault="00B02BC2" w:rsidP="00B02BC2">
      <w:pPr>
        <w:pStyle w:val="a3"/>
        <w:numPr>
          <w:ilvl w:val="0"/>
          <w:numId w:val="11"/>
        </w:numPr>
        <w:tabs>
          <w:tab w:val="right" w:pos="1418"/>
        </w:tabs>
        <w:ind w:leftChars="0"/>
        <w:rPr>
          <w:sz w:val="22"/>
        </w:rPr>
      </w:pPr>
      <w:r w:rsidRPr="00F9171C">
        <w:rPr>
          <w:rFonts w:hint="eastAsia"/>
          <w:sz w:val="22"/>
        </w:rPr>
        <w:t>材料費が高額でないこと。</w:t>
      </w:r>
    </w:p>
    <w:p w:rsidR="00B02BC2" w:rsidRPr="00F9171C" w:rsidRDefault="00B02BC2" w:rsidP="00B02BC2">
      <w:pPr>
        <w:pStyle w:val="a3"/>
        <w:numPr>
          <w:ilvl w:val="0"/>
          <w:numId w:val="11"/>
        </w:numPr>
        <w:tabs>
          <w:tab w:val="right" w:pos="1418"/>
        </w:tabs>
        <w:ind w:leftChars="0"/>
        <w:rPr>
          <w:sz w:val="22"/>
        </w:rPr>
      </w:pPr>
      <w:r w:rsidRPr="00F9171C">
        <w:rPr>
          <w:rFonts w:hint="eastAsia"/>
          <w:sz w:val="22"/>
        </w:rPr>
        <w:t>努力をすれば全員が完成可能な課題であること。</w:t>
      </w:r>
    </w:p>
    <w:p w:rsidR="00B02BC2" w:rsidRPr="00E5119F" w:rsidRDefault="00B02BC2" w:rsidP="00B02BC2">
      <w:pPr>
        <w:pStyle w:val="a3"/>
        <w:numPr>
          <w:ilvl w:val="0"/>
          <w:numId w:val="11"/>
        </w:numPr>
        <w:tabs>
          <w:tab w:val="right" w:pos="1418"/>
        </w:tabs>
        <w:ind w:leftChars="0"/>
        <w:rPr>
          <w:sz w:val="22"/>
        </w:rPr>
      </w:pPr>
      <w:r w:rsidRPr="00F9171C">
        <w:rPr>
          <w:rFonts w:hint="eastAsia"/>
          <w:sz w:val="22"/>
        </w:rPr>
        <w:t>材料が２×１材で安く、加工作業が多い。</w:t>
      </w:r>
    </w:p>
    <w:p w:rsidR="00B02BC2" w:rsidRDefault="00B02BC2" w:rsidP="00B02BC2">
      <w:pPr>
        <w:tabs>
          <w:tab w:val="right" w:pos="1418"/>
        </w:tabs>
        <w:rPr>
          <w:sz w:val="22"/>
        </w:rPr>
      </w:pPr>
    </w:p>
    <w:p w:rsidR="00B02BC2" w:rsidRDefault="00B02BC2" w:rsidP="00B02BC2">
      <w:pPr>
        <w:tabs>
          <w:tab w:val="right" w:pos="1418"/>
        </w:tabs>
        <w:rPr>
          <w:sz w:val="22"/>
        </w:rPr>
      </w:pPr>
    </w:p>
    <w:p w:rsidR="00B02BC2" w:rsidRDefault="00B02BC2" w:rsidP="00B02BC2">
      <w:pPr>
        <w:tabs>
          <w:tab w:val="right" w:pos="1418"/>
        </w:tabs>
        <w:rPr>
          <w:sz w:val="22"/>
        </w:rPr>
      </w:pPr>
      <w:r w:rsidRPr="00F9171C">
        <w:rPr>
          <w:rFonts w:hint="eastAsia"/>
          <w:sz w:val="22"/>
        </w:rPr>
        <w:lastRenderedPageBreak/>
        <w:t>Q</w:t>
      </w:r>
      <w:r w:rsidRPr="00F9171C">
        <w:rPr>
          <w:rFonts w:hint="eastAsia"/>
          <w:sz w:val="22"/>
        </w:rPr>
        <w:t>３　「材料と加工」において、創意・工夫の評価方法を</w:t>
      </w:r>
      <w:r>
        <w:rPr>
          <w:rFonts w:hint="eastAsia"/>
          <w:sz w:val="22"/>
        </w:rPr>
        <w:t>答えて</w:t>
      </w:r>
      <w:r w:rsidRPr="00F9171C">
        <w:rPr>
          <w:rFonts w:hint="eastAsia"/>
          <w:sz w:val="22"/>
        </w:rPr>
        <w:t>ください。</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のこぎりでまっすぐ切るための姿勢や持ち方の工夫</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製作品の質を上げるための工夫（面取りや表面加工など）</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自分の使用条件、使用目的が明確で、それに向けて自分が考えて製作しているか。</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製作図、作品のプレゼンとレポート</w:t>
      </w:r>
      <w:r>
        <w:rPr>
          <w:rFonts w:hint="eastAsia"/>
          <w:sz w:val="22"/>
        </w:rPr>
        <w:t>。</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より効率よく、丈夫に、美しく出来上がるように、工夫しているかどうか</w:t>
      </w:r>
      <w:r>
        <w:rPr>
          <w:rFonts w:hint="eastAsia"/>
          <w:sz w:val="22"/>
        </w:rPr>
        <w:t>。</w:t>
      </w:r>
      <w:r>
        <w:rPr>
          <w:sz w:val="22"/>
        </w:rPr>
        <w:br/>
      </w:r>
      <w:r w:rsidRPr="00F823D2">
        <w:rPr>
          <w:rFonts w:hint="eastAsia"/>
          <w:sz w:val="22"/>
        </w:rPr>
        <w:t>（作業中の取り組み、ワークシートなどを参考に）</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側板の角をオリジナルの形に工夫する。</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本棚をより使いやすいように工夫しているか。</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糸鋸盤による切り抜きのデザインの評価。</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使いやすさやオリジナリティ、デザイン性を重視。</w:t>
      </w:r>
    </w:p>
    <w:p w:rsidR="00B02BC2" w:rsidRDefault="00B02BC2" w:rsidP="00B02BC2">
      <w:pPr>
        <w:pStyle w:val="a3"/>
        <w:numPr>
          <w:ilvl w:val="0"/>
          <w:numId w:val="11"/>
        </w:numPr>
        <w:tabs>
          <w:tab w:val="right" w:pos="1418"/>
        </w:tabs>
        <w:ind w:leftChars="0"/>
        <w:rPr>
          <w:sz w:val="22"/>
        </w:rPr>
      </w:pPr>
      <w:r w:rsidRPr="00F823D2">
        <w:rPr>
          <w:rFonts w:hint="eastAsia"/>
          <w:sz w:val="22"/>
        </w:rPr>
        <w:t>背板が丈夫な構造になるよう考える。</w:t>
      </w:r>
    </w:p>
    <w:p w:rsidR="00B02BC2" w:rsidRDefault="00B02BC2" w:rsidP="00B02BC2">
      <w:pPr>
        <w:tabs>
          <w:tab w:val="right" w:pos="1418"/>
        </w:tabs>
        <w:rPr>
          <w:sz w:val="22"/>
        </w:rPr>
      </w:pPr>
    </w:p>
    <w:p w:rsidR="00B02BC2" w:rsidRDefault="00B02BC2" w:rsidP="00B02BC2">
      <w:pPr>
        <w:tabs>
          <w:tab w:val="right" w:pos="1418"/>
        </w:tabs>
        <w:rPr>
          <w:sz w:val="22"/>
        </w:rPr>
      </w:pPr>
      <w:r w:rsidRPr="00F823D2">
        <w:rPr>
          <w:rFonts w:hint="eastAsia"/>
          <w:sz w:val="22"/>
        </w:rPr>
        <w:t>Q</w:t>
      </w:r>
      <w:r w:rsidRPr="00F823D2">
        <w:rPr>
          <w:rFonts w:hint="eastAsia"/>
          <w:sz w:val="22"/>
        </w:rPr>
        <w:t>４　「材料と加工」において、電動の工具（卓上ボール盤、電動糸鋸　等）を使用しますか？</w:t>
      </w:r>
    </w:p>
    <w:p w:rsidR="00B02BC2" w:rsidRDefault="00B02BC2" w:rsidP="00B02BC2">
      <w:pPr>
        <w:tabs>
          <w:tab w:val="right" w:pos="1418"/>
        </w:tabs>
        <w:ind w:leftChars="337" w:left="708"/>
        <w:rPr>
          <w:sz w:val="22"/>
        </w:rPr>
      </w:pPr>
      <w:r>
        <w:rPr>
          <w:sz w:val="22"/>
        </w:rPr>
        <w:tab/>
      </w:r>
      <w:r w:rsidRPr="00F823D2">
        <w:rPr>
          <w:rFonts w:hint="eastAsia"/>
          <w:sz w:val="22"/>
        </w:rPr>
        <w:t>※使用する場合は工具の名前と使用する際に注意すること、改善ポイントを</w:t>
      </w:r>
      <w:r>
        <w:rPr>
          <w:rFonts w:hint="eastAsia"/>
          <w:sz w:val="22"/>
        </w:rPr>
        <w:t>答え</w:t>
      </w:r>
      <w:r w:rsidRPr="00F823D2">
        <w:rPr>
          <w:rFonts w:hint="eastAsia"/>
          <w:sz w:val="22"/>
        </w:rPr>
        <w:t xml:space="preserve">てください。　</w:t>
      </w:r>
      <w:r w:rsidRPr="00F823D2">
        <w:rPr>
          <w:rFonts w:hint="eastAsia"/>
          <w:sz w:val="22"/>
        </w:rPr>
        <w:t xml:space="preserve"> </w:t>
      </w:r>
      <w:r w:rsidRPr="00F823D2">
        <w:rPr>
          <w:rFonts w:hint="eastAsia"/>
          <w:sz w:val="22"/>
        </w:rPr>
        <w:t>使用しない場合はどのような理由で使用しないのか</w:t>
      </w:r>
      <w:r>
        <w:rPr>
          <w:rFonts w:hint="eastAsia"/>
          <w:sz w:val="22"/>
        </w:rPr>
        <w:t>答えて</w:t>
      </w:r>
      <w:r w:rsidRPr="00F823D2">
        <w:rPr>
          <w:rFonts w:hint="eastAsia"/>
          <w:sz w:val="22"/>
        </w:rPr>
        <w:t>ください。</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使用しない</w:t>
      </w:r>
      <w:r>
        <w:rPr>
          <w:sz w:val="22"/>
        </w:rPr>
        <w:br/>
      </w:r>
      <w:r>
        <w:rPr>
          <w:rFonts w:hint="eastAsia"/>
          <w:sz w:val="22"/>
        </w:rPr>
        <w:t xml:space="preserve">理由　</w:t>
      </w:r>
      <w:r w:rsidRPr="00F823D2">
        <w:rPr>
          <w:rFonts w:hint="eastAsia"/>
          <w:sz w:val="22"/>
        </w:rPr>
        <w:t>工具を整備できていない。</w:t>
      </w:r>
      <w:r>
        <w:rPr>
          <w:sz w:val="22"/>
        </w:rPr>
        <w:br/>
      </w:r>
      <w:r>
        <w:rPr>
          <w:rFonts w:hint="eastAsia"/>
          <w:sz w:val="22"/>
        </w:rPr>
        <w:t xml:space="preserve">　　　</w:t>
      </w:r>
      <w:r w:rsidRPr="00F823D2">
        <w:rPr>
          <w:rFonts w:hint="eastAsia"/>
          <w:sz w:val="22"/>
        </w:rPr>
        <w:t>けがや事故の不安</w:t>
      </w:r>
      <w:r>
        <w:rPr>
          <w:sz w:val="22"/>
        </w:rPr>
        <w:br/>
      </w:r>
      <w:r>
        <w:rPr>
          <w:rFonts w:hint="eastAsia"/>
          <w:sz w:val="22"/>
        </w:rPr>
        <w:t xml:space="preserve">　　　</w:t>
      </w:r>
      <w:r w:rsidRPr="00F823D2">
        <w:rPr>
          <w:rFonts w:hint="eastAsia"/>
          <w:sz w:val="22"/>
        </w:rPr>
        <w:t>人数に対して工具の数が足りない。</w:t>
      </w:r>
      <w:r w:rsidRPr="00F823D2">
        <w:rPr>
          <w:rFonts w:hint="eastAsia"/>
          <w:sz w:val="22"/>
        </w:rPr>
        <w:t>"</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卓上ボール盤、電動糸鋸</w:t>
      </w:r>
      <w:r w:rsidRPr="00F823D2">
        <w:rPr>
          <w:sz w:val="22"/>
        </w:rPr>
        <w:br/>
      </w:r>
      <w:r w:rsidRPr="00F823D2">
        <w:rPr>
          <w:rFonts w:hint="eastAsia"/>
          <w:sz w:val="22"/>
        </w:rPr>
        <w:t>服装や身だしなみ、ゴーグルの着用、事故が発生する事例とその説明</w:t>
      </w:r>
      <w:r w:rsidRPr="00F823D2">
        <w:rPr>
          <w:sz w:val="22"/>
        </w:rPr>
        <w:br/>
      </w:r>
      <w:r w:rsidRPr="00F823D2">
        <w:rPr>
          <w:rFonts w:hint="eastAsia"/>
          <w:sz w:val="22"/>
        </w:rPr>
        <w:t>原理と使い方、作業のお手本を見せる</w:t>
      </w:r>
      <w:r>
        <w:rPr>
          <w:rFonts w:hint="eastAsia"/>
          <w:sz w:val="22"/>
        </w:rPr>
        <w:t>など注意する。</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ベルトサンダー</w:t>
      </w:r>
      <w:r>
        <w:rPr>
          <w:sz w:val="22"/>
        </w:rPr>
        <w:br/>
      </w:r>
      <w:r>
        <w:rPr>
          <w:rFonts w:hint="eastAsia"/>
          <w:sz w:val="22"/>
        </w:rPr>
        <w:t>定期的なメンテナンス、工具に近付きすぎないよう注意する。</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卓上ボール盤</w:t>
      </w:r>
      <w:r w:rsidRPr="00F823D2">
        <w:rPr>
          <w:sz w:val="22"/>
        </w:rPr>
        <w:br/>
      </w:r>
      <w:r w:rsidRPr="00F823D2">
        <w:rPr>
          <w:rFonts w:hint="eastAsia"/>
          <w:sz w:val="22"/>
        </w:rPr>
        <w:t>糸鋸盤の切り抜きのための穴あけ、釘の下穴あけに使用。</w:t>
      </w:r>
      <w:r w:rsidRPr="00F823D2">
        <w:rPr>
          <w:sz w:val="22"/>
        </w:rPr>
        <w:br/>
      </w:r>
      <w:r w:rsidRPr="00F823D2">
        <w:rPr>
          <w:rFonts w:hint="eastAsia"/>
          <w:sz w:val="22"/>
        </w:rPr>
        <w:t>また、真鍮キーホルダの穴あけにも使用</w:t>
      </w:r>
      <w:r>
        <w:rPr>
          <w:rFonts w:hint="eastAsia"/>
          <w:sz w:val="22"/>
        </w:rPr>
        <w:t>。</w:t>
      </w:r>
      <w:r>
        <w:rPr>
          <w:sz w:val="22"/>
        </w:rPr>
        <w:br/>
      </w:r>
      <w:r>
        <w:rPr>
          <w:rFonts w:hint="eastAsia"/>
          <w:sz w:val="22"/>
        </w:rPr>
        <w:t>顔を近づけすぎないよう、力加減など注意。</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糸鋸盤</w:t>
      </w:r>
      <w:r>
        <w:rPr>
          <w:sz w:val="22"/>
        </w:rPr>
        <w:br/>
      </w:r>
      <w:r w:rsidRPr="00F823D2">
        <w:rPr>
          <w:rFonts w:hint="eastAsia"/>
          <w:sz w:val="22"/>
        </w:rPr>
        <w:t>棚の側板にオリジナルの切り抜きデザインを施すために使用。</w:t>
      </w:r>
    </w:p>
    <w:p w:rsidR="00B02BC2" w:rsidRPr="00F823D2" w:rsidRDefault="00B02BC2" w:rsidP="00B02BC2">
      <w:pPr>
        <w:pStyle w:val="a3"/>
        <w:numPr>
          <w:ilvl w:val="0"/>
          <w:numId w:val="11"/>
        </w:numPr>
        <w:tabs>
          <w:tab w:val="right" w:pos="1418"/>
        </w:tabs>
        <w:ind w:leftChars="0"/>
        <w:rPr>
          <w:sz w:val="22"/>
        </w:rPr>
      </w:pPr>
      <w:r w:rsidRPr="00F823D2">
        <w:rPr>
          <w:rFonts w:hint="eastAsia"/>
          <w:sz w:val="22"/>
        </w:rPr>
        <w:t>糸鋸を折らないような指導、送りスピード</w:t>
      </w:r>
      <w:r>
        <w:rPr>
          <w:rFonts w:hint="eastAsia"/>
          <w:sz w:val="22"/>
        </w:rPr>
        <w:t>に注意。</w:t>
      </w:r>
    </w:p>
    <w:p w:rsidR="00B02BC2" w:rsidRDefault="00B02BC2" w:rsidP="00B02BC2">
      <w:pPr>
        <w:pStyle w:val="a3"/>
        <w:numPr>
          <w:ilvl w:val="0"/>
          <w:numId w:val="11"/>
        </w:numPr>
        <w:tabs>
          <w:tab w:val="right" w:pos="1418"/>
        </w:tabs>
        <w:ind w:leftChars="0"/>
        <w:rPr>
          <w:sz w:val="22"/>
        </w:rPr>
      </w:pPr>
      <w:r>
        <w:rPr>
          <w:rFonts w:hint="eastAsia"/>
          <w:sz w:val="22"/>
        </w:rPr>
        <w:t>インパクトドライバー</w:t>
      </w:r>
      <w:r>
        <w:rPr>
          <w:sz w:val="22"/>
        </w:rPr>
        <w:br/>
      </w:r>
      <w:r w:rsidRPr="00F823D2">
        <w:rPr>
          <w:rFonts w:hint="eastAsia"/>
          <w:sz w:val="22"/>
        </w:rPr>
        <w:t>下に手を置かない</w:t>
      </w:r>
      <w:r>
        <w:rPr>
          <w:rFonts w:hint="eastAsia"/>
          <w:sz w:val="22"/>
        </w:rPr>
        <w:t>よう注意する。</w:t>
      </w:r>
    </w:p>
    <w:p w:rsidR="00B02BC2" w:rsidRDefault="00B02BC2" w:rsidP="00B02BC2">
      <w:pPr>
        <w:rPr>
          <w:sz w:val="22"/>
        </w:rPr>
      </w:pPr>
    </w:p>
    <w:p w:rsidR="00B02BC2" w:rsidRPr="000F1FBF" w:rsidRDefault="00B02BC2" w:rsidP="00B02BC2">
      <w:pPr>
        <w:tabs>
          <w:tab w:val="right" w:pos="1418"/>
        </w:tabs>
        <w:rPr>
          <w:sz w:val="22"/>
        </w:rPr>
      </w:pPr>
      <w:r w:rsidRPr="000F1FBF">
        <w:rPr>
          <w:rFonts w:hint="eastAsia"/>
          <w:sz w:val="22"/>
        </w:rPr>
        <w:t>Q</w:t>
      </w:r>
      <w:r w:rsidRPr="000F1FBF">
        <w:rPr>
          <w:rFonts w:hint="eastAsia"/>
          <w:sz w:val="22"/>
        </w:rPr>
        <w:t>５　「材料と加工」において、今後使用を考えている電動の工具はありますか？</w:t>
      </w:r>
    </w:p>
    <w:p w:rsidR="00B02BC2" w:rsidRDefault="00B02BC2" w:rsidP="00B02BC2">
      <w:pPr>
        <w:tabs>
          <w:tab w:val="right" w:pos="1418"/>
        </w:tabs>
        <w:ind w:leftChars="269" w:left="565" w:firstLineChars="65" w:firstLine="143"/>
        <w:rPr>
          <w:sz w:val="22"/>
        </w:rPr>
      </w:pPr>
      <w:r w:rsidRPr="000F1FBF">
        <w:rPr>
          <w:rFonts w:hint="eastAsia"/>
          <w:sz w:val="22"/>
        </w:rPr>
        <w:t>※ある場合は工具の名前を入力してください。</w:t>
      </w:r>
      <w:r w:rsidRPr="000F1FBF">
        <w:rPr>
          <w:rFonts w:hint="eastAsia"/>
          <w:sz w:val="22"/>
        </w:rPr>
        <w:t xml:space="preserve"> </w:t>
      </w:r>
      <w:r w:rsidRPr="000F1FBF">
        <w:rPr>
          <w:rFonts w:hint="eastAsia"/>
          <w:sz w:val="22"/>
        </w:rPr>
        <w:t>ない場合は無しと入力してください</w:t>
      </w:r>
      <w:r>
        <w:rPr>
          <w:rFonts w:hint="eastAsia"/>
          <w:sz w:val="22"/>
        </w:rPr>
        <w:t>。</w:t>
      </w:r>
    </w:p>
    <w:p w:rsidR="00B02BC2" w:rsidRDefault="00B02BC2" w:rsidP="00B02BC2">
      <w:pPr>
        <w:pStyle w:val="a3"/>
        <w:numPr>
          <w:ilvl w:val="0"/>
          <w:numId w:val="11"/>
        </w:numPr>
        <w:tabs>
          <w:tab w:val="right" w:pos="1418"/>
        </w:tabs>
        <w:ind w:leftChars="0"/>
        <w:rPr>
          <w:sz w:val="22"/>
        </w:rPr>
      </w:pPr>
      <w:r w:rsidRPr="001276F9">
        <w:rPr>
          <w:rFonts w:hint="eastAsia"/>
          <w:sz w:val="22"/>
        </w:rPr>
        <w:t>無し（８校）</w:t>
      </w:r>
    </w:p>
    <w:p w:rsidR="00B02BC2" w:rsidRDefault="00B02BC2" w:rsidP="00B02BC2">
      <w:pPr>
        <w:tabs>
          <w:tab w:val="right" w:pos="1418"/>
        </w:tabs>
        <w:rPr>
          <w:sz w:val="22"/>
        </w:rPr>
      </w:pPr>
    </w:p>
    <w:p w:rsidR="00B02BC2" w:rsidRDefault="00B02BC2" w:rsidP="00B02BC2">
      <w:pPr>
        <w:tabs>
          <w:tab w:val="right" w:pos="1418"/>
        </w:tabs>
        <w:rPr>
          <w:sz w:val="22"/>
        </w:rPr>
      </w:pPr>
    </w:p>
    <w:p w:rsidR="00B02BC2" w:rsidRDefault="00B02BC2" w:rsidP="00B02BC2">
      <w:pPr>
        <w:tabs>
          <w:tab w:val="right" w:pos="1418"/>
        </w:tabs>
        <w:rPr>
          <w:sz w:val="22"/>
        </w:rPr>
      </w:pPr>
    </w:p>
    <w:p w:rsidR="00B02BC2" w:rsidRPr="00E5119F" w:rsidRDefault="00B02BC2" w:rsidP="00B02BC2">
      <w:pPr>
        <w:tabs>
          <w:tab w:val="right" w:pos="1418"/>
        </w:tabs>
        <w:rPr>
          <w:sz w:val="22"/>
        </w:rPr>
      </w:pPr>
    </w:p>
    <w:p w:rsidR="00B02BC2" w:rsidRPr="00B02BC2" w:rsidRDefault="00B02BC2" w:rsidP="00B02BC2">
      <w:pPr>
        <w:pStyle w:val="a3"/>
        <w:numPr>
          <w:ilvl w:val="0"/>
          <w:numId w:val="12"/>
        </w:numPr>
        <w:ind w:leftChars="0"/>
        <w:jc w:val="left"/>
        <w:rPr>
          <w:rFonts w:ascii="HGSｺﾞｼｯｸM" w:eastAsia="HGSｺﾞｼｯｸM"/>
          <w:sz w:val="28"/>
        </w:rPr>
      </w:pPr>
      <w:r w:rsidRPr="00B02BC2">
        <w:rPr>
          <w:rFonts w:ascii="HGSｺﾞｼｯｸM" w:eastAsia="HGSｺﾞｼｯｸM" w:hint="eastAsia"/>
          <w:sz w:val="28"/>
        </w:rPr>
        <w:lastRenderedPageBreak/>
        <w:t>技術分野まとめ</w:t>
      </w:r>
    </w:p>
    <w:p w:rsidR="00B02BC2" w:rsidRDefault="00B02BC2" w:rsidP="00B02BC2">
      <w:pPr>
        <w:pStyle w:val="a3"/>
        <w:ind w:leftChars="0" w:left="420" w:firstLineChars="131" w:firstLine="288"/>
        <w:rPr>
          <w:rFonts w:asciiTheme="minorEastAsia" w:hAnsiTheme="minorEastAsia"/>
          <w:sz w:val="22"/>
        </w:rPr>
      </w:pPr>
      <w:r w:rsidRPr="00B070A5">
        <w:rPr>
          <w:rFonts w:asciiTheme="minorEastAsia" w:hAnsiTheme="minorEastAsia" w:hint="eastAsia"/>
          <w:sz w:val="22"/>
        </w:rPr>
        <w:t>製図、組み立て、仕上げの工程を学習して作業に移るには相応の時間が必要となってくる。</w:t>
      </w:r>
      <w:r>
        <w:rPr>
          <w:rFonts w:asciiTheme="minorEastAsia" w:hAnsiTheme="minorEastAsia" w:hint="eastAsia"/>
          <w:sz w:val="22"/>
        </w:rPr>
        <w:t>そのため、教材を短時間で製作できる題材、作業工程が簡単、作業工程の少ない題材などにして各学校が時間を確保している。また、木材の材質によっては切りやすい木材や硬くて切りにくい木材などがあり、作業時間確保のために課題材料を選択する際に工夫している学校もある。</w:t>
      </w:r>
    </w:p>
    <w:p w:rsidR="00B02BC2" w:rsidRDefault="00B02BC2" w:rsidP="00B02BC2">
      <w:pPr>
        <w:ind w:firstLineChars="200" w:firstLine="440"/>
        <w:jc w:val="left"/>
        <w:rPr>
          <w:rFonts w:asciiTheme="minorEastAsia" w:hAnsiTheme="minorEastAsia"/>
          <w:sz w:val="22"/>
        </w:rPr>
      </w:pPr>
      <w:r>
        <w:rPr>
          <w:rFonts w:asciiTheme="minorEastAsia" w:hAnsiTheme="minorEastAsia" w:hint="eastAsia"/>
          <w:sz w:val="22"/>
        </w:rPr>
        <w:t xml:space="preserve">　評価については、「真っすぐに切る」や「面取り、表面加工」などの技能的な評価と、自分</w:t>
      </w:r>
    </w:p>
    <w:p w:rsidR="00B02BC2" w:rsidRDefault="00B02BC2" w:rsidP="00B02BC2">
      <w:pPr>
        <w:ind w:firstLineChars="200" w:firstLine="440"/>
        <w:jc w:val="left"/>
        <w:rPr>
          <w:rFonts w:asciiTheme="minorEastAsia" w:hAnsiTheme="minorEastAsia"/>
          <w:sz w:val="22"/>
        </w:rPr>
      </w:pPr>
      <w:r>
        <w:rPr>
          <w:rFonts w:asciiTheme="minorEastAsia" w:hAnsiTheme="minorEastAsia" w:hint="eastAsia"/>
          <w:sz w:val="22"/>
        </w:rPr>
        <w:t>の作品をプレゼンテーションする、「丈夫な構造になるように考える」などを評価とする学校</w:t>
      </w:r>
    </w:p>
    <w:p w:rsidR="00B02BC2" w:rsidRPr="00592C45" w:rsidRDefault="00B02BC2" w:rsidP="00B02BC2">
      <w:pPr>
        <w:ind w:firstLineChars="200" w:firstLine="440"/>
        <w:jc w:val="left"/>
        <w:rPr>
          <w:rFonts w:asciiTheme="minorEastAsia" w:hAnsiTheme="minorEastAsia"/>
          <w:sz w:val="22"/>
        </w:rPr>
      </w:pPr>
      <w:r>
        <w:rPr>
          <w:rFonts w:asciiTheme="minorEastAsia" w:hAnsiTheme="minorEastAsia" w:hint="eastAsia"/>
          <w:sz w:val="22"/>
        </w:rPr>
        <w:t>もある。</w:t>
      </w:r>
    </w:p>
    <w:p w:rsidR="00B02BC2" w:rsidRDefault="00B02BC2" w:rsidP="00B02BC2">
      <w:pPr>
        <w:pStyle w:val="a3"/>
        <w:ind w:leftChars="0" w:left="420" w:firstLineChars="131" w:firstLine="288"/>
        <w:jc w:val="left"/>
        <w:rPr>
          <w:rFonts w:asciiTheme="minorEastAsia" w:hAnsiTheme="minorEastAsia"/>
          <w:sz w:val="22"/>
        </w:rPr>
      </w:pPr>
      <w:r>
        <w:rPr>
          <w:rFonts w:asciiTheme="minorEastAsia" w:hAnsiTheme="minorEastAsia" w:hint="eastAsia"/>
          <w:sz w:val="22"/>
        </w:rPr>
        <w:t>安全性に関しては、服装や身だしなみの指導や工具の使い方への注意など、生徒が普段使用しない工具の取り扱いに関しては、どの学校も細心の注意を払うとの意見があった。電動工具を使用する学校もあるが、けがや事故への不安や人数に対して工具の数が足りないなどの理由から電動工具を使用しない学校もある。</w:t>
      </w:r>
    </w:p>
    <w:p w:rsidR="00B02BC2" w:rsidRPr="002E4F89" w:rsidRDefault="00B02BC2" w:rsidP="00B02BC2">
      <w:pPr>
        <w:pStyle w:val="a3"/>
        <w:ind w:leftChars="0" w:left="420" w:firstLineChars="131" w:firstLine="288"/>
        <w:jc w:val="left"/>
        <w:rPr>
          <w:rFonts w:asciiTheme="minorEastAsia" w:hAnsiTheme="minorEastAsia"/>
          <w:sz w:val="22"/>
        </w:rPr>
      </w:pPr>
      <w:r>
        <w:rPr>
          <w:rFonts w:asciiTheme="minorEastAsia" w:hAnsiTheme="minorEastAsia" w:hint="eastAsia"/>
          <w:sz w:val="22"/>
        </w:rPr>
        <w:t>今年度の研究調査結果から、週１回、隔週1回の授業時数の中で授業者が安全に作業を進められるようにすることが個に応じた指導の充実に繋がっていくと考える。</w:t>
      </w: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Default="00B02BC2" w:rsidP="00B02BC2">
      <w:pPr>
        <w:rPr>
          <w:sz w:val="22"/>
        </w:rPr>
      </w:pPr>
    </w:p>
    <w:p w:rsidR="00B02BC2" w:rsidRPr="000B535B" w:rsidRDefault="00B02BC2" w:rsidP="00B02BC2">
      <w:pPr>
        <w:pStyle w:val="a3"/>
        <w:numPr>
          <w:ilvl w:val="0"/>
          <w:numId w:val="12"/>
        </w:numPr>
        <w:ind w:leftChars="0"/>
        <w:jc w:val="left"/>
        <w:rPr>
          <w:rFonts w:ascii="HGSｺﾞｼｯｸM" w:eastAsia="HGSｺﾞｼｯｸM"/>
          <w:sz w:val="28"/>
        </w:rPr>
      </w:pPr>
      <w:r w:rsidRPr="000B535B">
        <w:rPr>
          <w:rFonts w:ascii="HGSｺﾞｼｯｸM" w:eastAsia="HGSｺﾞｼｯｸM" w:hint="eastAsia"/>
          <w:sz w:val="28"/>
        </w:rPr>
        <w:lastRenderedPageBreak/>
        <w:t>家庭分野　幼児との</w:t>
      </w:r>
      <w:r>
        <w:rPr>
          <w:rFonts w:ascii="HGSｺﾞｼｯｸM" w:eastAsia="HGSｺﾞｼｯｸM" w:hint="eastAsia"/>
          <w:sz w:val="28"/>
        </w:rPr>
        <w:t>触れ合い</w:t>
      </w:r>
      <w:r w:rsidRPr="000B535B">
        <w:rPr>
          <w:rFonts w:ascii="HGSｺﾞｼｯｸM" w:eastAsia="HGSｺﾞｼｯｸM" w:hint="eastAsia"/>
          <w:sz w:val="28"/>
        </w:rPr>
        <w:t>体験について</w:t>
      </w:r>
      <w:r>
        <w:rPr>
          <w:rFonts w:ascii="HGSｺﾞｼｯｸM" w:eastAsia="HGSｺﾞｼｯｸM" w:hint="eastAsia"/>
          <w:sz w:val="28"/>
        </w:rPr>
        <w:t>～</w:t>
      </w:r>
      <w:r w:rsidRPr="001666BE">
        <w:rPr>
          <w:rFonts w:ascii="HGSｺﾞｼｯｸM" w:eastAsia="HGSｺﾞｼｯｸM" w:hint="eastAsia"/>
          <w:sz w:val="28"/>
        </w:rPr>
        <w:t>アンケート結果</w:t>
      </w:r>
    </w:p>
    <w:p w:rsidR="00B02BC2" w:rsidRDefault="00B02BC2" w:rsidP="00B02BC2">
      <w:pPr>
        <w:pStyle w:val="a3"/>
        <w:widowControl/>
        <w:numPr>
          <w:ilvl w:val="0"/>
          <w:numId w:val="9"/>
        </w:numPr>
        <w:ind w:leftChars="0"/>
        <w:rPr>
          <w:rFonts w:ascii="HGSｺﾞｼｯｸM" w:eastAsia="HGSｺﾞｼｯｸM" w:hAnsi="ＭＳ Ｐゴシック" w:cs="ＭＳ Ｐゴシック"/>
          <w:color w:val="000000"/>
          <w:kern w:val="0"/>
          <w:sz w:val="22"/>
        </w:rPr>
      </w:pPr>
      <w:r w:rsidRPr="00AB4210">
        <w:rPr>
          <w:rFonts w:ascii="HGSｺﾞｼｯｸM" w:eastAsia="HGSｺﾞｼｯｸM" w:hAnsi="ＭＳ Ｐゴシック" w:cs="ＭＳ Ｐゴシック" w:hint="eastAsia"/>
          <w:color w:val="000000"/>
          <w:kern w:val="0"/>
          <w:sz w:val="22"/>
        </w:rPr>
        <w:t>幼児との</w:t>
      </w:r>
      <w:r>
        <w:rPr>
          <w:rFonts w:ascii="HGSｺﾞｼｯｸM" w:eastAsia="HGSｺﾞｼｯｸM" w:hAnsi="ＭＳ Ｐゴシック" w:cs="ＭＳ Ｐゴシック" w:hint="eastAsia"/>
          <w:color w:val="000000"/>
          <w:kern w:val="0"/>
          <w:sz w:val="22"/>
        </w:rPr>
        <w:t>触れ合い</w:t>
      </w:r>
      <w:r w:rsidRPr="00AB4210">
        <w:rPr>
          <w:rFonts w:ascii="HGSｺﾞｼｯｸM" w:eastAsia="HGSｺﾞｼｯｸM" w:hAnsi="ＭＳ Ｐゴシック" w:cs="ＭＳ Ｐゴシック" w:hint="eastAsia"/>
          <w:color w:val="000000"/>
          <w:kern w:val="0"/>
          <w:sz w:val="22"/>
        </w:rPr>
        <w:t>体験を実施していますか？</w:t>
      </w:r>
    </w:p>
    <w:p w:rsidR="00B02BC2" w:rsidRDefault="00B02BC2" w:rsidP="00B02BC2">
      <w:pPr>
        <w:pStyle w:val="a3"/>
        <w:widowControl/>
        <w:ind w:firstLine="840"/>
        <w:rPr>
          <w:rFonts w:ascii="HGSｺﾞｼｯｸM" w:eastAsia="HGSｺﾞｼｯｸM" w:hAnsi="ＭＳ Ｐゴシック" w:cs="ＭＳ Ｐゴシック"/>
          <w:color w:val="000000"/>
          <w:kern w:val="0"/>
          <w:sz w:val="22"/>
        </w:rPr>
      </w:pPr>
      <w:r w:rsidRPr="00AB4210">
        <w:rPr>
          <w:rFonts w:ascii="HGSｺﾞｼｯｸM" w:eastAsia="HGSｺﾞｼｯｸM" w:hAnsi="ＭＳ Ｐゴシック" w:cs="ＭＳ Ｐゴシック" w:hint="eastAsia"/>
          <w:color w:val="000000"/>
          <w:kern w:val="0"/>
          <w:sz w:val="22"/>
        </w:rPr>
        <w:t>はい</w:t>
      </w:r>
      <w:r>
        <w:rPr>
          <w:rFonts w:ascii="HGSｺﾞｼｯｸM" w:eastAsia="HGSｺﾞｼｯｸM" w:hAnsi="ＭＳ Ｐゴシック" w:cs="ＭＳ Ｐゴシック" w:hint="eastAsia"/>
          <w:color w:val="000000"/>
          <w:kern w:val="0"/>
          <w:sz w:val="22"/>
        </w:rPr>
        <w:t>：３</w:t>
      </w:r>
      <w:r w:rsidRPr="00AB4210">
        <w:rPr>
          <w:rFonts w:ascii="HGSｺﾞｼｯｸM" w:eastAsia="HGSｺﾞｼｯｸM" w:hAnsi="ＭＳ Ｐゴシック" w:cs="ＭＳ Ｐゴシック" w:hint="eastAsia"/>
          <w:color w:val="000000"/>
          <w:kern w:val="0"/>
          <w:sz w:val="22"/>
        </w:rPr>
        <w:t>校</w:t>
      </w:r>
      <w:r>
        <w:rPr>
          <w:rFonts w:ascii="HGSｺﾞｼｯｸM" w:eastAsia="HGSｺﾞｼｯｸM" w:hAnsi="ＭＳ Ｐゴシック" w:cs="ＭＳ Ｐゴシック"/>
          <w:color w:val="000000"/>
          <w:kern w:val="0"/>
          <w:sz w:val="22"/>
        </w:rPr>
        <w:tab/>
      </w:r>
      <w:r w:rsidRPr="00AB4210">
        <w:rPr>
          <w:rFonts w:ascii="HGSｺﾞｼｯｸM" w:eastAsia="HGSｺﾞｼｯｸM" w:hAnsi="ＭＳ Ｐゴシック" w:cs="ＭＳ Ｐゴシック" w:hint="eastAsia"/>
          <w:color w:val="000000"/>
          <w:kern w:val="0"/>
          <w:sz w:val="22"/>
        </w:rPr>
        <w:t>いいえ</w:t>
      </w:r>
      <w:r>
        <w:rPr>
          <w:rFonts w:ascii="HGSｺﾞｼｯｸM" w:eastAsia="HGSｺﾞｼｯｸM" w:hAnsi="ＭＳ Ｐゴシック" w:cs="ＭＳ Ｐゴシック" w:hint="eastAsia"/>
          <w:color w:val="000000"/>
          <w:kern w:val="0"/>
          <w:sz w:val="22"/>
        </w:rPr>
        <w:t>：５</w:t>
      </w:r>
      <w:r w:rsidRPr="00AB4210">
        <w:rPr>
          <w:rFonts w:ascii="HGSｺﾞｼｯｸM" w:eastAsia="HGSｺﾞｼｯｸM" w:hAnsi="ＭＳ Ｐゴシック" w:cs="ＭＳ Ｐゴシック" w:hint="eastAsia"/>
          <w:color w:val="000000"/>
          <w:kern w:val="0"/>
          <w:sz w:val="22"/>
        </w:rPr>
        <w:t>校</w:t>
      </w:r>
    </w:p>
    <w:p w:rsidR="00B02BC2" w:rsidRPr="00AB4210" w:rsidRDefault="00B02BC2" w:rsidP="00B02BC2">
      <w:pPr>
        <w:pStyle w:val="a3"/>
        <w:widowControl/>
        <w:ind w:firstLine="840"/>
        <w:rPr>
          <w:rFonts w:ascii="HGSｺﾞｼｯｸM" w:eastAsia="HGSｺﾞｼｯｸM" w:hAnsi="ＭＳ Ｐゴシック" w:cs="ＭＳ Ｐゴシック"/>
          <w:color w:val="000000"/>
          <w:kern w:val="0"/>
          <w:sz w:val="22"/>
        </w:rPr>
      </w:pPr>
    </w:p>
    <w:p w:rsidR="00B02BC2" w:rsidRPr="00AB4210" w:rsidRDefault="00B02BC2" w:rsidP="00B02BC2">
      <w:pPr>
        <w:pStyle w:val="a3"/>
        <w:widowControl/>
        <w:numPr>
          <w:ilvl w:val="0"/>
          <w:numId w:val="9"/>
        </w:numPr>
        <w:ind w:leftChars="0"/>
        <w:rPr>
          <w:rFonts w:ascii="HGSｺﾞｼｯｸM" w:eastAsia="HGSｺﾞｼｯｸM" w:hAnsi="ＭＳ Ｐゴシック" w:cs="ＭＳ Ｐゴシック"/>
          <w:color w:val="000000"/>
          <w:kern w:val="0"/>
          <w:sz w:val="22"/>
        </w:rPr>
      </w:pPr>
      <w:r w:rsidRPr="00AB4210">
        <w:rPr>
          <w:rFonts w:ascii="HGSｺﾞｼｯｸM" w:eastAsia="HGSｺﾞｼｯｸM" w:hAnsi="ＭＳ Ｐゴシック" w:cs="ＭＳ Ｐゴシック" w:hint="eastAsia"/>
          <w:color w:val="000000"/>
          <w:kern w:val="0"/>
          <w:sz w:val="22"/>
        </w:rPr>
        <w:t>１で「はい」と答えた学校の方にお聞きします。</w:t>
      </w:r>
      <w:r w:rsidRPr="00AB4210">
        <w:rPr>
          <w:rFonts w:ascii="HGSｺﾞｼｯｸM" w:eastAsia="HGSｺﾞｼｯｸM" w:hAnsi="ＭＳ Ｐゴシック" w:cs="ＭＳ Ｐゴシック"/>
          <w:color w:val="000000"/>
          <w:kern w:val="0"/>
          <w:sz w:val="22"/>
        </w:rPr>
        <w:br/>
      </w:r>
      <w:r w:rsidRPr="00AB4210">
        <w:rPr>
          <w:rFonts w:ascii="HGSｺﾞｼｯｸM" w:eastAsia="HGSｺﾞｼｯｸM" w:hAnsi="ＭＳ Ｐゴシック" w:cs="ＭＳ Ｐゴシック" w:hint="eastAsia"/>
          <w:color w:val="000000"/>
          <w:kern w:val="0"/>
          <w:sz w:val="22"/>
        </w:rPr>
        <w:t>何年生で実施していますか？</w:t>
      </w:r>
      <w:r>
        <w:rPr>
          <w:rFonts w:ascii="HGSｺﾞｼｯｸM" w:eastAsia="HGSｺﾞｼｯｸM" w:hAnsi="ＭＳ Ｐゴシック" w:cs="ＭＳ Ｐゴシック" w:hint="eastAsia"/>
          <w:color w:val="000000"/>
          <w:kern w:val="0"/>
          <w:sz w:val="22"/>
        </w:rPr>
        <w:t xml:space="preserve">　</w:t>
      </w:r>
      <w:r w:rsidRPr="00AB4210">
        <w:rPr>
          <w:rFonts w:ascii="HGSｺﾞｼｯｸM" w:eastAsia="HGSｺﾞｼｯｸM" w:hAnsi="ＭＳ Ｐゴシック" w:cs="ＭＳ Ｐゴシック" w:hint="eastAsia"/>
          <w:color w:val="000000"/>
          <w:kern w:val="0"/>
          <w:sz w:val="22"/>
        </w:rPr>
        <w:t>何人くらいの生徒が体験していますか？</w:t>
      </w:r>
    </w:p>
    <w:p w:rsidR="00B02BC2" w:rsidRDefault="00B02BC2" w:rsidP="00B02BC2">
      <w:pPr>
        <w:pStyle w:val="a3"/>
        <w:widowControl/>
        <w:rPr>
          <w:rFonts w:asciiTheme="minorEastAsia" w:hAnsiTheme="minorEastAsia" w:cs="ＭＳ Ｐゴシック"/>
          <w:color w:val="000000"/>
          <w:kern w:val="0"/>
          <w:sz w:val="22"/>
        </w:rPr>
      </w:pPr>
      <w:r w:rsidRPr="002A362D">
        <w:rPr>
          <w:rFonts w:asciiTheme="minorEastAsia" w:hAnsiTheme="minorEastAsia" w:cs="ＭＳ Ｐゴシック" w:hint="eastAsia"/>
          <w:color w:val="000000"/>
          <w:kern w:val="0"/>
          <w:sz w:val="22"/>
        </w:rPr>
        <w:t>3年生</w:t>
      </w:r>
      <w:r>
        <w:rPr>
          <w:rFonts w:asciiTheme="minorEastAsia" w:hAnsiTheme="minorEastAsia" w:cs="ＭＳ Ｐゴシック" w:hint="eastAsia"/>
          <w:color w:val="000000"/>
          <w:kern w:val="0"/>
          <w:sz w:val="22"/>
        </w:rPr>
        <w:t xml:space="preserve">　　　</w:t>
      </w:r>
      <w:r w:rsidRPr="00E5119F">
        <w:rPr>
          <w:rFonts w:asciiTheme="minorEastAsia" w:hAnsiTheme="minorEastAsia" w:cs="ＭＳ Ｐゴシック" w:hint="eastAsia"/>
          <w:color w:val="000000"/>
          <w:kern w:val="0"/>
          <w:sz w:val="22"/>
        </w:rPr>
        <w:t>220～300人くらい</w:t>
      </w:r>
    </w:p>
    <w:p w:rsidR="00B02BC2" w:rsidRPr="00E5119F" w:rsidRDefault="00B02BC2" w:rsidP="00B02BC2">
      <w:pPr>
        <w:pStyle w:val="a3"/>
        <w:widowControl/>
        <w:rPr>
          <w:rFonts w:asciiTheme="minorEastAsia" w:hAnsiTheme="minorEastAsia" w:cs="ＭＳ Ｐゴシック"/>
          <w:color w:val="000000"/>
          <w:kern w:val="0"/>
          <w:sz w:val="22"/>
        </w:rPr>
      </w:pPr>
    </w:p>
    <w:p w:rsidR="00B02BC2" w:rsidRDefault="00B02BC2" w:rsidP="00B02BC2">
      <w:pPr>
        <w:pStyle w:val="a3"/>
        <w:widowControl/>
        <w:numPr>
          <w:ilvl w:val="0"/>
          <w:numId w:val="9"/>
        </w:numPr>
        <w:ind w:leftChars="0"/>
        <w:rPr>
          <w:rFonts w:ascii="HGSｺﾞｼｯｸM" w:eastAsia="HGSｺﾞｼｯｸM" w:hAnsi="ＭＳ Ｐゴシック" w:cs="ＭＳ Ｐゴシック"/>
          <w:color w:val="000000"/>
          <w:kern w:val="0"/>
          <w:sz w:val="22"/>
        </w:rPr>
      </w:pPr>
      <w:r w:rsidRPr="00AB4210">
        <w:rPr>
          <w:rFonts w:ascii="HGSｺﾞｼｯｸM" w:eastAsia="HGSｺﾞｼｯｸM" w:hAnsi="ＭＳ Ｐゴシック" w:cs="ＭＳ Ｐゴシック" w:hint="eastAsia"/>
          <w:color w:val="000000"/>
          <w:kern w:val="0"/>
          <w:sz w:val="22"/>
        </w:rPr>
        <w:t>実施形態は？</w:t>
      </w:r>
    </w:p>
    <w:p w:rsidR="00B02BC2" w:rsidRDefault="00B02BC2" w:rsidP="00B02BC2">
      <w:pPr>
        <w:pStyle w:val="a3"/>
        <w:widowControl/>
        <w:ind w:leftChars="0" w:left="420" w:firstLine="420"/>
        <w:rPr>
          <w:rFonts w:asciiTheme="minorEastAsia" w:hAnsiTheme="minorEastAsia" w:cs="ＭＳ Ｐゴシック"/>
          <w:color w:val="000000"/>
          <w:kern w:val="0"/>
          <w:sz w:val="22"/>
        </w:rPr>
      </w:pPr>
      <w:r w:rsidRPr="002A362D">
        <w:rPr>
          <w:rFonts w:asciiTheme="minorEastAsia" w:hAnsiTheme="minorEastAsia" w:cs="ＭＳ Ｐゴシック" w:hint="eastAsia"/>
          <w:color w:val="000000"/>
          <w:kern w:val="0"/>
          <w:sz w:val="22"/>
        </w:rPr>
        <w:t>幼児に中学校に来てもらう。</w:t>
      </w:r>
    </w:p>
    <w:p w:rsidR="00B02BC2" w:rsidRPr="002A362D" w:rsidRDefault="00B02BC2" w:rsidP="00B02BC2">
      <w:pPr>
        <w:pStyle w:val="a3"/>
        <w:widowControl/>
        <w:ind w:leftChars="0" w:left="420" w:firstLine="420"/>
        <w:rPr>
          <w:rFonts w:asciiTheme="minorEastAsia" w:hAnsiTheme="minorEastAsia" w:cs="ＭＳ Ｐゴシック"/>
          <w:color w:val="000000"/>
          <w:kern w:val="0"/>
          <w:sz w:val="22"/>
        </w:rPr>
      </w:pPr>
    </w:p>
    <w:p w:rsidR="00B02BC2" w:rsidRPr="00AB4210" w:rsidRDefault="00B02BC2" w:rsidP="00B02BC2">
      <w:pPr>
        <w:pStyle w:val="a3"/>
        <w:widowControl/>
        <w:numPr>
          <w:ilvl w:val="0"/>
          <w:numId w:val="9"/>
        </w:numPr>
        <w:ind w:leftChars="0"/>
        <w:rPr>
          <w:rFonts w:ascii="HGSｺﾞｼｯｸM" w:eastAsia="HGSｺﾞｼｯｸM" w:hAnsi="ＭＳ Ｐゴシック" w:cs="ＭＳ Ｐゴシック"/>
          <w:color w:val="000000"/>
          <w:kern w:val="0"/>
          <w:sz w:val="22"/>
        </w:rPr>
      </w:pPr>
      <w:r w:rsidRPr="00AB4210">
        <w:rPr>
          <w:rFonts w:ascii="HGSｺﾞｼｯｸM" w:eastAsia="HGSｺﾞｼｯｸM" w:hAnsi="ＭＳ Ｐゴシック" w:cs="ＭＳ Ｐゴシック" w:hint="eastAsia"/>
          <w:color w:val="000000"/>
          <w:kern w:val="0"/>
          <w:sz w:val="22"/>
        </w:rPr>
        <w:t>一年間で延べ何人くらいの幼児と</w:t>
      </w:r>
      <w:r>
        <w:rPr>
          <w:rFonts w:ascii="HGSｺﾞｼｯｸM" w:eastAsia="HGSｺﾞｼｯｸM" w:hAnsi="ＭＳ Ｐゴシック" w:cs="ＭＳ Ｐゴシック" w:hint="eastAsia"/>
          <w:color w:val="000000"/>
          <w:kern w:val="0"/>
          <w:sz w:val="22"/>
        </w:rPr>
        <w:t>触れ合い</w:t>
      </w:r>
      <w:r w:rsidRPr="00AB4210">
        <w:rPr>
          <w:rFonts w:ascii="HGSｺﾞｼｯｸM" w:eastAsia="HGSｺﾞｼｯｸM" w:hAnsi="ＭＳ Ｐゴシック" w:cs="ＭＳ Ｐゴシック" w:hint="eastAsia"/>
          <w:color w:val="000000"/>
          <w:kern w:val="0"/>
          <w:sz w:val="22"/>
        </w:rPr>
        <w:t>ますか？</w:t>
      </w:r>
    </w:p>
    <w:p w:rsidR="00B02BC2" w:rsidRDefault="00B02BC2" w:rsidP="00B02BC2">
      <w:pPr>
        <w:pStyle w:val="a3"/>
        <w:widowControl/>
        <w:ind w:leftChars="0" w:left="420" w:firstLine="420"/>
        <w:rPr>
          <w:rFonts w:asciiTheme="minorEastAsia" w:hAnsiTheme="minorEastAsia" w:cs="ＭＳ Ｐゴシック"/>
          <w:color w:val="000000"/>
          <w:kern w:val="0"/>
          <w:sz w:val="22"/>
        </w:rPr>
      </w:pPr>
      <w:r w:rsidRPr="002A362D">
        <w:rPr>
          <w:rFonts w:asciiTheme="minorEastAsia" w:hAnsiTheme="minorEastAsia" w:cs="ＭＳ Ｐゴシック" w:hint="eastAsia"/>
          <w:color w:val="000000"/>
          <w:kern w:val="0"/>
          <w:sz w:val="22"/>
        </w:rPr>
        <w:t>２～3人くらい ／　生徒１人当たり</w:t>
      </w:r>
    </w:p>
    <w:p w:rsidR="00B02BC2" w:rsidRPr="002A362D" w:rsidRDefault="00B02BC2" w:rsidP="00B02BC2">
      <w:pPr>
        <w:pStyle w:val="a3"/>
        <w:widowControl/>
        <w:ind w:leftChars="0" w:left="420" w:firstLine="420"/>
        <w:rPr>
          <w:rFonts w:asciiTheme="minorEastAsia" w:hAnsiTheme="minorEastAsia" w:cs="ＭＳ Ｐゴシック"/>
          <w:color w:val="000000"/>
          <w:kern w:val="0"/>
          <w:sz w:val="22"/>
        </w:rPr>
      </w:pPr>
    </w:p>
    <w:p w:rsidR="00B02BC2" w:rsidRDefault="00B02BC2" w:rsidP="00B02BC2">
      <w:pPr>
        <w:pStyle w:val="a3"/>
        <w:widowControl/>
        <w:numPr>
          <w:ilvl w:val="0"/>
          <w:numId w:val="9"/>
        </w:numPr>
        <w:ind w:leftChars="0"/>
        <w:rPr>
          <w:rFonts w:ascii="HGSｺﾞｼｯｸM" w:eastAsia="HGSｺﾞｼｯｸM" w:hAnsi="ＭＳ Ｐゴシック" w:cs="ＭＳ Ｐゴシック"/>
          <w:color w:val="000000"/>
          <w:kern w:val="0"/>
          <w:sz w:val="22"/>
        </w:rPr>
      </w:pPr>
      <w:r>
        <w:rPr>
          <w:rFonts w:ascii="HGSｺﾞｼｯｸM" w:eastAsia="HGSｺﾞｼｯｸM" w:hAnsi="ＭＳ Ｐゴシック" w:cs="ＭＳ Ｐゴシック" w:hint="eastAsia"/>
          <w:color w:val="000000"/>
          <w:kern w:val="0"/>
          <w:sz w:val="22"/>
        </w:rPr>
        <w:t>触れ合い</w:t>
      </w:r>
      <w:r w:rsidRPr="00AB4210">
        <w:rPr>
          <w:rFonts w:ascii="HGSｺﾞｼｯｸM" w:eastAsia="HGSｺﾞｼｯｸM" w:hAnsi="ＭＳ Ｐゴシック" w:cs="ＭＳ Ｐゴシック" w:hint="eastAsia"/>
          <w:color w:val="000000"/>
          <w:kern w:val="0"/>
          <w:sz w:val="22"/>
        </w:rPr>
        <w:t>体験を行って得られたものを自由にお答えください。</w:t>
      </w:r>
    </w:p>
    <w:p w:rsidR="00B02BC2" w:rsidRPr="002A362D" w:rsidRDefault="00B02BC2" w:rsidP="00B02BC2">
      <w:pPr>
        <w:pStyle w:val="a3"/>
        <w:numPr>
          <w:ilvl w:val="1"/>
          <w:numId w:val="10"/>
        </w:numPr>
        <w:ind w:leftChars="0"/>
        <w:rPr>
          <w:sz w:val="22"/>
        </w:rPr>
      </w:pPr>
      <w:r w:rsidRPr="002A362D">
        <w:rPr>
          <w:rFonts w:hint="eastAsia"/>
          <w:sz w:val="22"/>
        </w:rPr>
        <w:t>卒業期の特別時間割の中で、昨年度は実施しました。</w:t>
      </w:r>
      <w:r>
        <w:rPr>
          <w:sz w:val="22"/>
        </w:rPr>
        <w:br/>
      </w:r>
      <w:r w:rsidRPr="002A362D">
        <w:rPr>
          <w:rFonts w:hint="eastAsia"/>
          <w:sz w:val="22"/>
        </w:rPr>
        <w:t>生徒は、教科書やプリ</w:t>
      </w:r>
      <w:r>
        <w:rPr>
          <w:rFonts w:hint="eastAsia"/>
          <w:sz w:val="22"/>
        </w:rPr>
        <w:t>ントで基本的事項を学習してきましたが、実際に触れ合うことにより</w:t>
      </w:r>
      <w:r w:rsidRPr="002A362D">
        <w:rPr>
          <w:rFonts w:hint="eastAsia"/>
          <w:sz w:val="22"/>
        </w:rPr>
        <w:t>イメージできて、自分自身の成長発達についても考えを深めることができていました。</w:t>
      </w:r>
    </w:p>
    <w:p w:rsidR="00B02BC2" w:rsidRPr="002A362D" w:rsidRDefault="00B02BC2" w:rsidP="00B02BC2">
      <w:pPr>
        <w:pStyle w:val="a3"/>
        <w:numPr>
          <w:ilvl w:val="1"/>
          <w:numId w:val="10"/>
        </w:numPr>
        <w:ind w:leftChars="0"/>
        <w:rPr>
          <w:sz w:val="22"/>
        </w:rPr>
      </w:pPr>
      <w:r w:rsidRPr="002A362D">
        <w:rPr>
          <w:rFonts w:hint="eastAsia"/>
          <w:sz w:val="22"/>
        </w:rPr>
        <w:t>幼児への接し方を体得したと思います。</w:t>
      </w:r>
    </w:p>
    <w:p w:rsidR="00B02BC2" w:rsidRDefault="00B02BC2" w:rsidP="00B02BC2">
      <w:pPr>
        <w:pStyle w:val="a3"/>
        <w:ind w:leftChars="0" w:left="420"/>
      </w:pPr>
    </w:p>
    <w:p w:rsidR="00B02BC2" w:rsidRDefault="00B02BC2" w:rsidP="00B02BC2">
      <w:pPr>
        <w:pStyle w:val="a3"/>
        <w:widowControl/>
        <w:numPr>
          <w:ilvl w:val="0"/>
          <w:numId w:val="9"/>
        </w:numPr>
        <w:ind w:leftChars="0"/>
        <w:rPr>
          <w:rFonts w:ascii="HGSｺﾞｼｯｸM" w:eastAsia="HGSｺﾞｼｯｸM" w:hAnsi="ＭＳ Ｐゴシック" w:cs="ＭＳ Ｐゴシック"/>
          <w:color w:val="000000"/>
          <w:kern w:val="0"/>
          <w:sz w:val="22"/>
        </w:rPr>
      </w:pPr>
      <w:r>
        <w:rPr>
          <w:rFonts w:ascii="HGSｺﾞｼｯｸM" w:eastAsia="HGSｺﾞｼｯｸM" w:hAnsi="ＭＳ Ｐゴシック" w:cs="ＭＳ Ｐゴシック" w:hint="eastAsia"/>
          <w:color w:val="000000"/>
          <w:kern w:val="0"/>
          <w:sz w:val="22"/>
        </w:rPr>
        <w:t>触れ合い</w:t>
      </w:r>
      <w:r w:rsidRPr="00EC3C11">
        <w:rPr>
          <w:rFonts w:ascii="HGSｺﾞｼｯｸM" w:eastAsia="HGSｺﾞｼｯｸM" w:hAnsi="ＭＳ Ｐゴシック" w:cs="ＭＳ Ｐゴシック" w:hint="eastAsia"/>
          <w:color w:val="000000"/>
          <w:kern w:val="0"/>
          <w:sz w:val="22"/>
        </w:rPr>
        <w:t>体験を行うにあたって注意していることがあればお答えください。</w:t>
      </w:r>
    </w:p>
    <w:p w:rsidR="00B02BC2" w:rsidRPr="002A362D" w:rsidRDefault="00B02BC2" w:rsidP="00B02BC2">
      <w:pPr>
        <w:pStyle w:val="a3"/>
        <w:numPr>
          <w:ilvl w:val="1"/>
          <w:numId w:val="10"/>
        </w:numPr>
        <w:ind w:leftChars="0"/>
        <w:rPr>
          <w:sz w:val="22"/>
        </w:rPr>
      </w:pPr>
      <w:r w:rsidRPr="002A362D">
        <w:rPr>
          <w:rFonts w:hint="eastAsia"/>
          <w:sz w:val="22"/>
        </w:rPr>
        <w:t>インフルエンザなどの感染症に気を使います。乳幼児と接する上での安全上の問題が気になります。</w:t>
      </w:r>
    </w:p>
    <w:p w:rsidR="00B02BC2" w:rsidRPr="002A362D" w:rsidRDefault="00B02BC2" w:rsidP="00B02BC2">
      <w:pPr>
        <w:pStyle w:val="a3"/>
        <w:numPr>
          <w:ilvl w:val="1"/>
          <w:numId w:val="10"/>
        </w:numPr>
        <w:ind w:leftChars="0"/>
        <w:rPr>
          <w:sz w:val="22"/>
        </w:rPr>
      </w:pPr>
      <w:r w:rsidRPr="002A362D">
        <w:rPr>
          <w:rFonts w:hint="eastAsia"/>
          <w:sz w:val="22"/>
        </w:rPr>
        <w:t>幼児にケガをさせないこと</w:t>
      </w:r>
      <w:r>
        <w:rPr>
          <w:rFonts w:hint="eastAsia"/>
          <w:sz w:val="22"/>
        </w:rPr>
        <w:t>。</w:t>
      </w:r>
    </w:p>
    <w:p w:rsidR="00B02BC2" w:rsidRPr="002A362D" w:rsidRDefault="00B02BC2" w:rsidP="00B02BC2">
      <w:pPr>
        <w:pStyle w:val="a3"/>
        <w:numPr>
          <w:ilvl w:val="1"/>
          <w:numId w:val="10"/>
        </w:numPr>
        <w:ind w:leftChars="0"/>
        <w:rPr>
          <w:sz w:val="22"/>
        </w:rPr>
      </w:pPr>
      <w:r w:rsidRPr="002A362D">
        <w:rPr>
          <w:rFonts w:hint="eastAsia"/>
          <w:sz w:val="22"/>
        </w:rPr>
        <w:t>事前に、幼児の保護者に許可を取ること。</w:t>
      </w:r>
    </w:p>
    <w:p w:rsidR="00B02BC2" w:rsidRPr="002A362D" w:rsidRDefault="00B02BC2" w:rsidP="00B02BC2">
      <w:pPr>
        <w:rPr>
          <w:sz w:val="22"/>
        </w:rPr>
      </w:pPr>
    </w:p>
    <w:p w:rsidR="00B02BC2" w:rsidRPr="002A362D" w:rsidRDefault="00B02BC2" w:rsidP="00B02BC2">
      <w:pPr>
        <w:pStyle w:val="a3"/>
        <w:widowControl/>
        <w:numPr>
          <w:ilvl w:val="0"/>
          <w:numId w:val="9"/>
        </w:numPr>
        <w:ind w:leftChars="0"/>
        <w:rPr>
          <w:rFonts w:ascii="HGSｺﾞｼｯｸM" w:eastAsia="HGSｺﾞｼｯｸM" w:hAnsi="ＭＳ Ｐゴシック" w:cs="ＭＳ Ｐゴシック"/>
          <w:color w:val="000000"/>
          <w:kern w:val="0"/>
          <w:sz w:val="22"/>
        </w:rPr>
      </w:pPr>
      <w:r w:rsidRPr="002A362D">
        <w:rPr>
          <w:rFonts w:ascii="HGSｺﾞｼｯｸM" w:eastAsia="HGSｺﾞｼｯｸM" w:hAnsi="ＭＳ Ｐゴシック" w:cs="ＭＳ Ｐゴシック" w:hint="eastAsia"/>
          <w:color w:val="000000"/>
          <w:kern w:val="0"/>
          <w:sz w:val="22"/>
        </w:rPr>
        <w:t>これから、触れ合い体験を新たに行う学校に対して、アドバイスがあればお答えください。</w:t>
      </w:r>
    </w:p>
    <w:p w:rsidR="00B02BC2" w:rsidRPr="002A362D" w:rsidRDefault="00B02BC2" w:rsidP="00B02BC2">
      <w:pPr>
        <w:pStyle w:val="a3"/>
        <w:numPr>
          <w:ilvl w:val="1"/>
          <w:numId w:val="10"/>
        </w:numPr>
        <w:ind w:leftChars="0"/>
        <w:rPr>
          <w:sz w:val="22"/>
        </w:rPr>
      </w:pPr>
      <w:r w:rsidRPr="002A362D">
        <w:rPr>
          <w:rFonts w:hint="eastAsia"/>
          <w:sz w:val="22"/>
        </w:rPr>
        <w:t>安全、衛生面に十分気をつける。</w:t>
      </w:r>
    </w:p>
    <w:p w:rsidR="00B02BC2" w:rsidRPr="002A362D" w:rsidRDefault="00B02BC2" w:rsidP="00B02BC2">
      <w:pPr>
        <w:rPr>
          <w:sz w:val="22"/>
        </w:rPr>
      </w:pPr>
    </w:p>
    <w:p w:rsidR="00B02BC2" w:rsidRPr="002A362D" w:rsidRDefault="00B02BC2" w:rsidP="00B02BC2">
      <w:pPr>
        <w:pStyle w:val="a3"/>
        <w:widowControl/>
        <w:numPr>
          <w:ilvl w:val="0"/>
          <w:numId w:val="9"/>
        </w:numPr>
        <w:ind w:leftChars="0"/>
        <w:rPr>
          <w:rFonts w:ascii="HGSｺﾞｼｯｸM" w:eastAsia="HGSｺﾞｼｯｸM" w:hAnsi="ＭＳ Ｐゴシック" w:cs="ＭＳ Ｐゴシック"/>
          <w:color w:val="000000"/>
          <w:kern w:val="0"/>
          <w:sz w:val="22"/>
        </w:rPr>
      </w:pPr>
      <w:r w:rsidRPr="002A362D">
        <w:rPr>
          <w:rFonts w:ascii="HGSｺﾞｼｯｸM" w:eastAsia="HGSｺﾞｼｯｸM" w:hAnsi="ＭＳ Ｐゴシック" w:cs="ＭＳ Ｐゴシック" w:hint="eastAsia"/>
          <w:color w:val="000000"/>
          <w:kern w:val="0"/>
          <w:sz w:val="22"/>
        </w:rPr>
        <w:t>触れ合い体験を実施できないのはなぜでしょうか？お答えください。</w:t>
      </w:r>
    </w:p>
    <w:p w:rsidR="00B02BC2" w:rsidRPr="002A362D" w:rsidRDefault="00B02BC2" w:rsidP="00B02BC2">
      <w:pPr>
        <w:pStyle w:val="a3"/>
        <w:numPr>
          <w:ilvl w:val="1"/>
          <w:numId w:val="10"/>
        </w:numPr>
        <w:ind w:leftChars="0"/>
        <w:rPr>
          <w:sz w:val="22"/>
        </w:rPr>
      </w:pPr>
      <w:r w:rsidRPr="002A362D">
        <w:rPr>
          <w:rFonts w:hint="eastAsia"/>
          <w:sz w:val="22"/>
        </w:rPr>
        <w:t>学校近くに受け入れ施設（大規模な保育園や幼稚園）がない。</w:t>
      </w:r>
      <w:r w:rsidRPr="002A362D">
        <w:rPr>
          <w:sz w:val="22"/>
        </w:rPr>
        <w:br/>
      </w:r>
      <w:r>
        <w:rPr>
          <w:rFonts w:hint="eastAsia"/>
          <w:sz w:val="22"/>
        </w:rPr>
        <w:t>（交流がある幼稚園まで</w:t>
      </w:r>
      <w:r>
        <w:rPr>
          <w:rFonts w:hint="eastAsia"/>
          <w:sz w:val="22"/>
        </w:rPr>
        <w:t>25</w:t>
      </w:r>
      <w:r w:rsidRPr="002A362D">
        <w:rPr>
          <w:rFonts w:hint="eastAsia"/>
          <w:sz w:val="22"/>
        </w:rPr>
        <w:t>分くらいかかってしまう</w:t>
      </w:r>
      <w:r>
        <w:rPr>
          <w:rFonts w:hint="eastAsia"/>
          <w:sz w:val="22"/>
        </w:rPr>
        <w:t>。</w:t>
      </w:r>
      <w:r w:rsidRPr="002A362D">
        <w:rPr>
          <w:rFonts w:hint="eastAsia"/>
          <w:sz w:val="22"/>
        </w:rPr>
        <w:t>）</w:t>
      </w:r>
    </w:p>
    <w:p w:rsidR="00B02BC2" w:rsidRPr="002A362D" w:rsidRDefault="00B02BC2" w:rsidP="00B02BC2">
      <w:pPr>
        <w:pStyle w:val="a3"/>
        <w:numPr>
          <w:ilvl w:val="1"/>
          <w:numId w:val="10"/>
        </w:numPr>
        <w:ind w:leftChars="0"/>
        <w:rPr>
          <w:sz w:val="22"/>
        </w:rPr>
      </w:pPr>
      <w:r w:rsidRPr="002A362D">
        <w:rPr>
          <w:rFonts w:hint="eastAsia"/>
          <w:sz w:val="22"/>
        </w:rPr>
        <w:t>１学年（</w:t>
      </w:r>
      <w:r w:rsidRPr="002A362D">
        <w:rPr>
          <w:rFonts w:hint="eastAsia"/>
          <w:sz w:val="22"/>
        </w:rPr>
        <w:t>200</w:t>
      </w:r>
      <w:r w:rsidRPr="002A362D">
        <w:rPr>
          <w:rFonts w:hint="eastAsia"/>
          <w:sz w:val="22"/>
        </w:rPr>
        <w:t>名程度）のすべての生徒に体験させるだけの時数・幼児施設の確保が難しい。</w:t>
      </w:r>
    </w:p>
    <w:p w:rsidR="00B02BC2" w:rsidRPr="002A362D" w:rsidRDefault="00B02BC2" w:rsidP="00B02BC2">
      <w:pPr>
        <w:pStyle w:val="a3"/>
        <w:numPr>
          <w:ilvl w:val="1"/>
          <w:numId w:val="10"/>
        </w:numPr>
        <w:ind w:leftChars="0"/>
        <w:rPr>
          <w:sz w:val="22"/>
        </w:rPr>
      </w:pPr>
      <w:r w:rsidRPr="002A362D">
        <w:rPr>
          <w:rFonts w:hint="eastAsia"/>
          <w:sz w:val="22"/>
        </w:rPr>
        <w:t>職業体験で行く保育園に夏休み中に訪問し様子を聞くと、</w:t>
      </w:r>
      <w:r>
        <w:rPr>
          <w:rFonts w:hint="eastAsia"/>
          <w:sz w:val="22"/>
        </w:rPr>
        <w:t>中学生が保育園を訪問する</w:t>
      </w:r>
      <w:r w:rsidRPr="002A362D">
        <w:rPr>
          <w:rFonts w:hint="eastAsia"/>
          <w:sz w:val="22"/>
        </w:rPr>
        <w:t>場合、</w:t>
      </w:r>
      <w:r w:rsidRPr="002A362D">
        <w:rPr>
          <w:sz w:val="22"/>
        </w:rPr>
        <w:br/>
      </w:r>
      <w:r>
        <w:rPr>
          <w:rFonts w:hint="eastAsia"/>
          <w:sz w:val="22"/>
        </w:rPr>
        <w:t>１回に</w:t>
      </w:r>
      <w:r>
        <w:rPr>
          <w:rFonts w:hint="eastAsia"/>
          <w:sz w:val="22"/>
        </w:rPr>
        <w:t>10</w:t>
      </w:r>
      <w:r w:rsidRPr="002A362D">
        <w:rPr>
          <w:rFonts w:hint="eastAsia"/>
          <w:sz w:val="22"/>
        </w:rPr>
        <w:t>名前後の受け入れ人数が限界とのこと。なかなか難しい。（保育園が小規模のため）</w:t>
      </w:r>
    </w:p>
    <w:p w:rsidR="00B02BC2" w:rsidRPr="002A362D" w:rsidRDefault="00B02BC2" w:rsidP="00B02BC2">
      <w:pPr>
        <w:pStyle w:val="a3"/>
        <w:numPr>
          <w:ilvl w:val="1"/>
          <w:numId w:val="10"/>
        </w:numPr>
        <w:ind w:leftChars="0"/>
        <w:rPr>
          <w:sz w:val="22"/>
        </w:rPr>
      </w:pPr>
      <w:r w:rsidRPr="002A362D">
        <w:rPr>
          <w:rFonts w:hint="eastAsia"/>
          <w:sz w:val="22"/>
        </w:rPr>
        <w:t>学校に６クラスあるため、６回も来校してもらうのは困難である。</w:t>
      </w:r>
    </w:p>
    <w:p w:rsidR="00B02BC2" w:rsidRPr="002A362D" w:rsidRDefault="00B02BC2" w:rsidP="00B02BC2">
      <w:pPr>
        <w:pStyle w:val="a3"/>
        <w:numPr>
          <w:ilvl w:val="1"/>
          <w:numId w:val="10"/>
        </w:numPr>
        <w:ind w:leftChars="0"/>
        <w:rPr>
          <w:sz w:val="22"/>
        </w:rPr>
      </w:pPr>
      <w:r w:rsidRPr="002A362D">
        <w:rPr>
          <w:rFonts w:hint="eastAsia"/>
          <w:sz w:val="22"/>
        </w:rPr>
        <w:t>３年生の卒業期前の特別時間割の中で、学校全体で行事として取り組む体制が必要である。</w:t>
      </w:r>
      <w:r w:rsidRPr="002A362D">
        <w:rPr>
          <w:sz w:val="22"/>
        </w:rPr>
        <w:br/>
      </w:r>
      <w:r w:rsidRPr="002A362D">
        <w:rPr>
          <w:rFonts w:hint="eastAsia"/>
          <w:sz w:val="22"/>
        </w:rPr>
        <w:t>（家庭科担当だけでは無理である。）</w:t>
      </w:r>
    </w:p>
    <w:p w:rsidR="00B02BC2" w:rsidRPr="002A362D" w:rsidRDefault="00B02BC2" w:rsidP="00B02BC2">
      <w:pPr>
        <w:pStyle w:val="a3"/>
        <w:numPr>
          <w:ilvl w:val="1"/>
          <w:numId w:val="10"/>
        </w:numPr>
        <w:ind w:leftChars="0"/>
        <w:rPr>
          <w:sz w:val="22"/>
        </w:rPr>
      </w:pPr>
      <w:r w:rsidRPr="002A362D">
        <w:rPr>
          <w:rFonts w:hint="eastAsia"/>
          <w:sz w:val="22"/>
        </w:rPr>
        <w:t>来年度、または再来年度に向けて前向きに検討していきたい。</w:t>
      </w:r>
    </w:p>
    <w:p w:rsidR="00B02BC2" w:rsidRPr="000B43D2" w:rsidRDefault="00B02BC2" w:rsidP="00B02BC2">
      <w:pPr>
        <w:widowControl/>
        <w:jc w:val="left"/>
      </w:pPr>
    </w:p>
    <w:p w:rsidR="00B02BC2" w:rsidRPr="002260BA" w:rsidRDefault="00B02BC2" w:rsidP="00B02BC2">
      <w:pPr>
        <w:pStyle w:val="a3"/>
        <w:widowControl/>
        <w:numPr>
          <w:ilvl w:val="0"/>
          <w:numId w:val="9"/>
        </w:numPr>
        <w:ind w:leftChars="0"/>
        <w:rPr>
          <w:rFonts w:ascii="HGSｺﾞｼｯｸM" w:eastAsia="HGSｺﾞｼｯｸM" w:hAnsi="ＭＳ Ｐゴシック" w:cs="ＭＳ Ｐゴシック"/>
          <w:color w:val="000000"/>
          <w:kern w:val="0"/>
          <w:sz w:val="22"/>
        </w:rPr>
      </w:pPr>
      <w:r w:rsidRPr="002260BA">
        <w:rPr>
          <w:rFonts w:ascii="HGSｺﾞｼｯｸM" w:eastAsia="HGSｺﾞｼｯｸM" w:hAnsi="ＭＳ Ｐゴシック" w:cs="ＭＳ Ｐゴシック" w:hint="eastAsia"/>
          <w:color w:val="000000"/>
          <w:kern w:val="0"/>
          <w:sz w:val="22"/>
        </w:rPr>
        <w:t>触れ合い体験を実施する代わりに、行っている授業内容をお答えください。</w:t>
      </w:r>
    </w:p>
    <w:p w:rsidR="00B02BC2" w:rsidRPr="002260BA" w:rsidRDefault="00B02BC2" w:rsidP="00B02BC2">
      <w:pPr>
        <w:pStyle w:val="a3"/>
        <w:numPr>
          <w:ilvl w:val="1"/>
          <w:numId w:val="10"/>
        </w:numPr>
        <w:ind w:leftChars="0"/>
        <w:rPr>
          <w:sz w:val="22"/>
        </w:rPr>
      </w:pPr>
      <w:r w:rsidRPr="002260BA">
        <w:rPr>
          <w:rFonts w:hint="eastAsia"/>
          <w:sz w:val="22"/>
        </w:rPr>
        <w:t>ビデオ教材を視聴する。（６校）</w:t>
      </w:r>
    </w:p>
    <w:p w:rsidR="00B02BC2" w:rsidRPr="002260BA" w:rsidRDefault="00B02BC2" w:rsidP="00B02BC2">
      <w:pPr>
        <w:pStyle w:val="a3"/>
        <w:numPr>
          <w:ilvl w:val="2"/>
          <w:numId w:val="10"/>
        </w:numPr>
        <w:ind w:leftChars="0"/>
        <w:rPr>
          <w:sz w:val="22"/>
        </w:rPr>
      </w:pPr>
      <w:r w:rsidRPr="002260BA">
        <w:rPr>
          <w:rFonts w:hint="eastAsia"/>
          <w:sz w:val="22"/>
        </w:rPr>
        <w:lastRenderedPageBreak/>
        <w:t>NHK</w:t>
      </w:r>
      <w:r w:rsidRPr="002260BA">
        <w:rPr>
          <w:rFonts w:hint="eastAsia"/>
          <w:sz w:val="22"/>
        </w:rPr>
        <w:t>家庭総合　「子供の発達」「子供の生活と遊び」</w:t>
      </w:r>
    </w:p>
    <w:p w:rsidR="00B02BC2" w:rsidRPr="002260BA" w:rsidRDefault="00B02BC2" w:rsidP="00B02BC2">
      <w:pPr>
        <w:pStyle w:val="a3"/>
        <w:numPr>
          <w:ilvl w:val="2"/>
          <w:numId w:val="10"/>
        </w:numPr>
        <w:ind w:leftChars="0"/>
        <w:rPr>
          <w:sz w:val="22"/>
        </w:rPr>
      </w:pPr>
      <w:r w:rsidRPr="002260BA">
        <w:rPr>
          <w:rFonts w:hint="eastAsia"/>
          <w:sz w:val="22"/>
        </w:rPr>
        <w:t>「幼児の一日」「こどもとおもちゃと」</w:t>
      </w:r>
    </w:p>
    <w:p w:rsidR="00B02BC2" w:rsidRPr="002260BA" w:rsidRDefault="00B02BC2" w:rsidP="00B02BC2">
      <w:pPr>
        <w:pStyle w:val="a3"/>
        <w:numPr>
          <w:ilvl w:val="2"/>
          <w:numId w:val="10"/>
        </w:numPr>
        <w:ind w:leftChars="0"/>
        <w:rPr>
          <w:sz w:val="22"/>
        </w:rPr>
      </w:pPr>
      <w:r w:rsidRPr="002260BA">
        <w:rPr>
          <w:rFonts w:hint="eastAsia"/>
          <w:sz w:val="22"/>
        </w:rPr>
        <w:t>初めてのおつかい（幼児の様子を知る。）</w:t>
      </w:r>
    </w:p>
    <w:p w:rsidR="00B02BC2" w:rsidRPr="002260BA" w:rsidRDefault="00B02BC2" w:rsidP="00B02BC2">
      <w:pPr>
        <w:pStyle w:val="a3"/>
        <w:numPr>
          <w:ilvl w:val="2"/>
          <w:numId w:val="10"/>
        </w:numPr>
        <w:ind w:leftChars="0"/>
        <w:rPr>
          <w:sz w:val="22"/>
        </w:rPr>
      </w:pPr>
      <w:r w:rsidRPr="002260BA">
        <w:rPr>
          <w:rFonts w:hint="eastAsia"/>
          <w:sz w:val="22"/>
        </w:rPr>
        <w:t>お母さんといっしょ（幼児の様子を知る。）</w:t>
      </w:r>
    </w:p>
    <w:p w:rsidR="00B02BC2" w:rsidRPr="002260BA" w:rsidRDefault="00B02BC2" w:rsidP="00B02BC2">
      <w:pPr>
        <w:pStyle w:val="a3"/>
        <w:numPr>
          <w:ilvl w:val="2"/>
          <w:numId w:val="10"/>
        </w:numPr>
        <w:ind w:leftChars="0"/>
        <w:rPr>
          <w:sz w:val="22"/>
        </w:rPr>
      </w:pPr>
      <w:r w:rsidRPr="002260BA">
        <w:rPr>
          <w:rFonts w:hint="eastAsia"/>
          <w:sz w:val="22"/>
        </w:rPr>
        <w:t>アンパンマン（テーマを考えさせる。）</w:t>
      </w:r>
    </w:p>
    <w:p w:rsidR="00B02BC2" w:rsidRPr="002260BA" w:rsidRDefault="00B02BC2" w:rsidP="00B02BC2">
      <w:pPr>
        <w:pStyle w:val="a3"/>
        <w:numPr>
          <w:ilvl w:val="1"/>
          <w:numId w:val="10"/>
        </w:numPr>
        <w:ind w:leftChars="0"/>
        <w:rPr>
          <w:sz w:val="22"/>
        </w:rPr>
      </w:pPr>
      <w:r w:rsidRPr="002260BA">
        <w:rPr>
          <w:rFonts w:hint="eastAsia"/>
          <w:sz w:val="22"/>
        </w:rPr>
        <w:t>夏休み中「赤ちゃん触れ合い体験」に参加</w:t>
      </w:r>
      <w:r w:rsidRPr="002260BA">
        <w:rPr>
          <w:sz w:val="22"/>
        </w:rPr>
        <w:br/>
      </w:r>
      <w:r w:rsidRPr="002260BA">
        <w:rPr>
          <w:rFonts w:hint="eastAsia"/>
          <w:sz w:val="22"/>
        </w:rPr>
        <w:t>０歳児地域育児教室、赤ちゃん会</w:t>
      </w:r>
      <w:r w:rsidRPr="002260BA">
        <w:rPr>
          <w:sz w:val="22"/>
        </w:rPr>
        <w:br/>
      </w:r>
      <w:r w:rsidRPr="002260BA">
        <w:rPr>
          <w:rFonts w:hint="eastAsia"/>
          <w:sz w:val="22"/>
        </w:rPr>
        <w:t>H27</w:t>
      </w:r>
      <w:r w:rsidRPr="002260BA">
        <w:rPr>
          <w:rFonts w:hint="eastAsia"/>
          <w:sz w:val="22"/>
        </w:rPr>
        <w:t>年度　１５名（２、３年生女子）</w:t>
      </w:r>
      <w:r w:rsidRPr="002260BA">
        <w:rPr>
          <w:sz w:val="22"/>
        </w:rPr>
        <w:br/>
      </w:r>
      <w:r w:rsidRPr="002260BA">
        <w:rPr>
          <w:rFonts w:hint="eastAsia"/>
          <w:sz w:val="22"/>
        </w:rPr>
        <w:t>H28</w:t>
      </w:r>
      <w:r w:rsidRPr="002260BA">
        <w:rPr>
          <w:rFonts w:hint="eastAsia"/>
          <w:sz w:val="22"/>
        </w:rPr>
        <w:t>年度　３名（１年生女子）</w:t>
      </w:r>
      <w:r w:rsidRPr="002260BA">
        <w:rPr>
          <w:rFonts w:hint="eastAsia"/>
          <w:sz w:val="22"/>
        </w:rPr>
        <w:tab/>
      </w:r>
    </w:p>
    <w:p w:rsidR="00B02BC2" w:rsidRPr="002260BA" w:rsidRDefault="00B02BC2" w:rsidP="00B02BC2">
      <w:pPr>
        <w:pStyle w:val="a3"/>
        <w:numPr>
          <w:ilvl w:val="1"/>
          <w:numId w:val="10"/>
        </w:numPr>
        <w:ind w:leftChars="0"/>
        <w:rPr>
          <w:sz w:val="22"/>
        </w:rPr>
      </w:pPr>
      <w:r>
        <w:rPr>
          <w:rFonts w:hint="eastAsia"/>
          <w:sz w:val="22"/>
        </w:rPr>
        <w:t>職場体験で、幼稚園や保育園を訪問する生徒は体験できている。（</w:t>
      </w:r>
      <w:r>
        <w:rPr>
          <w:rFonts w:hint="eastAsia"/>
          <w:sz w:val="22"/>
        </w:rPr>
        <w:t>20</w:t>
      </w:r>
      <w:r w:rsidRPr="002260BA">
        <w:rPr>
          <w:rFonts w:hint="eastAsia"/>
          <w:sz w:val="22"/>
        </w:rPr>
        <w:t>名程度）</w:t>
      </w:r>
    </w:p>
    <w:p w:rsidR="00B02BC2" w:rsidRPr="002260BA" w:rsidRDefault="00B02BC2" w:rsidP="00B02BC2">
      <w:pPr>
        <w:pStyle w:val="a3"/>
        <w:widowControl/>
        <w:numPr>
          <w:ilvl w:val="0"/>
          <w:numId w:val="9"/>
        </w:numPr>
        <w:ind w:leftChars="0"/>
        <w:rPr>
          <w:rFonts w:ascii="HGSｺﾞｼｯｸM" w:eastAsia="HGSｺﾞｼｯｸM" w:hAnsi="ＭＳ Ｐゴシック" w:cs="ＭＳ Ｐゴシック"/>
          <w:color w:val="000000"/>
          <w:kern w:val="0"/>
          <w:sz w:val="22"/>
        </w:rPr>
      </w:pPr>
      <w:r w:rsidRPr="002260BA">
        <w:rPr>
          <w:rFonts w:ascii="HGSｺﾞｼｯｸM" w:eastAsia="HGSｺﾞｼｯｸM" w:hAnsi="ＭＳ Ｐゴシック" w:cs="ＭＳ Ｐゴシック" w:hint="eastAsia"/>
          <w:color w:val="000000"/>
          <w:kern w:val="0"/>
          <w:sz w:val="22"/>
        </w:rPr>
        <w:t>保育分野での評価はどのように行っていますか？</w:t>
      </w:r>
    </w:p>
    <w:p w:rsidR="00B02BC2" w:rsidRPr="002260BA" w:rsidRDefault="00B02BC2" w:rsidP="00B02BC2">
      <w:pPr>
        <w:pStyle w:val="a3"/>
        <w:numPr>
          <w:ilvl w:val="1"/>
          <w:numId w:val="10"/>
        </w:numPr>
        <w:ind w:leftChars="0"/>
        <w:rPr>
          <w:sz w:val="22"/>
        </w:rPr>
      </w:pPr>
      <w:r w:rsidRPr="002260BA">
        <w:rPr>
          <w:rFonts w:hint="eastAsia"/>
          <w:sz w:val="22"/>
        </w:rPr>
        <w:t>触れ合い体験の成果をレポートにまとめる。</w:t>
      </w:r>
    </w:p>
    <w:p w:rsidR="00B02BC2" w:rsidRPr="002260BA" w:rsidRDefault="00B02BC2" w:rsidP="00B02BC2">
      <w:pPr>
        <w:pStyle w:val="a3"/>
        <w:numPr>
          <w:ilvl w:val="1"/>
          <w:numId w:val="10"/>
        </w:numPr>
        <w:ind w:leftChars="0"/>
        <w:rPr>
          <w:sz w:val="22"/>
        </w:rPr>
      </w:pPr>
      <w:r w:rsidRPr="002260BA">
        <w:rPr>
          <w:rFonts w:hint="eastAsia"/>
          <w:sz w:val="22"/>
        </w:rPr>
        <w:t>冬休みの宿題…自分の生い立ちをまとめる。自分の名前の由来を家族にインタビューする。</w:t>
      </w:r>
    </w:p>
    <w:p w:rsidR="00B02BC2" w:rsidRPr="002260BA" w:rsidRDefault="00B02BC2" w:rsidP="00B02BC2">
      <w:pPr>
        <w:pStyle w:val="a3"/>
        <w:numPr>
          <w:ilvl w:val="1"/>
          <w:numId w:val="10"/>
        </w:numPr>
        <w:ind w:leftChars="0"/>
        <w:rPr>
          <w:sz w:val="22"/>
        </w:rPr>
      </w:pPr>
      <w:r w:rsidRPr="002260BA">
        <w:rPr>
          <w:rFonts w:hint="eastAsia"/>
          <w:sz w:val="22"/>
        </w:rPr>
        <w:t>ビデオの感想をレポートにまとめる。</w:t>
      </w:r>
      <w:r w:rsidRPr="002260BA">
        <w:rPr>
          <w:rFonts w:hint="eastAsia"/>
          <w:sz w:val="22"/>
        </w:rPr>
        <w:tab/>
      </w:r>
    </w:p>
    <w:p w:rsidR="00B02BC2" w:rsidRPr="002260BA" w:rsidRDefault="00B02BC2" w:rsidP="00B02BC2">
      <w:pPr>
        <w:rPr>
          <w:sz w:val="22"/>
        </w:rPr>
      </w:pPr>
    </w:p>
    <w:p w:rsidR="00B02BC2" w:rsidRDefault="00B02BC2" w:rsidP="00B02BC2">
      <w:pPr>
        <w:pStyle w:val="a3"/>
        <w:numPr>
          <w:ilvl w:val="0"/>
          <w:numId w:val="12"/>
        </w:numPr>
        <w:ind w:leftChars="0"/>
        <w:jc w:val="left"/>
        <w:rPr>
          <w:rFonts w:ascii="HGSｺﾞｼｯｸM" w:eastAsia="HGSｺﾞｼｯｸM"/>
          <w:sz w:val="28"/>
        </w:rPr>
      </w:pPr>
      <w:r>
        <w:rPr>
          <w:rFonts w:ascii="HGSｺﾞｼｯｸM" w:eastAsia="HGSｺﾞｼｯｸM" w:hint="eastAsia"/>
          <w:sz w:val="28"/>
        </w:rPr>
        <w:t>家庭分野</w:t>
      </w:r>
      <w:r w:rsidRPr="001666BE">
        <w:rPr>
          <w:rFonts w:ascii="HGSｺﾞｼｯｸM" w:eastAsia="HGSｺﾞｼｯｸM" w:hint="eastAsia"/>
          <w:sz w:val="28"/>
        </w:rPr>
        <w:t>まとめ</w:t>
      </w:r>
    </w:p>
    <w:p w:rsidR="00B02BC2" w:rsidRDefault="00B02BC2" w:rsidP="00B02BC2">
      <w:pPr>
        <w:pStyle w:val="a3"/>
        <w:ind w:leftChars="0" w:left="420" w:firstLineChars="131" w:firstLine="288"/>
        <w:jc w:val="left"/>
        <w:rPr>
          <w:rFonts w:asciiTheme="minorEastAsia" w:hAnsiTheme="minorEastAsia"/>
          <w:sz w:val="22"/>
        </w:rPr>
      </w:pPr>
      <w:r w:rsidRPr="00EE5383">
        <w:rPr>
          <w:rFonts w:asciiTheme="minorEastAsia" w:hAnsiTheme="minorEastAsia" w:hint="eastAsia"/>
          <w:sz w:val="22"/>
        </w:rPr>
        <w:t>幼児との</w:t>
      </w:r>
      <w:r>
        <w:rPr>
          <w:rFonts w:asciiTheme="minorEastAsia" w:hAnsiTheme="minorEastAsia" w:hint="eastAsia"/>
          <w:sz w:val="22"/>
        </w:rPr>
        <w:t>触れ合い</w:t>
      </w:r>
      <w:r w:rsidRPr="00EE5383">
        <w:rPr>
          <w:rFonts w:asciiTheme="minorEastAsia" w:hAnsiTheme="minorEastAsia" w:hint="eastAsia"/>
          <w:sz w:val="22"/>
        </w:rPr>
        <w:t>体験を実際に行う重要性は認識しながらも、現在実施している学校は、８校中３校にとどまっている。</w:t>
      </w:r>
      <w:r>
        <w:rPr>
          <w:rFonts w:asciiTheme="minorEastAsia" w:hAnsiTheme="minorEastAsia" w:hint="eastAsia"/>
          <w:sz w:val="22"/>
        </w:rPr>
        <w:t>その理由として、１学年全員に体験させるための受け入れ幼児施設の確保の難しさ、授業時数の不足などの問題があげられている。</w:t>
      </w:r>
    </w:p>
    <w:p w:rsidR="00B02BC2" w:rsidRDefault="00B02BC2" w:rsidP="00B02BC2">
      <w:pPr>
        <w:pStyle w:val="a3"/>
        <w:ind w:leftChars="0" w:left="420" w:firstLineChars="131" w:firstLine="288"/>
        <w:jc w:val="left"/>
        <w:rPr>
          <w:rFonts w:asciiTheme="minorEastAsia" w:hAnsiTheme="minorEastAsia"/>
          <w:sz w:val="22"/>
        </w:rPr>
      </w:pPr>
      <w:r>
        <w:rPr>
          <w:rFonts w:asciiTheme="minorEastAsia" w:hAnsiTheme="minorEastAsia" w:hint="eastAsia"/>
          <w:sz w:val="22"/>
        </w:rPr>
        <w:t>現在実施している学校でも、学校だけでなく校区のコミュニティハウスと連携しコミュニティハウスの協力のもとで複数回に分けて行っているケースや、通常の家庭科の時間割の中ではなく、3年生の卒業間近の特別時間割の中で実施しているケースなど、家庭科の授業の中だけでは限界があることを表している。</w:t>
      </w:r>
    </w:p>
    <w:p w:rsidR="00B02BC2" w:rsidRDefault="00B02BC2" w:rsidP="00B02BC2">
      <w:pPr>
        <w:pStyle w:val="a3"/>
        <w:ind w:leftChars="0" w:left="420" w:firstLineChars="131" w:firstLine="288"/>
        <w:jc w:val="left"/>
        <w:rPr>
          <w:rFonts w:asciiTheme="minorEastAsia" w:hAnsiTheme="minorEastAsia"/>
          <w:sz w:val="22"/>
        </w:rPr>
      </w:pPr>
      <w:r>
        <w:rPr>
          <w:rFonts w:asciiTheme="minorEastAsia" w:hAnsiTheme="minorEastAsia" w:hint="eastAsia"/>
          <w:sz w:val="22"/>
        </w:rPr>
        <w:t>触れ合い体験の代わりとして、ビデオ教材を鑑賞させることを多くの学校で行っているが、今回情報交換を行って、教育用ビデオだけでなく、子供向けのアニメのビデオ番組を幼児の心を知るために使うというアイディアを得たことは有意義であった。</w:t>
      </w:r>
    </w:p>
    <w:p w:rsidR="00B02BC2" w:rsidRDefault="00B02BC2" w:rsidP="00B02BC2">
      <w:pPr>
        <w:pStyle w:val="a3"/>
        <w:ind w:leftChars="0" w:left="420" w:firstLineChars="131" w:firstLine="288"/>
        <w:jc w:val="left"/>
        <w:rPr>
          <w:rFonts w:asciiTheme="minorEastAsia" w:hAnsiTheme="minorEastAsia"/>
          <w:sz w:val="22"/>
        </w:rPr>
      </w:pPr>
      <w:r>
        <w:rPr>
          <w:rFonts w:asciiTheme="minorEastAsia" w:hAnsiTheme="minorEastAsia" w:hint="eastAsia"/>
          <w:sz w:val="22"/>
        </w:rPr>
        <w:t>また、幼児との触れ合い体験は、感染症の問題等から難しいとき、幼児ではなく子育て中の母親の話を学年全体で聞くことにより育児を疑似体験できる「学年家庭科」を実施するとよいのではという意見もあった。この場合、子育て中の母親として、産休・育休中の教員を活用することもでき、実現すれば、生徒たちにとってもいい思い出になるのではないかといえる。</w:t>
      </w:r>
    </w:p>
    <w:p w:rsidR="00B02BC2" w:rsidRDefault="00B02BC2" w:rsidP="00B02BC2">
      <w:pPr>
        <w:pStyle w:val="a3"/>
        <w:ind w:leftChars="0" w:left="420" w:firstLineChars="131" w:firstLine="288"/>
        <w:jc w:val="left"/>
        <w:rPr>
          <w:rFonts w:asciiTheme="minorEastAsia" w:hAnsiTheme="minorEastAsia"/>
          <w:sz w:val="22"/>
        </w:rPr>
      </w:pPr>
      <w:r>
        <w:rPr>
          <w:rFonts w:asciiTheme="minorEastAsia" w:hAnsiTheme="minorEastAsia" w:hint="eastAsia"/>
          <w:sz w:val="22"/>
        </w:rPr>
        <w:t>また、３年の特別時間割の中で、時間の余裕があれば、現職の教員の中から幼児の子育て中の若い教員に話を聞く機会を持つことにより、幼児の様子を知るだけでなく働きながら育児をすることの大変さや尊さを知る機会になるのではないかという意見もあった。</w:t>
      </w:r>
    </w:p>
    <w:p w:rsidR="00B02BC2" w:rsidRDefault="00B02BC2" w:rsidP="00B02BC2">
      <w:pPr>
        <w:pStyle w:val="a3"/>
        <w:ind w:leftChars="0" w:left="420" w:firstLineChars="131" w:firstLine="288"/>
        <w:jc w:val="left"/>
        <w:rPr>
          <w:rFonts w:asciiTheme="minorEastAsia" w:hAnsiTheme="minorEastAsia"/>
          <w:sz w:val="22"/>
        </w:rPr>
      </w:pPr>
      <w:r>
        <w:rPr>
          <w:rFonts w:asciiTheme="minorEastAsia" w:hAnsiTheme="minorEastAsia" w:hint="eastAsia"/>
          <w:sz w:val="22"/>
        </w:rPr>
        <w:t>このように、幼児との触れ合い体験を実施することが困難であっても、活用次第で有意義な家庭科の授業を行うことができることが、意見交換によって明らかになった。</w:t>
      </w:r>
    </w:p>
    <w:p w:rsidR="00B02BC2" w:rsidRDefault="00B02BC2" w:rsidP="00B02BC2">
      <w:pPr>
        <w:pStyle w:val="a3"/>
        <w:ind w:leftChars="0" w:left="420" w:firstLineChars="131" w:firstLine="288"/>
        <w:jc w:val="left"/>
        <w:rPr>
          <w:rFonts w:asciiTheme="minorEastAsia" w:hAnsiTheme="minorEastAsia"/>
          <w:sz w:val="22"/>
        </w:rPr>
      </w:pPr>
      <w:r>
        <w:rPr>
          <w:rFonts w:asciiTheme="minorEastAsia" w:hAnsiTheme="minorEastAsia" w:hint="eastAsia"/>
          <w:sz w:val="22"/>
        </w:rPr>
        <w:t>今年度の調査研究結果を来年度に引き継ぎ、さらに家庭科の授業の向上に努めていきたい。</w:t>
      </w:r>
    </w:p>
    <w:p w:rsidR="00B02BC2" w:rsidRDefault="00B02BC2"/>
    <w:p w:rsidR="00B02BC2" w:rsidRDefault="00B02BC2"/>
    <w:p w:rsidR="00B02BC2" w:rsidRDefault="00B02BC2"/>
    <w:p w:rsidR="00B02BC2" w:rsidRDefault="00B02BC2"/>
    <w:p w:rsidR="00B02BC2" w:rsidRDefault="00B02BC2"/>
    <w:p w:rsidR="00B02BC2" w:rsidRPr="00C237BA" w:rsidRDefault="00B02BC2" w:rsidP="00B02BC2">
      <w:pPr>
        <w:jc w:val="left"/>
        <w:rPr>
          <w:b/>
          <w:sz w:val="22"/>
        </w:rPr>
      </w:pPr>
      <w:r w:rsidRPr="00C237BA">
        <w:rPr>
          <w:rFonts w:hint="eastAsia"/>
          <w:b/>
          <w:sz w:val="22"/>
        </w:rPr>
        <w:lastRenderedPageBreak/>
        <w:t>平成</w:t>
      </w:r>
      <w:r w:rsidRPr="00C237BA">
        <w:rPr>
          <w:rFonts w:hint="eastAsia"/>
          <w:b/>
          <w:sz w:val="22"/>
        </w:rPr>
        <w:t>28</w:t>
      </w:r>
      <w:r w:rsidRPr="00C237BA">
        <w:rPr>
          <w:rFonts w:hint="eastAsia"/>
          <w:b/>
          <w:sz w:val="22"/>
        </w:rPr>
        <w:t>年度</w:t>
      </w:r>
    </w:p>
    <w:p w:rsidR="00B02BC2" w:rsidRPr="005A194E" w:rsidRDefault="00B02BC2" w:rsidP="00B02BC2">
      <w:pPr>
        <w:jc w:val="center"/>
        <w:rPr>
          <w:b/>
        </w:rPr>
      </w:pPr>
      <w:r w:rsidRPr="00C237BA">
        <w:rPr>
          <w:rFonts w:hint="eastAsia"/>
          <w:b/>
          <w:sz w:val="36"/>
        </w:rPr>
        <w:t>戸塚区</w:t>
      </w:r>
      <w:r>
        <w:rPr>
          <w:rFonts w:hint="eastAsia"/>
          <w:b/>
          <w:sz w:val="36"/>
        </w:rPr>
        <w:t xml:space="preserve"> </w:t>
      </w:r>
      <w:r>
        <w:rPr>
          <w:rFonts w:hint="eastAsia"/>
          <w:b/>
          <w:sz w:val="36"/>
        </w:rPr>
        <w:t xml:space="preserve">技術・家庭科　教育研究部会　</w:t>
      </w:r>
      <w:r w:rsidRPr="00C237BA">
        <w:rPr>
          <w:rFonts w:hint="eastAsia"/>
          <w:b/>
          <w:sz w:val="36"/>
        </w:rPr>
        <w:t>研究報告</w:t>
      </w:r>
    </w:p>
    <w:p w:rsidR="00B02BC2" w:rsidRDefault="00B02BC2" w:rsidP="00B02BC2">
      <w:pPr>
        <w:jc w:val="left"/>
      </w:pPr>
      <w:r>
        <w:rPr>
          <w:rFonts w:hint="eastAsia"/>
        </w:rPr>
        <w:t>１　研究主題</w:t>
      </w:r>
    </w:p>
    <w:p w:rsidR="00B02BC2" w:rsidRDefault="00B02BC2" w:rsidP="00B02BC2">
      <w:pPr>
        <w:jc w:val="left"/>
      </w:pPr>
      <w:r>
        <w:rPr>
          <w:rFonts w:hint="eastAsia"/>
        </w:rPr>
        <w:t xml:space="preserve">　　「家族・家庭と子どもの成長」の指導の充実と授業実践について</w:t>
      </w:r>
    </w:p>
    <w:p w:rsidR="00B02BC2" w:rsidRDefault="00B02BC2" w:rsidP="00B02BC2">
      <w:pPr>
        <w:jc w:val="left"/>
      </w:pPr>
      <w:r>
        <w:rPr>
          <w:rFonts w:hint="eastAsia"/>
        </w:rPr>
        <w:t xml:space="preserve">　　（現状から見た家庭分野の教材研究）</w:t>
      </w:r>
    </w:p>
    <w:p w:rsidR="00B02BC2" w:rsidRDefault="00B02BC2" w:rsidP="00B02BC2">
      <w:pPr>
        <w:jc w:val="left"/>
      </w:pPr>
    </w:p>
    <w:p w:rsidR="00B02BC2" w:rsidRDefault="00B02BC2" w:rsidP="00B02BC2">
      <w:pPr>
        <w:jc w:val="left"/>
      </w:pPr>
      <w:r>
        <w:rPr>
          <w:rFonts w:hint="eastAsia"/>
        </w:rPr>
        <w:t>２　研究主題設定の理由</w:t>
      </w:r>
    </w:p>
    <w:p w:rsidR="00B02BC2" w:rsidRDefault="00B02BC2" w:rsidP="00B02BC2">
      <w:pPr>
        <w:jc w:val="left"/>
      </w:pPr>
      <w:r>
        <w:rPr>
          <w:rFonts w:hint="eastAsia"/>
        </w:rPr>
        <w:t xml:space="preserve">　　戸塚区では昨年度も同じテーマで研究を進め、様々な課題が分かった。その結果を踏</w:t>
      </w:r>
    </w:p>
    <w:p w:rsidR="00B02BC2" w:rsidRDefault="00B02BC2" w:rsidP="00B02BC2">
      <w:pPr>
        <w:jc w:val="left"/>
      </w:pPr>
      <w:r>
        <w:rPr>
          <w:rFonts w:hint="eastAsia"/>
        </w:rPr>
        <w:t xml:space="preserve">　　まえ、今年度は実際に保育実習を行った学校の報告と提案を含めて研究を進めること</w:t>
      </w:r>
    </w:p>
    <w:p w:rsidR="00B02BC2" w:rsidRDefault="00B02BC2" w:rsidP="00B02BC2">
      <w:pPr>
        <w:ind w:firstLineChars="200" w:firstLine="420"/>
        <w:jc w:val="left"/>
      </w:pPr>
      <w:r>
        <w:rPr>
          <w:rFonts w:hint="eastAsia"/>
        </w:rPr>
        <w:t>にした。</w:t>
      </w:r>
    </w:p>
    <w:p w:rsidR="00B02BC2" w:rsidRDefault="00B02BC2" w:rsidP="00B02BC2">
      <w:pPr>
        <w:jc w:val="left"/>
      </w:pPr>
    </w:p>
    <w:p w:rsidR="00B02BC2" w:rsidRDefault="00B02BC2" w:rsidP="00B02BC2">
      <w:pPr>
        <w:jc w:val="left"/>
      </w:pPr>
      <w:r>
        <w:rPr>
          <w:rFonts w:hint="eastAsia"/>
        </w:rPr>
        <w:t>３　研究内容概略</w:t>
      </w:r>
    </w:p>
    <w:p w:rsidR="00B02BC2" w:rsidRDefault="00B02BC2" w:rsidP="00B02BC2">
      <w:pPr>
        <w:jc w:val="left"/>
      </w:pPr>
      <w:r>
        <w:rPr>
          <w:rFonts w:hint="eastAsia"/>
        </w:rPr>
        <w:t xml:space="preserve">　　　５月　　　　　　第１回　戸塚区技術・家庭科研究会</w:t>
      </w:r>
    </w:p>
    <w:p w:rsidR="00B02BC2" w:rsidRDefault="00B02BC2" w:rsidP="00B02BC2">
      <w:pPr>
        <w:jc w:val="left"/>
      </w:pPr>
      <w:r>
        <w:rPr>
          <w:rFonts w:hint="eastAsia"/>
        </w:rPr>
        <w:t xml:space="preserve">　　　　　　　　　　　研究テーマの検討・決定、情報交換等</w:t>
      </w:r>
    </w:p>
    <w:p w:rsidR="00B02BC2" w:rsidRDefault="00B02BC2" w:rsidP="00B02BC2">
      <w:pPr>
        <w:jc w:val="left"/>
      </w:pPr>
      <w:r>
        <w:rPr>
          <w:rFonts w:hint="eastAsia"/>
        </w:rPr>
        <w:t xml:space="preserve">　　　５月～１１月　　授業研究・各校の問題点などの情報交換</w:t>
      </w:r>
    </w:p>
    <w:p w:rsidR="00B02BC2" w:rsidRDefault="00B02BC2" w:rsidP="00B02BC2">
      <w:pPr>
        <w:jc w:val="left"/>
        <w:rPr>
          <w:noProof/>
        </w:rPr>
      </w:pPr>
      <w:r>
        <w:rPr>
          <w:rFonts w:hint="eastAsia"/>
        </w:rPr>
        <w:t xml:space="preserve">　　１１月～１２月　　まとめ</w:t>
      </w:r>
    </w:p>
    <w:p w:rsidR="00B02BC2" w:rsidRDefault="00B02BC2" w:rsidP="00B02BC2">
      <w:pPr>
        <w:jc w:val="left"/>
        <w:rPr>
          <w:noProof/>
        </w:rPr>
      </w:pPr>
      <w:r>
        <w:rPr>
          <w:rFonts w:hint="eastAsia"/>
          <w:noProof/>
        </w:rPr>
        <w:t xml:space="preserve">　　</w:t>
      </w:r>
      <w:r w:rsidRPr="005A194E">
        <w:rPr>
          <w:rFonts w:hint="eastAsia"/>
          <w:noProof/>
          <w:bdr w:val="single" w:sz="4" w:space="0" w:color="auto"/>
        </w:rPr>
        <w:t>各校での取り組み</w:t>
      </w:r>
    </w:p>
    <w:p w:rsidR="00B02BC2" w:rsidRDefault="00B02BC2" w:rsidP="00B02BC2">
      <w:pPr>
        <w:jc w:val="left"/>
        <w:rPr>
          <w:noProof/>
        </w:rPr>
      </w:pPr>
      <w:r>
        <w:rPr>
          <w:rFonts w:hint="eastAsia"/>
          <w:noProof/>
        </w:rPr>
        <w:t xml:space="preserve">　　　</w:t>
      </w:r>
      <w:r>
        <w:rPr>
          <w:rFonts w:hint="eastAsia"/>
          <w:noProof/>
        </w:rPr>
        <w:t>A</w:t>
      </w:r>
      <w:r>
        <w:rPr>
          <w:rFonts w:hint="eastAsia"/>
          <w:noProof/>
        </w:rPr>
        <w:t>中学校　受け入れ先を検討中。現在は職場体験で保育園や幼稚園の受け入れをし</w:t>
      </w:r>
    </w:p>
    <w:p w:rsidR="00B02BC2" w:rsidRDefault="00B02BC2" w:rsidP="00B02BC2">
      <w:pPr>
        <w:ind w:firstLineChars="800" w:firstLine="1680"/>
        <w:jc w:val="left"/>
        <w:rPr>
          <w:noProof/>
        </w:rPr>
      </w:pPr>
      <w:r>
        <w:rPr>
          <w:rFonts w:hint="eastAsia"/>
          <w:noProof/>
        </w:rPr>
        <w:t>てもらっている。</w:t>
      </w:r>
    </w:p>
    <w:p w:rsidR="00B02BC2" w:rsidRDefault="00B02BC2" w:rsidP="00B02BC2">
      <w:pPr>
        <w:jc w:val="left"/>
        <w:rPr>
          <w:noProof/>
        </w:rPr>
      </w:pPr>
      <w:r>
        <w:rPr>
          <w:rFonts w:hint="eastAsia"/>
          <w:noProof/>
        </w:rPr>
        <w:t xml:space="preserve">　　　</w:t>
      </w:r>
      <w:r>
        <w:rPr>
          <w:rFonts w:hint="eastAsia"/>
          <w:noProof/>
        </w:rPr>
        <w:t>B</w:t>
      </w:r>
      <w:r>
        <w:rPr>
          <w:rFonts w:hint="eastAsia"/>
          <w:noProof/>
        </w:rPr>
        <w:t>中学校　職場体験で保育園や幼稚園の受け入れをしてもらっている。</w:t>
      </w:r>
    </w:p>
    <w:p w:rsidR="00B02BC2" w:rsidRDefault="00B02BC2" w:rsidP="00B02BC2">
      <w:pPr>
        <w:jc w:val="left"/>
      </w:pPr>
      <w:r>
        <w:rPr>
          <w:rFonts w:hint="eastAsia"/>
        </w:rPr>
        <w:t xml:space="preserve">　　　</w:t>
      </w:r>
      <w:r>
        <w:rPr>
          <w:rFonts w:hint="eastAsia"/>
        </w:rPr>
        <w:t>C</w:t>
      </w:r>
      <w:r>
        <w:rPr>
          <w:rFonts w:hint="eastAsia"/>
        </w:rPr>
        <w:t>中学校　受け入れ先の見当はついているが、実施するにはカリキュラムの見直し</w:t>
      </w:r>
    </w:p>
    <w:p w:rsidR="00B02BC2" w:rsidRDefault="00B02BC2" w:rsidP="00B02BC2">
      <w:pPr>
        <w:ind w:firstLineChars="800" w:firstLine="1680"/>
        <w:jc w:val="left"/>
      </w:pPr>
      <w:r>
        <w:rPr>
          <w:rFonts w:hint="eastAsia"/>
        </w:rPr>
        <w:t>が必要。</w:t>
      </w:r>
    </w:p>
    <w:p w:rsidR="00B02BC2" w:rsidRDefault="00B02BC2" w:rsidP="00B02BC2">
      <w:pPr>
        <w:jc w:val="left"/>
      </w:pPr>
      <w:r>
        <w:rPr>
          <w:rFonts w:hint="eastAsia"/>
        </w:rPr>
        <w:t xml:space="preserve">　　　</w:t>
      </w:r>
      <w:r>
        <w:rPr>
          <w:rFonts w:hint="eastAsia"/>
        </w:rPr>
        <w:t>D</w:t>
      </w:r>
      <w:r>
        <w:rPr>
          <w:rFonts w:hint="eastAsia"/>
        </w:rPr>
        <w:t>中学校　近くに受け入れ先はあるものの、クラス数の関係でなかなか実施に踏み</w:t>
      </w:r>
    </w:p>
    <w:p w:rsidR="00B02BC2" w:rsidRDefault="00B02BC2" w:rsidP="00B02BC2">
      <w:pPr>
        <w:ind w:firstLineChars="800" w:firstLine="1680"/>
        <w:jc w:val="left"/>
      </w:pPr>
      <w:r>
        <w:rPr>
          <w:rFonts w:hint="eastAsia"/>
        </w:rPr>
        <w:t>切れない。</w:t>
      </w:r>
    </w:p>
    <w:p w:rsidR="00B02BC2" w:rsidRDefault="00B02BC2" w:rsidP="00B02BC2">
      <w:pPr>
        <w:jc w:val="left"/>
        <w:rPr>
          <w:noProof/>
        </w:rPr>
      </w:pPr>
      <w:r>
        <w:rPr>
          <w:rFonts w:hint="eastAsia"/>
        </w:rPr>
        <w:t xml:space="preserve">　　　</w:t>
      </w:r>
      <w:r>
        <w:rPr>
          <w:rFonts w:hint="eastAsia"/>
        </w:rPr>
        <w:t>E</w:t>
      </w:r>
      <w:r>
        <w:rPr>
          <w:rFonts w:hint="eastAsia"/>
        </w:rPr>
        <w:t xml:space="preserve">中学校　</w:t>
      </w:r>
      <w:r>
        <w:rPr>
          <w:rFonts w:hint="eastAsia"/>
          <w:noProof/>
        </w:rPr>
        <w:t>近くに保育施設がないため、現在は職場体験で保育園や幼稚園の受け入</w:t>
      </w:r>
    </w:p>
    <w:p w:rsidR="00B02BC2" w:rsidRDefault="00B02BC2" w:rsidP="00B02BC2">
      <w:pPr>
        <w:ind w:firstLineChars="800" w:firstLine="1680"/>
        <w:jc w:val="left"/>
        <w:rPr>
          <w:noProof/>
        </w:rPr>
      </w:pPr>
      <w:r>
        <w:rPr>
          <w:rFonts w:hint="eastAsia"/>
          <w:noProof/>
        </w:rPr>
        <w:t>れをしてもらっている。しかし、福祉施設はあるため、福祉体験に力を</w:t>
      </w:r>
    </w:p>
    <w:p w:rsidR="00B02BC2" w:rsidRDefault="00B02BC2" w:rsidP="00B02BC2">
      <w:pPr>
        <w:ind w:firstLineChars="800" w:firstLine="1680"/>
        <w:jc w:val="left"/>
        <w:rPr>
          <w:noProof/>
        </w:rPr>
      </w:pPr>
      <w:r>
        <w:rPr>
          <w:rFonts w:hint="eastAsia"/>
          <w:noProof/>
        </w:rPr>
        <w:t>入れている。</w:t>
      </w:r>
    </w:p>
    <w:p w:rsidR="00B02BC2" w:rsidRDefault="00B02BC2" w:rsidP="00B02BC2">
      <w:pPr>
        <w:jc w:val="left"/>
      </w:pPr>
      <w:r>
        <w:rPr>
          <w:rFonts w:hint="eastAsia"/>
        </w:rPr>
        <w:t xml:space="preserve">　　　</w:t>
      </w:r>
      <w:r>
        <w:rPr>
          <w:rFonts w:hint="eastAsia"/>
        </w:rPr>
        <w:t>F</w:t>
      </w:r>
      <w:r>
        <w:rPr>
          <w:rFonts w:hint="eastAsia"/>
        </w:rPr>
        <w:t>中学校　保育体験を２年次で行っている。</w:t>
      </w:r>
    </w:p>
    <w:p w:rsidR="00B02BC2" w:rsidRDefault="00B02BC2" w:rsidP="00B02BC2">
      <w:pPr>
        <w:jc w:val="left"/>
      </w:pPr>
      <w:r>
        <w:rPr>
          <w:rFonts w:hint="eastAsia"/>
        </w:rPr>
        <w:t xml:space="preserve">　　　</w:t>
      </w:r>
      <w:r>
        <w:rPr>
          <w:rFonts w:hint="eastAsia"/>
        </w:rPr>
        <w:t>G</w:t>
      </w:r>
      <w:r>
        <w:rPr>
          <w:rFonts w:hint="eastAsia"/>
        </w:rPr>
        <w:t>中学校　保育体験を３年次で行っている。</w:t>
      </w:r>
    </w:p>
    <w:p w:rsidR="00B02BC2" w:rsidRDefault="00B02BC2" w:rsidP="00B02BC2">
      <w:pPr>
        <w:jc w:val="left"/>
      </w:pPr>
      <w:r>
        <w:rPr>
          <w:rFonts w:hint="eastAsia"/>
        </w:rPr>
        <w:t xml:space="preserve">　　　</w:t>
      </w:r>
      <w:r>
        <w:rPr>
          <w:rFonts w:hint="eastAsia"/>
        </w:rPr>
        <w:t>H</w:t>
      </w:r>
      <w:r>
        <w:rPr>
          <w:rFonts w:hint="eastAsia"/>
        </w:rPr>
        <w:t>中学校　保育体験の充実を検討している。</w:t>
      </w:r>
    </w:p>
    <w:p w:rsidR="00B02BC2" w:rsidRDefault="00B02BC2" w:rsidP="00B02BC2">
      <w:pPr>
        <w:ind w:left="420" w:hangingChars="200" w:hanging="420"/>
        <w:jc w:val="left"/>
      </w:pPr>
      <w:r>
        <w:rPr>
          <w:rFonts w:hint="eastAsia"/>
        </w:rPr>
        <w:t xml:space="preserve">　　教材には、絵本作りを行っている学校が多く、保育体験を実施できない学校は作品発表をするなど、言語活動の充実にも力を入れている。</w:t>
      </w:r>
    </w:p>
    <w:p w:rsidR="00B02BC2" w:rsidRDefault="00B02BC2" w:rsidP="00B02BC2">
      <w:pPr>
        <w:jc w:val="left"/>
      </w:pPr>
      <w:r>
        <w:rPr>
          <w:rFonts w:hint="eastAsia"/>
        </w:rPr>
        <w:t>４　まとめ</w:t>
      </w:r>
    </w:p>
    <w:p w:rsidR="00B02BC2" w:rsidRDefault="00B02BC2" w:rsidP="00B02BC2">
      <w:pPr>
        <w:ind w:left="210" w:hangingChars="100" w:hanging="210"/>
        <w:jc w:val="left"/>
      </w:pPr>
      <w:r>
        <w:rPr>
          <w:rFonts w:hint="eastAsia"/>
        </w:rPr>
        <w:t xml:space="preserve">　　保育体験を実施するうえでの問題点として、近隣に保育施設がない。学級数が多い。カリキュラム上厳しい。技術・家庭科を一人で教えている状況で、なかなか手が回らない。等各校の様々な課題が出てきた。</w:t>
      </w:r>
    </w:p>
    <w:p w:rsidR="00B02BC2" w:rsidRDefault="00B02BC2" w:rsidP="00B02BC2">
      <w:pPr>
        <w:ind w:leftChars="100" w:left="210"/>
        <w:jc w:val="left"/>
      </w:pPr>
      <w:r>
        <w:rPr>
          <w:rFonts w:hint="eastAsia"/>
        </w:rPr>
        <w:t>保育体験は、教科内だけで行うのは難しく、全職員の協力が必要である。学校全体の理解が得られることで、２時間続きで行うために授業変更する時も、教務主任と相談したり、総合とタイアップしたりと工夫して行うことは出来なくない。保育体験の実施は時間も労力もかかり、そう簡単にできることではないが、可能な限り実施校が増えていくことを実現していきたい。</w:t>
      </w:r>
    </w:p>
    <w:p w:rsidR="00B02BC2" w:rsidRDefault="00B02BC2" w:rsidP="00B02BC2">
      <w:pPr>
        <w:ind w:leftChars="100" w:left="210"/>
        <w:jc w:val="left"/>
      </w:pPr>
      <w:r>
        <w:rPr>
          <w:rFonts w:hint="eastAsia"/>
        </w:rPr>
        <w:t>また、近隣に保育施設がなく、やむを得ず実施できていない学校も、福祉体験の充実など、ほかの部分で補えるよう引き続き工夫していきたい。</w:t>
      </w:r>
    </w:p>
    <w:p w:rsidR="00B02BC2" w:rsidRPr="002F5DE2" w:rsidRDefault="00B02BC2" w:rsidP="00B02BC2">
      <w:pPr>
        <w:jc w:val="center"/>
        <w:rPr>
          <w:rFonts w:ascii="HG丸ｺﾞｼｯｸM-PRO" w:eastAsia="HG丸ｺﾞｼｯｸM-PRO" w:hAnsi="HG丸ｺﾞｼｯｸM-PRO"/>
          <w:sz w:val="22"/>
        </w:rPr>
      </w:pPr>
      <w:r w:rsidRPr="002F5DE2">
        <w:rPr>
          <w:rFonts w:ascii="HG丸ｺﾞｼｯｸM-PRO" w:eastAsia="HG丸ｺﾞｼｯｸM-PRO" w:hAnsi="HG丸ｺﾞｼｯｸM-PRO" w:hint="eastAsia"/>
          <w:sz w:val="22"/>
        </w:rPr>
        <w:lastRenderedPageBreak/>
        <w:t>平成28年度　　栄区技術・家庭科　教育研究部会　研究報告</w:t>
      </w:r>
    </w:p>
    <w:p w:rsidR="00B02BC2" w:rsidRPr="002F5DE2" w:rsidRDefault="00B02BC2" w:rsidP="00B02BC2">
      <w:pPr>
        <w:rPr>
          <w:rFonts w:ascii="HG丸ｺﾞｼｯｸM-PRO" w:eastAsia="HG丸ｺﾞｼｯｸM-PRO" w:hAnsi="HG丸ｺﾞｼｯｸM-PRO"/>
          <w:sz w:val="22"/>
        </w:rPr>
      </w:pPr>
    </w:p>
    <w:p w:rsidR="00B02BC2" w:rsidRPr="004638FA" w:rsidRDefault="00B02BC2" w:rsidP="00B02BC2">
      <w:pPr>
        <w:pStyle w:val="a5"/>
        <w:spacing w:line="240" w:lineRule="auto"/>
        <w:rPr>
          <w:rFonts w:ascii="HG丸ｺﾞｼｯｸM-PRO" w:eastAsia="HG丸ｺﾞｼｯｸM-PRO" w:hAnsi="ＭＳ 明朝"/>
          <w:spacing w:val="-5"/>
        </w:rPr>
      </w:pPr>
      <w:r w:rsidRPr="002F5DE2">
        <w:rPr>
          <w:rFonts w:ascii="HG丸ｺﾞｼｯｸM-PRO" w:eastAsia="HG丸ｺﾞｼｯｸM-PRO" w:hAnsi="HG丸ｺﾞｼｯｸM-PRO"/>
          <w:sz w:val="22"/>
          <w:szCs w:val="22"/>
        </w:rPr>
        <w:t xml:space="preserve">１　</w:t>
      </w:r>
      <w:r w:rsidRPr="009E6F98">
        <w:rPr>
          <w:rFonts w:ascii="HG丸ｺﾞｼｯｸM-PRO" w:eastAsia="HG丸ｺﾞｼｯｸM-PRO" w:hAnsi="HG丸ｺﾞｼｯｸM-PRO"/>
        </w:rPr>
        <w:t>研究主題</w:t>
      </w:r>
      <w:r w:rsidRPr="009E6F98">
        <w:rPr>
          <w:rFonts w:ascii="HG丸ｺﾞｼｯｸM-PRO" w:eastAsia="HG丸ｺﾞｼｯｸM-PRO" w:hAnsi="HG丸ｺﾞｼｯｸM-PRO" w:hint="eastAsia"/>
        </w:rPr>
        <w:t xml:space="preserve">　　　</w:t>
      </w:r>
      <w:r w:rsidRPr="009E6F98">
        <w:rPr>
          <w:rFonts w:ascii="HG丸ｺﾞｼｯｸM-PRO" w:eastAsia="HG丸ｺﾞｼｯｸM-PRO" w:hint="eastAsia"/>
          <w:bCs/>
          <w:spacing w:val="2"/>
        </w:rPr>
        <w:t>「</w:t>
      </w:r>
      <w:r w:rsidRPr="009E6F98">
        <w:rPr>
          <w:rFonts w:ascii="HG丸ｺﾞｼｯｸM-PRO" w:eastAsia="HG丸ｺﾞｼｯｸM-PRO" w:hAnsi="ＭＳ 明朝" w:hint="eastAsia"/>
          <w:spacing w:val="-5"/>
        </w:rPr>
        <w:t>評価の充実　～</w:t>
      </w:r>
      <w:r w:rsidRPr="009E6F98">
        <w:rPr>
          <w:rFonts w:ascii="HG丸ｺﾞｼｯｸM-PRO" w:eastAsia="HG丸ｺﾞｼｯｸM-PRO" w:hAnsi="HG丸ｺﾞｼｯｸM-PRO" w:hint="eastAsia"/>
        </w:rPr>
        <w:t>『工夫・創造』を評価する定期試験</w:t>
      </w:r>
      <w:r>
        <w:rPr>
          <w:rFonts w:ascii="HG丸ｺﾞｼｯｸM-PRO" w:eastAsia="HG丸ｺﾞｼｯｸM-PRO" w:hAnsi="HG丸ｺﾞｼｯｸM-PRO" w:hint="eastAsia"/>
        </w:rPr>
        <w:t>記述</w:t>
      </w:r>
      <w:r w:rsidRPr="009E6F98">
        <w:rPr>
          <w:rFonts w:ascii="HG丸ｺﾞｼｯｸM-PRO" w:eastAsia="HG丸ｺﾞｼｯｸM-PRO" w:hAnsi="HG丸ｺﾞｼｯｸM-PRO" w:hint="eastAsia"/>
        </w:rPr>
        <w:t>問題の工夫</w:t>
      </w:r>
      <w:r w:rsidRPr="009E6F98">
        <w:rPr>
          <w:rFonts w:ascii="HG丸ｺﾞｼｯｸM-PRO" w:eastAsia="HG丸ｺﾞｼｯｸM-PRO" w:hAnsi="ＭＳ 明朝" w:hint="eastAsia"/>
          <w:spacing w:val="-5"/>
        </w:rPr>
        <w:t>～」</w:t>
      </w:r>
    </w:p>
    <w:p w:rsidR="00B02BC2" w:rsidRPr="009E6F98" w:rsidRDefault="00B02BC2" w:rsidP="00B02BC2">
      <w:pPr>
        <w:rPr>
          <w:rFonts w:ascii="HG丸ｺﾞｼｯｸM-PRO" w:eastAsia="HG丸ｺﾞｼｯｸM-PRO" w:hAnsi="HG丸ｺﾞｼｯｸM-PRO"/>
          <w:szCs w:val="21"/>
        </w:rPr>
      </w:pPr>
    </w:p>
    <w:p w:rsidR="00B02BC2" w:rsidRPr="009E6F98" w:rsidRDefault="00B02BC2" w:rsidP="00B02BC2">
      <w:pPr>
        <w:rPr>
          <w:rFonts w:ascii="HG丸ｺﾞｼｯｸM-PRO" w:eastAsia="HG丸ｺﾞｼｯｸM-PRO" w:hAnsi="HG丸ｺﾞｼｯｸM-PRO"/>
          <w:szCs w:val="21"/>
        </w:rPr>
      </w:pPr>
      <w:r w:rsidRPr="009E6F98">
        <w:rPr>
          <w:rFonts w:ascii="HG丸ｺﾞｼｯｸM-PRO" w:eastAsia="HG丸ｺﾞｼｯｸM-PRO" w:hAnsi="HG丸ｺﾞｼｯｸM-PRO"/>
          <w:szCs w:val="21"/>
        </w:rPr>
        <w:t>２　研究主題設定の理由</w:t>
      </w:r>
    </w:p>
    <w:p w:rsidR="00B02BC2" w:rsidRPr="009E6F98" w:rsidRDefault="00B02BC2" w:rsidP="00B02BC2">
      <w:pPr>
        <w:ind w:leftChars="202" w:left="424" w:firstLineChars="100" w:firstLine="210"/>
        <w:rPr>
          <w:rFonts w:ascii="HG丸ｺﾞｼｯｸM-PRO" w:eastAsia="HG丸ｺﾞｼｯｸM-PRO" w:hAnsi="HG丸ｺﾞｼｯｸM-PRO"/>
          <w:szCs w:val="21"/>
        </w:rPr>
      </w:pPr>
      <w:r w:rsidRPr="009E6F98">
        <w:rPr>
          <w:rFonts w:ascii="HG丸ｺﾞｼｯｸM-PRO" w:eastAsia="HG丸ｺﾞｼｯｸM-PRO" w:hAnsi="HG丸ｺﾞｼｯｸM-PRO" w:hint="eastAsia"/>
          <w:szCs w:val="21"/>
        </w:rPr>
        <w:t>栄区では、昨年度まで、</w:t>
      </w:r>
      <w:r>
        <w:rPr>
          <w:rFonts w:ascii="HG丸ｺﾞｼｯｸM-PRO" w:eastAsia="HG丸ｺﾞｼｯｸM-PRO" w:hAnsi="HG丸ｺﾞｼｯｸM-PRO" w:hint="eastAsia"/>
          <w:szCs w:val="21"/>
        </w:rPr>
        <w:t>「</w:t>
      </w:r>
      <w:r w:rsidRPr="009E6F98">
        <w:rPr>
          <w:rFonts w:ascii="HG丸ｺﾞｼｯｸM-PRO" w:eastAsia="HG丸ｺﾞｼｯｸM-PRO" w:hAnsi="HG丸ｺﾞｼｯｸM-PRO" w:hint="eastAsia"/>
          <w:szCs w:val="21"/>
        </w:rPr>
        <w:t>学習評価の充実</w:t>
      </w:r>
      <w:r>
        <w:rPr>
          <w:rFonts w:ascii="HG丸ｺﾞｼｯｸM-PRO" w:eastAsia="HG丸ｺﾞｼｯｸM-PRO" w:hAnsi="HG丸ｺﾞｼｯｸM-PRO" w:hint="eastAsia"/>
          <w:szCs w:val="21"/>
        </w:rPr>
        <w:t>」</w:t>
      </w:r>
      <w:r w:rsidRPr="009E6F98">
        <w:rPr>
          <w:rFonts w:ascii="HG丸ｺﾞｼｯｸM-PRO" w:eastAsia="HG丸ｺﾞｼｯｸM-PRO" w:hAnsi="HG丸ｺﾞｼｯｸM-PRO" w:hint="eastAsia"/>
          <w:szCs w:val="21"/>
        </w:rPr>
        <w:t>を図るため、『ルーブリック評価の工夫・活用』をテーマに、学習活動においての評価基準表を作成し、実践をして研究を進めてきた。本年度は、</w:t>
      </w:r>
      <w:r>
        <w:rPr>
          <w:rFonts w:ascii="HG丸ｺﾞｼｯｸM-PRO" w:eastAsia="HG丸ｺﾞｼｯｸM-PRO" w:hAnsi="HG丸ｺﾞｼｯｸM-PRO" w:hint="eastAsia"/>
          <w:szCs w:val="21"/>
        </w:rPr>
        <w:t>引き続き「学習評価の充実」を図るため、『定期試験の作問における工夫』をテーマに設定した。</w:t>
      </w:r>
    </w:p>
    <w:p w:rsidR="00B02BC2" w:rsidRPr="00503292" w:rsidRDefault="00B02BC2" w:rsidP="00B02BC2">
      <w:pPr>
        <w:ind w:leftChars="202" w:left="424"/>
        <w:rPr>
          <w:rFonts w:ascii="HG丸ｺﾞｼｯｸM-PRO" w:eastAsia="HG丸ｺﾞｼｯｸM-PRO" w:hAnsi="HG丸ｺﾞｼｯｸM-PRO"/>
          <w:szCs w:val="21"/>
        </w:rPr>
      </w:pPr>
    </w:p>
    <w:p w:rsidR="00B02BC2" w:rsidRPr="009E6F98" w:rsidRDefault="00B02BC2" w:rsidP="00B02BC2">
      <w:pPr>
        <w:rPr>
          <w:rFonts w:ascii="HG丸ｺﾞｼｯｸM-PRO" w:eastAsia="HG丸ｺﾞｼｯｸM-PRO" w:hAnsi="HG丸ｺﾞｼｯｸM-PRO"/>
          <w:szCs w:val="21"/>
        </w:rPr>
      </w:pPr>
      <w:r w:rsidRPr="009E6F98">
        <w:rPr>
          <w:rFonts w:ascii="HG丸ｺﾞｼｯｸM-PRO" w:eastAsia="HG丸ｺﾞｼｯｸM-PRO" w:hAnsi="HG丸ｺﾞｼｯｸM-PRO"/>
          <w:szCs w:val="21"/>
        </w:rPr>
        <w:t>３　研究の経緯</w:t>
      </w:r>
    </w:p>
    <w:p w:rsidR="00B02BC2" w:rsidRPr="009E6F98" w:rsidRDefault="00B02BC2" w:rsidP="00B02BC2">
      <w:pPr>
        <w:snapToGrid w:val="0"/>
        <w:spacing w:beforeLines="50" w:before="180" w:afterLines="50" w:after="180" w:line="0" w:lineRule="atLeast"/>
        <w:ind w:left="454" w:firstLineChars="100" w:firstLine="210"/>
        <w:rPr>
          <w:rFonts w:ascii="HG丸ｺﾞｼｯｸM-PRO" w:eastAsia="HG丸ｺﾞｼｯｸM-PRO" w:cs="Times New Roman"/>
          <w:spacing w:val="8"/>
          <w:szCs w:val="21"/>
        </w:rPr>
      </w:pPr>
      <w:r w:rsidRPr="009E6F98">
        <w:rPr>
          <w:rFonts w:ascii="HG丸ｺﾞｼｯｸM-PRO" w:eastAsia="HG丸ｺﾞｼｯｸM-PRO" w:hint="eastAsia"/>
          <w:szCs w:val="21"/>
        </w:rPr>
        <w:t>６月</w:t>
      </w:r>
      <w:r w:rsidRPr="00503292">
        <w:rPr>
          <w:rFonts w:ascii="HG丸ｺﾞｼｯｸM-PRO" w:eastAsia="HG丸ｺﾞｼｯｸM-PRO" w:hint="eastAsia"/>
          <w:szCs w:val="21"/>
        </w:rPr>
        <w:t>１５</w:t>
      </w:r>
      <w:r w:rsidRPr="009E6F98">
        <w:rPr>
          <w:rFonts w:ascii="HG丸ｺﾞｼｯｸM-PRO" w:eastAsia="HG丸ｺﾞｼｯｸM-PRO" w:hint="eastAsia"/>
          <w:szCs w:val="21"/>
        </w:rPr>
        <w:t>日　　研究テーマ決定</w:t>
      </w:r>
    </w:p>
    <w:p w:rsidR="00B02BC2" w:rsidRPr="009E6F98" w:rsidRDefault="00B02BC2" w:rsidP="00B02BC2">
      <w:pPr>
        <w:snapToGrid w:val="0"/>
        <w:spacing w:beforeLines="50" w:before="180" w:afterLines="50" w:after="180" w:line="0" w:lineRule="atLeast"/>
        <w:ind w:left="454"/>
        <w:rPr>
          <w:rFonts w:ascii="HG丸ｺﾞｼｯｸM-PRO" w:eastAsia="HG丸ｺﾞｼｯｸM-PRO" w:cs="Times New Roman"/>
          <w:spacing w:val="8"/>
          <w:szCs w:val="21"/>
        </w:rPr>
      </w:pPr>
      <w:r w:rsidRPr="009E6F98">
        <w:rPr>
          <w:rFonts w:ascii="HG丸ｺﾞｼｯｸM-PRO" w:eastAsia="HG丸ｺﾞｼｯｸM-PRO" w:hint="eastAsia"/>
          <w:szCs w:val="21"/>
        </w:rPr>
        <w:t xml:space="preserve">　６月～11月　各校で、「工夫・創造」を評価する問題の作成、実践</w:t>
      </w:r>
    </w:p>
    <w:p w:rsidR="00B02BC2" w:rsidRPr="009E6F98" w:rsidRDefault="00B02BC2" w:rsidP="00B02BC2">
      <w:pPr>
        <w:snapToGrid w:val="0"/>
        <w:spacing w:beforeLines="50" w:before="180" w:afterLines="50" w:after="180" w:line="0" w:lineRule="atLeast"/>
        <w:ind w:left="454" w:firstLineChars="100" w:firstLine="210"/>
        <w:rPr>
          <w:rFonts w:ascii="HG丸ｺﾞｼｯｸM-PRO" w:eastAsia="HG丸ｺﾞｼｯｸM-PRO" w:cs="Times New Roman"/>
          <w:spacing w:val="8"/>
          <w:szCs w:val="21"/>
        </w:rPr>
      </w:pPr>
      <w:r w:rsidRPr="009E6F98">
        <w:rPr>
          <w:rFonts w:ascii="HG丸ｺﾞｼｯｸM-PRO" w:eastAsia="HG丸ｺﾞｼｯｸM-PRO" w:hint="eastAsia"/>
          <w:szCs w:val="21"/>
        </w:rPr>
        <w:t>11月1１日　授業公開・実践報告・研究協議</w:t>
      </w:r>
    </w:p>
    <w:p w:rsidR="00B02BC2" w:rsidRPr="009E6F98" w:rsidRDefault="00B02BC2" w:rsidP="00B02BC2">
      <w:pPr>
        <w:ind w:firstLineChars="193" w:firstLine="405"/>
        <w:rPr>
          <w:rFonts w:ascii="HG丸ｺﾞｼｯｸM-PRO" w:eastAsia="HG丸ｺﾞｼｯｸM-PRO" w:hAnsi="HG丸ｺﾞｼｯｸM-PRO"/>
          <w:szCs w:val="21"/>
        </w:rPr>
      </w:pPr>
    </w:p>
    <w:p w:rsidR="00B02BC2" w:rsidRPr="009E6F98" w:rsidRDefault="00B02BC2" w:rsidP="00B02BC2">
      <w:pPr>
        <w:rPr>
          <w:rFonts w:ascii="HG丸ｺﾞｼｯｸM-PRO" w:eastAsia="HG丸ｺﾞｼｯｸM-PRO" w:hAnsi="HG丸ｺﾞｼｯｸM-PRO"/>
          <w:szCs w:val="21"/>
        </w:rPr>
      </w:pPr>
      <w:r w:rsidRPr="009E6F98">
        <w:rPr>
          <w:rFonts w:ascii="HG丸ｺﾞｼｯｸM-PRO" w:eastAsia="HG丸ｺﾞｼｯｸM-PRO" w:hAnsi="HG丸ｺﾞｼｯｸM-PRO"/>
          <w:szCs w:val="21"/>
        </w:rPr>
        <w:t>４　研究内容</w:t>
      </w:r>
    </w:p>
    <w:p w:rsidR="00B02BC2" w:rsidRPr="009E6F98" w:rsidRDefault="00B02BC2" w:rsidP="00B02BC2">
      <w:pPr>
        <w:ind w:leftChars="202" w:left="424" w:firstLineChars="64" w:firstLine="134"/>
        <w:rPr>
          <w:rFonts w:ascii="HG丸ｺﾞｼｯｸM-PRO" w:eastAsia="HG丸ｺﾞｼｯｸM-PRO" w:hAnsi="HG丸ｺﾞｼｯｸM-PRO"/>
          <w:szCs w:val="21"/>
        </w:rPr>
      </w:pPr>
      <w:r w:rsidRPr="009E6F98">
        <w:rPr>
          <w:rFonts w:ascii="HG丸ｺﾞｼｯｸM-PRO" w:eastAsia="HG丸ｺﾞｼｯｸM-PRO" w:hAnsi="HG丸ｺﾞｼｯｸM-PRO" w:hint="eastAsia"/>
          <w:szCs w:val="21"/>
        </w:rPr>
        <w:t>各校で、過</w:t>
      </w:r>
      <w:r>
        <w:rPr>
          <w:rFonts w:ascii="HG丸ｺﾞｼｯｸM-PRO" w:eastAsia="HG丸ｺﾞｼｯｸM-PRO" w:hAnsi="HG丸ｺﾞｼｯｸM-PRO" w:hint="eastAsia"/>
          <w:szCs w:val="21"/>
        </w:rPr>
        <w:t>去に実施した試験問題や、本研究のために作成した試験問題について</w:t>
      </w:r>
      <w:r w:rsidRPr="009E6F98">
        <w:rPr>
          <w:rFonts w:ascii="HG丸ｺﾞｼｯｸM-PRO" w:eastAsia="HG丸ｺﾞｼｯｸM-PRO" w:hAnsi="HG丸ｺﾞｼｯｸM-PRO" w:hint="eastAsia"/>
          <w:szCs w:val="21"/>
        </w:rPr>
        <w:t>、問題の妥当性や信頼性、採点基準、採点のしやすさ、難易度</w:t>
      </w:r>
      <w:r>
        <w:rPr>
          <w:rFonts w:ascii="HG丸ｺﾞｼｯｸM-PRO" w:eastAsia="HG丸ｺﾞｼｯｸM-PRO" w:hAnsi="HG丸ｺﾞｼｯｸM-PRO" w:hint="eastAsia"/>
          <w:szCs w:val="21"/>
        </w:rPr>
        <w:t>などを協議し、適正な評価ができる問題作りのスキルアップをめざした。</w:t>
      </w:r>
    </w:p>
    <w:p w:rsidR="00B02BC2" w:rsidRPr="009E6F98" w:rsidRDefault="00B02BC2" w:rsidP="00B02BC2">
      <w:pPr>
        <w:rPr>
          <w:rFonts w:ascii="HG丸ｺﾞｼｯｸM-PRO" w:eastAsia="HG丸ｺﾞｼｯｸM-PRO" w:hAnsi="HG丸ｺﾞｼｯｸM-PRO"/>
          <w:szCs w:val="21"/>
        </w:rPr>
      </w:pPr>
    </w:p>
    <w:p w:rsidR="00B02BC2" w:rsidRPr="009E6F98" w:rsidRDefault="00B02BC2" w:rsidP="00B02BC2">
      <w:pPr>
        <w:rPr>
          <w:rFonts w:ascii="HG丸ｺﾞｼｯｸM-PRO" w:eastAsia="HG丸ｺﾞｼｯｸM-PRO" w:hAnsi="HG丸ｺﾞｼｯｸM-PRO"/>
          <w:szCs w:val="21"/>
        </w:rPr>
      </w:pPr>
      <w:r w:rsidRPr="009E6F98">
        <w:rPr>
          <w:rFonts w:ascii="HG丸ｺﾞｼｯｸM-PRO" w:eastAsia="HG丸ｺﾞｼｯｸM-PRO" w:hAnsi="HG丸ｺﾞｼｯｸM-PRO" w:hint="eastAsia"/>
          <w:szCs w:val="21"/>
        </w:rPr>
        <w:t>５　まとめと考察</w:t>
      </w:r>
    </w:p>
    <w:p w:rsidR="00B02BC2" w:rsidRPr="00036553" w:rsidRDefault="00B02BC2" w:rsidP="00B02BC2">
      <w:pPr>
        <w:pStyle w:val="a3"/>
        <w:numPr>
          <w:ilvl w:val="0"/>
          <w:numId w:val="13"/>
        </w:numPr>
        <w:ind w:leftChars="0"/>
        <w:rPr>
          <w:rFonts w:ascii="HG丸ｺﾞｼｯｸM-PRO" w:eastAsia="HG丸ｺﾞｼｯｸM-PRO" w:hAnsi="HG丸ｺﾞｼｯｸM-PRO"/>
          <w:szCs w:val="21"/>
        </w:rPr>
      </w:pPr>
      <w:r w:rsidRPr="009E6F98">
        <w:rPr>
          <w:rFonts w:ascii="HG丸ｺﾞｼｯｸM-PRO" w:eastAsia="HG丸ｺﾞｼｯｸM-PRO" w:hAnsi="HG丸ｺﾞｼｯｸM-PRO" w:hint="eastAsia"/>
          <w:szCs w:val="21"/>
        </w:rPr>
        <w:t>作問をするにあったって、</w:t>
      </w:r>
      <w:r>
        <w:rPr>
          <w:rFonts w:ascii="HG丸ｺﾞｼｯｸM-PRO" w:eastAsia="HG丸ｺﾞｼｯｸM-PRO" w:hAnsi="HG丸ｺﾞｼｯｸM-PRO" w:hint="eastAsia"/>
          <w:szCs w:val="21"/>
        </w:rPr>
        <w:t>何を身につけさせたいのか、何を問いたいのか、すなわち、学習の目的を再確認することが大切。</w:t>
      </w:r>
      <w:r w:rsidRPr="00510AB7">
        <w:rPr>
          <w:rFonts w:ascii="HG丸ｺﾞｼｯｸM-PRO" w:eastAsia="HG丸ｺﾞｼｯｸM-PRO" w:hAnsi="HG丸ｺﾞｼｯｸM-PRO" w:cs="ＭＳ 明朝" w:hint="eastAsia"/>
          <w:noProof/>
          <w:color w:val="000000"/>
          <w:szCs w:val="21"/>
        </w:rPr>
        <w:t>国立教育政策研究所の「</w:t>
      </w:r>
      <w:r w:rsidRPr="00510AB7">
        <w:rPr>
          <w:rFonts w:ascii="HG丸ｺﾞｼｯｸM-PRO" w:eastAsia="HG丸ｺﾞｼｯｸM-PRO" w:hAnsi="HG丸ｺﾞｼｯｸM-PRO" w:cs="ＭＳ 明朝"/>
          <w:noProof/>
          <w:color w:val="000000"/>
          <w:szCs w:val="21"/>
        </w:rPr>
        <w:t>評価規準の作成，評価方法等の工夫改善のための参考資料</w:t>
      </w:r>
      <w:r>
        <w:rPr>
          <w:rFonts w:ascii="HG丸ｺﾞｼｯｸM-PRO" w:eastAsia="HG丸ｺﾞｼｯｸM-PRO" w:hAnsi="HG丸ｺﾞｼｯｸM-PRO" w:cs="ＭＳ 明朝" w:hint="eastAsia"/>
          <w:noProof/>
          <w:color w:val="000000"/>
          <w:szCs w:val="21"/>
        </w:rPr>
        <w:t>」を参考にするとよい。</w:t>
      </w:r>
    </w:p>
    <w:p w:rsidR="00B02BC2" w:rsidRPr="004638FA" w:rsidRDefault="00B02BC2" w:rsidP="00B02BC2">
      <w:pPr>
        <w:pStyle w:val="a3"/>
        <w:numPr>
          <w:ilvl w:val="0"/>
          <w:numId w:val="13"/>
        </w:numPr>
        <w:ind w:leftChars="0"/>
        <w:rPr>
          <w:rFonts w:ascii="HG丸ｺﾞｼｯｸM-PRO" w:eastAsia="HG丸ｺﾞｼｯｸM-PRO" w:hAnsi="HG丸ｺﾞｼｯｸM-PRO"/>
          <w:szCs w:val="21"/>
        </w:rPr>
      </w:pPr>
      <w:r>
        <w:rPr>
          <w:rFonts w:ascii="HG丸ｺﾞｼｯｸM-PRO" w:eastAsia="HG丸ｺﾞｼｯｸM-PRO" w:hAnsi="HG丸ｺﾞｼｯｸM-PRO" w:cs="ＭＳ 明朝" w:hint="eastAsia"/>
          <w:noProof/>
          <w:color w:val="000000"/>
          <w:szCs w:val="21"/>
        </w:rPr>
        <w:t>「おおむね満足できる」状況「十分満足できる」状況を具体化して採点基準を作る。</w:t>
      </w:r>
      <w:r w:rsidRPr="00F91450">
        <w:rPr>
          <w:rFonts w:ascii="HG丸ｺﾞｼｯｸM-PRO" w:eastAsia="HG丸ｺﾞｼｯｸM-PRO" w:hAnsi="HG丸ｺﾞｼｯｸM-PRO" w:cs="ＭＳ 明朝" w:hint="eastAsia"/>
          <w:noProof/>
          <w:color w:val="000000"/>
          <w:szCs w:val="21"/>
        </w:rPr>
        <w:t>生徒の状況にもよるが、平均点</w:t>
      </w:r>
      <w:r>
        <w:rPr>
          <w:rFonts w:ascii="HG丸ｺﾞｼｯｸM-PRO" w:eastAsia="HG丸ｺﾞｼｯｸM-PRO" w:hAnsi="HG丸ｺﾞｼｯｸM-PRO" w:cs="ＭＳ 明朝" w:hint="eastAsia"/>
          <w:noProof/>
          <w:color w:val="000000"/>
          <w:szCs w:val="21"/>
        </w:rPr>
        <w:t>が満点の６～７割になるよう作問する。</w:t>
      </w:r>
    </w:p>
    <w:p w:rsidR="00B02BC2" w:rsidRPr="004638FA" w:rsidRDefault="00B02BC2" w:rsidP="00B02BC2">
      <w:pPr>
        <w:pStyle w:val="a3"/>
        <w:numPr>
          <w:ilvl w:val="0"/>
          <w:numId w:val="13"/>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多くの生徒の採点を短時間で行わなければいけないので、作問時点で採点基準を明確にしておく。試験後、約1クラス分ほど目を通し、さらに細かな基準を設定することも有効である。</w:t>
      </w:r>
    </w:p>
    <w:p w:rsidR="00B02BC2" w:rsidRDefault="00B02BC2" w:rsidP="00B02BC2">
      <w:pPr>
        <w:pStyle w:val="a3"/>
        <w:numPr>
          <w:ilvl w:val="0"/>
          <w:numId w:val="13"/>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定期試験は生徒の学習状況を客観的にみとるために行われるが、授業時数の少ない技術・家庭科では、定期試験も貴重な学習時間ととらえたい。生徒にとって、努力した達成感や</w:t>
      </w:r>
      <w:r w:rsidRPr="00036553">
        <w:rPr>
          <w:rFonts w:ascii="HG丸ｺﾞｼｯｸM-PRO" w:eastAsia="HG丸ｺﾞｼｯｸM-PRO" w:hAnsi="HG丸ｺﾞｼｯｸM-PRO" w:hint="eastAsia"/>
          <w:szCs w:val="21"/>
        </w:rPr>
        <w:t>新たな努力目標を設定することができる</w:t>
      </w:r>
      <w:r>
        <w:rPr>
          <w:rFonts w:ascii="HG丸ｺﾞｼｯｸM-PRO" w:eastAsia="HG丸ｺﾞｼｯｸM-PRO" w:hAnsi="HG丸ｺﾞｼｯｸM-PRO" w:hint="eastAsia"/>
          <w:szCs w:val="21"/>
        </w:rPr>
        <w:t>ような作問を心掛けたい。</w:t>
      </w:r>
    </w:p>
    <w:p w:rsidR="00B02BC2" w:rsidRDefault="00B02BC2" w:rsidP="00B02BC2">
      <w:pPr>
        <w:pStyle w:val="a3"/>
        <w:numPr>
          <w:ilvl w:val="0"/>
          <w:numId w:val="13"/>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試験問題が適正かどうか、非常に不安になるところであるが、区研で、問題を協議することがとても有意義であった。今後も試験後の情報交換をしていきたい。</w:t>
      </w:r>
    </w:p>
    <w:p w:rsidR="00B02BC2" w:rsidRPr="004141DC" w:rsidRDefault="00B02BC2" w:rsidP="00B02BC2">
      <w:pPr>
        <w:pStyle w:val="a3"/>
        <w:ind w:leftChars="0" w:left="844"/>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1669504" behindDoc="0" locked="0" layoutInCell="1" allowOverlap="1" wp14:anchorId="659EE48D" wp14:editId="1BB2DA74">
            <wp:simplePos x="0" y="0"/>
            <wp:positionH relativeFrom="column">
              <wp:posOffset>547412</wp:posOffset>
            </wp:positionH>
            <wp:positionV relativeFrom="paragraph">
              <wp:posOffset>2976749</wp:posOffset>
            </wp:positionV>
            <wp:extent cx="4380865" cy="6773721"/>
            <wp:effectExtent l="3810" t="0" r="4445" b="4445"/>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4393616" cy="67934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r>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1667456" behindDoc="0" locked="0" layoutInCell="1" allowOverlap="1" wp14:anchorId="4D6957AA" wp14:editId="5D550347">
                <wp:simplePos x="0" y="0"/>
                <wp:positionH relativeFrom="margin">
                  <wp:posOffset>19050</wp:posOffset>
                </wp:positionH>
                <wp:positionV relativeFrom="paragraph">
                  <wp:posOffset>635</wp:posOffset>
                </wp:positionV>
                <wp:extent cx="647700" cy="314325"/>
                <wp:effectExtent l="0" t="0" r="19050" b="28575"/>
                <wp:wrapNone/>
                <wp:docPr id="43" name="テキスト ボックス 43"/>
                <wp:cNvGraphicFramePr/>
                <a:graphic xmlns:a="http://schemas.openxmlformats.org/drawingml/2006/main">
                  <a:graphicData uri="http://schemas.microsoft.com/office/word/2010/wordprocessingShape">
                    <wps:wsp>
                      <wps:cNvSpPr txBox="1"/>
                      <wps:spPr>
                        <a:xfrm>
                          <a:off x="0" y="0"/>
                          <a:ext cx="647700"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02BC2" w:rsidRPr="00910482" w:rsidRDefault="00B02BC2" w:rsidP="00B02BC2">
                            <w:pPr>
                              <w:rPr>
                                <w:rFonts w:ascii="HG丸ｺﾞｼｯｸM-PRO" w:eastAsia="HG丸ｺﾞｼｯｸM-PRO" w:hAnsi="HG丸ｺﾞｼｯｸM-PRO"/>
                              </w:rPr>
                            </w:pPr>
                            <w:r w:rsidRPr="00910482">
                              <w:rPr>
                                <w:rFonts w:ascii="HG丸ｺﾞｼｯｸM-PRO" w:eastAsia="HG丸ｺﾞｼｯｸM-PRO" w:hAnsi="HG丸ｺﾞｼｯｸM-PRO" w:hint="eastAsia"/>
                              </w:rPr>
                              <w:t>作問例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D6957AA" id="テキスト ボックス 43" o:spid="_x0000_s1028" type="#_x0000_t202" style="position:absolute;left:0;text-align:left;margin-left:1.5pt;margin-top:.05pt;width:51pt;height:24.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" fillcolor="white [3201]" strokeweight=".5pt">
                <v:textbox>
                  <w:txbxContent>
                    <w:p w:rsidR="00B02BC2" w:rsidRPr="00910482" w:rsidRDefault="00B02BC2" w:rsidP="00B02BC2">
                      <w:pPr>
                        <w:rPr>
                          <w:rFonts w:ascii="HG丸ｺﾞｼｯｸM-PRO" w:eastAsia="HG丸ｺﾞｼｯｸM-PRO" w:hAnsi="HG丸ｺﾞｼｯｸM-PRO"/>
                        </w:rPr>
                      </w:pPr>
                      <w:r w:rsidRPr="00910482">
                        <w:rPr>
                          <w:rFonts w:ascii="HG丸ｺﾞｼｯｸM-PRO" w:eastAsia="HG丸ｺﾞｼｯｸM-PRO" w:hAnsi="HG丸ｺﾞｼｯｸM-PRO" w:hint="eastAsia"/>
                        </w:rPr>
                        <w:t>作問例</w:t>
                      </w:r>
                    </w:p>
                  </w:txbxContent>
                </v:textbox>
                <w10:wrap anchorx="margin"/>
              </v:shape>
            </w:pict>
          </mc:Fallback>
        </mc:AlternateContent>
      </w:r>
    </w:p>
    <w:p w:rsidR="00B02BC2" w:rsidRDefault="00B02BC2">
      <w:r>
        <w:rPr>
          <w:rFonts w:ascii="HG丸ｺﾞｼｯｸM-PRO" w:eastAsia="HG丸ｺﾞｼｯｸM-PRO" w:hAnsi="HG丸ｺﾞｼｯｸM-PRO" w:hint="eastAsia"/>
          <w:noProof/>
          <w:szCs w:val="21"/>
        </w:rPr>
        <w:drawing>
          <wp:anchor distT="0" distB="0" distL="114300" distR="114300" simplePos="0" relativeHeight="251668480" behindDoc="0" locked="0" layoutInCell="1" allowOverlap="1" wp14:anchorId="216B9190" wp14:editId="36BC01D4">
            <wp:simplePos x="0" y="0"/>
            <wp:positionH relativeFrom="margin">
              <wp:align>center</wp:align>
            </wp:positionH>
            <wp:positionV relativeFrom="paragraph">
              <wp:posOffset>75565</wp:posOffset>
            </wp:positionV>
            <wp:extent cx="5077266" cy="7349079"/>
            <wp:effectExtent l="0" t="0" r="9525" b="444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77266" cy="73490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rsidP="00B02BC2">
      <w:r>
        <w:rPr>
          <w:rFonts w:hint="eastAsia"/>
        </w:rPr>
        <w:lastRenderedPageBreak/>
        <w:t>平成２８年　　泉区技術・家庭科　教育研究部会　研究報告</w:t>
      </w:r>
    </w:p>
    <w:p w:rsidR="00B02BC2" w:rsidRDefault="00B02BC2" w:rsidP="00B02BC2">
      <w:r>
        <w:rPr>
          <w:rFonts w:hint="eastAsia"/>
        </w:rPr>
        <w:t xml:space="preserve">　　　　　　　　　　　　　　　　　　　　　　　　　　　　　　　　　　　　　　　　　　　　　　　　</w:t>
      </w:r>
    </w:p>
    <w:p w:rsidR="00B02BC2" w:rsidRDefault="00B02BC2" w:rsidP="00B02BC2">
      <w:r>
        <w:rPr>
          <w:rFonts w:hint="eastAsia"/>
        </w:rPr>
        <w:t>１　研究主題</w:t>
      </w:r>
    </w:p>
    <w:p w:rsidR="00B02BC2" w:rsidRDefault="00B02BC2" w:rsidP="00B02BC2">
      <w:r>
        <w:rPr>
          <w:rFonts w:hint="eastAsia"/>
        </w:rPr>
        <w:t xml:space="preserve">　　　　「生徒の意欲を引き出す授業の工夫」</w:t>
      </w:r>
    </w:p>
    <w:p w:rsidR="00B02BC2" w:rsidRDefault="00B02BC2" w:rsidP="00B02BC2">
      <w:r>
        <w:rPr>
          <w:rFonts w:hint="eastAsia"/>
        </w:rPr>
        <w:t>２　研究主題設定の理由</w:t>
      </w:r>
    </w:p>
    <w:p w:rsidR="00B02BC2" w:rsidRDefault="00B02BC2" w:rsidP="00B02BC2">
      <w:pPr>
        <w:ind w:left="420" w:hangingChars="200" w:hanging="420"/>
      </w:pPr>
      <w:r>
        <w:rPr>
          <w:rFonts w:hint="eastAsia"/>
        </w:rPr>
        <w:t xml:space="preserve">　　　生徒の興味の多様化や限られた授業時間の中で、いかに生徒に関心を持たせ、意欲を引き出すことができるかは大きな課題である。そこで、各分野・領域での工夫点、教材、使用時期などを各校から持ち寄り検討し、よりよい授業づくりを目指す。</w:t>
      </w:r>
    </w:p>
    <w:p w:rsidR="00B02BC2" w:rsidRDefault="00B02BC2" w:rsidP="00B02BC2">
      <w:r>
        <w:rPr>
          <w:rFonts w:hint="eastAsia"/>
        </w:rPr>
        <w:t>３　研究の経緯</w:t>
      </w:r>
    </w:p>
    <w:p w:rsidR="00B02BC2" w:rsidRDefault="00B02BC2" w:rsidP="00B02BC2">
      <w:r>
        <w:rPr>
          <w:rFonts w:hint="eastAsia"/>
        </w:rPr>
        <w:t xml:space="preserve">　　　６月　研究テーマ決定　　６～９月　各校授業で実践　１０月区研で報告・協議</w:t>
      </w:r>
    </w:p>
    <w:p w:rsidR="00B02BC2" w:rsidRDefault="00B02BC2" w:rsidP="00B02BC2">
      <w:r>
        <w:rPr>
          <w:rFonts w:hint="eastAsia"/>
        </w:rPr>
        <w:t>４　研究内容</w:t>
      </w:r>
    </w:p>
    <w:p w:rsidR="00B02BC2" w:rsidRDefault="00B02BC2" w:rsidP="00B02BC2">
      <w:r>
        <w:rPr>
          <w:rFonts w:hint="eastAsia"/>
        </w:rPr>
        <w:t>【技術分野】</w:t>
      </w:r>
    </w:p>
    <w:tbl>
      <w:tblPr>
        <w:tblW w:w="1020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35"/>
        <w:gridCol w:w="53"/>
        <w:gridCol w:w="8518"/>
      </w:tblGrid>
      <w:tr w:rsidR="00B02BC2" w:rsidTr="00B02BC2">
        <w:trPr>
          <w:trHeight w:val="302"/>
        </w:trPr>
        <w:tc>
          <w:tcPr>
            <w:tcW w:w="1688" w:type="dxa"/>
            <w:gridSpan w:val="2"/>
            <w:tcBorders>
              <w:top w:val="single" w:sz="4" w:space="0" w:color="auto"/>
              <w:left w:val="single" w:sz="4" w:space="0" w:color="auto"/>
            </w:tcBorders>
          </w:tcPr>
          <w:p w:rsidR="00B02BC2" w:rsidRPr="005A102B" w:rsidRDefault="00B02BC2" w:rsidP="00B02BC2">
            <w:pPr>
              <w:ind w:firstLineChars="100" w:firstLine="211"/>
              <w:rPr>
                <w:b/>
              </w:rPr>
            </w:pPr>
            <w:r>
              <w:rPr>
                <w:rFonts w:hint="eastAsia"/>
                <w:b/>
              </w:rPr>
              <w:t>分　　野</w:t>
            </w:r>
          </w:p>
        </w:tc>
        <w:tc>
          <w:tcPr>
            <w:tcW w:w="8518" w:type="dxa"/>
          </w:tcPr>
          <w:p w:rsidR="00B02BC2" w:rsidRPr="00597A35" w:rsidRDefault="00B02BC2" w:rsidP="00B02BC2">
            <w:pPr>
              <w:rPr>
                <w:b/>
              </w:rPr>
            </w:pPr>
            <w:r>
              <w:rPr>
                <w:rFonts w:hint="eastAsia"/>
              </w:rPr>
              <w:t xml:space="preserve">　　　　　</w:t>
            </w:r>
            <w:r w:rsidRPr="00597A35">
              <w:rPr>
                <w:rFonts w:hint="eastAsia"/>
                <w:b/>
              </w:rPr>
              <w:t>工夫している点・使用教材　　等</w:t>
            </w:r>
          </w:p>
        </w:tc>
      </w:tr>
      <w:tr w:rsidR="00B02BC2" w:rsidTr="00B02BC2">
        <w:trPr>
          <w:trHeight w:val="3239"/>
        </w:trPr>
        <w:tc>
          <w:tcPr>
            <w:tcW w:w="1688" w:type="dxa"/>
            <w:gridSpan w:val="2"/>
            <w:tcBorders>
              <w:left w:val="single" w:sz="4" w:space="0" w:color="auto"/>
            </w:tcBorders>
            <w:vAlign w:val="center"/>
          </w:tcPr>
          <w:p w:rsidR="00B02BC2" w:rsidRPr="0038328D" w:rsidRDefault="00B02BC2" w:rsidP="00B02BC2">
            <w:pPr>
              <w:ind w:left="-24"/>
              <w:jc w:val="center"/>
            </w:pPr>
            <w:r>
              <w:rPr>
                <w:rFonts w:hint="eastAsia"/>
              </w:rPr>
              <w:t>技術分野全般</w:t>
            </w:r>
          </w:p>
        </w:tc>
        <w:tc>
          <w:tcPr>
            <w:tcW w:w="8518" w:type="dxa"/>
          </w:tcPr>
          <w:p w:rsidR="00B02BC2" w:rsidRDefault="00B02BC2" w:rsidP="00B02BC2">
            <w:r>
              <w:rPr>
                <w:rFonts w:hint="eastAsia"/>
              </w:rPr>
              <w:t>・１年生の最初に学習するガイダンスで、技術分野を学ぶ意味について説明する。その後どの内容でも、新しい内容に入る前にガイダンスの時間をとり（１０分程度）、その内容を学ぶ価値について指導者としての考えを伝えるようにしている。</w:t>
            </w:r>
          </w:p>
          <w:p w:rsidR="00B02BC2" w:rsidRDefault="00B02BC2" w:rsidP="00B02BC2">
            <w:r>
              <w:rPr>
                <w:rFonts w:hint="eastAsia"/>
              </w:rPr>
              <w:t>[</w:t>
            </w:r>
            <w:r>
              <w:rPr>
                <w:rFonts w:hint="eastAsia"/>
              </w:rPr>
              <w:t>各内容のガイダンスで伝える話の例</w:t>
            </w:r>
            <w:r>
              <w:rPr>
                <w:rFonts w:hint="eastAsia"/>
              </w:rPr>
              <w:t>]</w:t>
            </w:r>
          </w:p>
          <w:p w:rsidR="00B02BC2" w:rsidRDefault="00B02BC2" w:rsidP="00B02BC2">
            <w:pPr>
              <w:ind w:left="1260" w:hangingChars="600" w:hanging="1260"/>
            </w:pPr>
            <w:r>
              <w:rPr>
                <w:rFonts w:hint="eastAsia"/>
              </w:rPr>
              <w:t>材料と加工→日常生活の中で生じる問題を自分で解決することができるようになる。</w:t>
            </w:r>
          </w:p>
          <w:p w:rsidR="00B02BC2" w:rsidRDefault="00B02BC2" w:rsidP="00B02BC2">
            <w:pPr>
              <w:ind w:left="630" w:hangingChars="300" w:hanging="630"/>
            </w:pPr>
            <w:r>
              <w:rPr>
                <w:rFonts w:hint="eastAsia"/>
              </w:rPr>
              <w:t>情報→身の回りにあふれている情報機器を効果的に安全に使用できるようになる。</w:t>
            </w:r>
          </w:p>
          <w:p w:rsidR="00B02BC2" w:rsidRDefault="00B02BC2" w:rsidP="00B02BC2">
            <w:r>
              <w:rPr>
                <w:rFonts w:hint="eastAsia"/>
              </w:rPr>
              <w:t>生物育成→育てる難しさ楽しさを知ると視野が広がる</w:t>
            </w:r>
          </w:p>
          <w:p w:rsidR="00B02BC2" w:rsidRDefault="00B02BC2" w:rsidP="00B02BC2">
            <w:r>
              <w:rPr>
                <w:rFonts w:hint="eastAsia"/>
              </w:rPr>
              <w:t>エネルギー変換→環境や資源を守ることができるようになる。（Ａ校）</w:t>
            </w:r>
          </w:p>
          <w:p w:rsidR="00B02BC2" w:rsidRPr="00B02BC2" w:rsidRDefault="00B02BC2" w:rsidP="00B02BC2">
            <w:pPr>
              <w:ind w:left="210" w:hangingChars="100" w:hanging="210"/>
            </w:pPr>
            <w:r>
              <w:rPr>
                <w:rFonts w:hint="eastAsia"/>
              </w:rPr>
              <w:t>・作業内容を動画にして自分が知りたいことを自分で探して行えるようにした。（Ｂ校）</w:t>
            </w:r>
          </w:p>
        </w:tc>
      </w:tr>
      <w:tr w:rsidR="00B02BC2" w:rsidTr="00B02BC2">
        <w:trPr>
          <w:trHeight w:val="930"/>
        </w:trPr>
        <w:tc>
          <w:tcPr>
            <w:tcW w:w="1688" w:type="dxa"/>
            <w:gridSpan w:val="2"/>
            <w:tcBorders>
              <w:left w:val="single" w:sz="4" w:space="0" w:color="auto"/>
            </w:tcBorders>
          </w:tcPr>
          <w:p w:rsidR="00B02BC2" w:rsidRPr="0038328D" w:rsidRDefault="00B02BC2" w:rsidP="00B02BC2">
            <w:pPr>
              <w:ind w:left="-24"/>
              <w:jc w:val="center"/>
            </w:pPr>
            <w:r>
              <w:rPr>
                <w:rFonts w:hint="eastAsia"/>
              </w:rPr>
              <w:t>材料と加工</w:t>
            </w:r>
          </w:p>
        </w:tc>
        <w:tc>
          <w:tcPr>
            <w:tcW w:w="8518" w:type="dxa"/>
          </w:tcPr>
          <w:p w:rsidR="00B02BC2" w:rsidRDefault="00B02BC2" w:rsidP="00B02BC2">
            <w:pPr>
              <w:ind w:left="210" w:hangingChars="100" w:hanging="210"/>
            </w:pPr>
            <w:r>
              <w:rPr>
                <w:rFonts w:hint="eastAsia"/>
              </w:rPr>
              <w:t>・座学で学習した内容で実技を通して疑問に思ったことを自分で考えて答えが出せるようにしている。（Ｃ校）</w:t>
            </w:r>
          </w:p>
          <w:p w:rsidR="00B02BC2" w:rsidRDefault="00B02BC2" w:rsidP="00B02BC2">
            <w:pPr>
              <w:ind w:left="210" w:hangingChars="100" w:hanging="210"/>
            </w:pPr>
            <w:r>
              <w:rPr>
                <w:rFonts w:hint="eastAsia"/>
              </w:rPr>
              <w:t>・神奈川県の伝統産業を紹介→木材加工に関連を持たせ、近代の工業の発展に寄与していることを歴史的に知る。（Ｄ校）</w:t>
            </w:r>
          </w:p>
          <w:p w:rsidR="00B02BC2" w:rsidRDefault="00B02BC2" w:rsidP="00B02BC2">
            <w:pPr>
              <w:ind w:left="210" w:hangingChars="100" w:hanging="210"/>
            </w:pPr>
            <w:r>
              <w:rPr>
                <w:rFonts w:hint="eastAsia"/>
              </w:rPr>
              <w:t>・Ａ５の紙をいろいろな断面の形に折って、丈夫さを考える。（Ｅ校）</w:t>
            </w:r>
          </w:p>
          <w:p w:rsidR="00B02BC2" w:rsidRPr="0038328D" w:rsidRDefault="00B02BC2" w:rsidP="00B02BC2">
            <w:pPr>
              <w:ind w:left="210" w:hangingChars="100" w:hanging="210"/>
            </w:pPr>
            <w:r>
              <w:rPr>
                <w:rFonts w:hint="eastAsia"/>
              </w:rPr>
              <w:t>・紙やすり、鉄工やすりなどの材料の数を多く揃える。（Ｇ校）</w:t>
            </w:r>
          </w:p>
        </w:tc>
      </w:tr>
      <w:tr w:rsidR="00B02BC2" w:rsidTr="00B02BC2">
        <w:trPr>
          <w:trHeight w:val="569"/>
        </w:trPr>
        <w:tc>
          <w:tcPr>
            <w:tcW w:w="1688" w:type="dxa"/>
            <w:gridSpan w:val="2"/>
            <w:tcBorders>
              <w:left w:val="single" w:sz="4" w:space="0" w:color="auto"/>
            </w:tcBorders>
          </w:tcPr>
          <w:p w:rsidR="00B02BC2" w:rsidRDefault="00B02BC2" w:rsidP="00B02BC2">
            <w:pPr>
              <w:ind w:left="-24"/>
              <w:jc w:val="center"/>
            </w:pPr>
            <w:r>
              <w:rPr>
                <w:rFonts w:hint="eastAsia"/>
              </w:rPr>
              <w:t>情報</w:t>
            </w:r>
          </w:p>
        </w:tc>
        <w:tc>
          <w:tcPr>
            <w:tcW w:w="8518" w:type="dxa"/>
          </w:tcPr>
          <w:p w:rsidR="00B02BC2" w:rsidRDefault="00B02BC2" w:rsidP="00B02BC2">
            <w:pPr>
              <w:ind w:left="210" w:hangingChars="100" w:hanging="210"/>
            </w:pPr>
            <w:r>
              <w:rPr>
                <w:rFonts w:hint="eastAsia"/>
              </w:rPr>
              <w:t>・プログラムを作成し、情報伝達のしくみについて気付かせる。</w:t>
            </w:r>
            <w:r w:rsidRPr="00B95C03">
              <w:rPr>
                <w:rFonts w:hint="eastAsia"/>
                <w:sz w:val="16"/>
                <w:szCs w:val="16"/>
              </w:rPr>
              <w:t>（Ｃ校）</w:t>
            </w:r>
          </w:p>
          <w:p w:rsidR="00B02BC2" w:rsidRDefault="00B02BC2" w:rsidP="00B02BC2">
            <w:pPr>
              <w:ind w:left="210" w:hangingChars="100" w:hanging="210"/>
            </w:pPr>
            <w:r>
              <w:rPr>
                <w:rFonts w:hint="eastAsia"/>
              </w:rPr>
              <w:t>・プログラミングの学習において、「プロロボ」を導入。わかりやすく目で見て確認ができ、良い授業展開ができる。→個の意欲や技能に合わせて、同じ内容が学習できる。失敗が成功につながり、気づきや工夫がしやすい。ただ、プロロボ本体がスムーズに動かないこともある。（Ｆ校）</w:t>
            </w:r>
          </w:p>
          <w:p w:rsidR="00B02BC2" w:rsidRDefault="00B02BC2" w:rsidP="00B02BC2">
            <w:pPr>
              <w:ind w:left="210" w:hangingChars="100" w:hanging="210"/>
            </w:pPr>
            <w:r>
              <w:rPr>
                <w:rFonts w:hint="eastAsia"/>
              </w:rPr>
              <w:t>・最新の動画投稿などを紹介し、良い点と悪い点を考えさせ、情報のモラルの授業をしている。（Ｄ校）</w:t>
            </w:r>
          </w:p>
        </w:tc>
      </w:tr>
      <w:tr w:rsidR="00B02BC2" w:rsidTr="00B02BC2">
        <w:trPr>
          <w:trHeight w:val="374"/>
        </w:trPr>
        <w:tc>
          <w:tcPr>
            <w:tcW w:w="1688" w:type="dxa"/>
            <w:gridSpan w:val="2"/>
            <w:tcBorders>
              <w:left w:val="single" w:sz="4" w:space="0" w:color="auto"/>
            </w:tcBorders>
          </w:tcPr>
          <w:p w:rsidR="00B02BC2" w:rsidRDefault="00B02BC2" w:rsidP="00B02BC2">
            <w:pPr>
              <w:ind w:left="-24"/>
              <w:jc w:val="center"/>
            </w:pPr>
            <w:r>
              <w:rPr>
                <w:rFonts w:hint="eastAsia"/>
              </w:rPr>
              <w:t>生物育成</w:t>
            </w:r>
          </w:p>
          <w:p w:rsidR="00B02BC2" w:rsidRDefault="00B02BC2" w:rsidP="00B02BC2">
            <w:pPr>
              <w:ind w:left="-24"/>
            </w:pPr>
          </w:p>
        </w:tc>
        <w:tc>
          <w:tcPr>
            <w:tcW w:w="8518" w:type="dxa"/>
          </w:tcPr>
          <w:p w:rsidR="00B02BC2" w:rsidRDefault="00B02BC2" w:rsidP="00B02BC2">
            <w:pPr>
              <w:ind w:left="210" w:hangingChars="100" w:hanging="210"/>
            </w:pPr>
            <w:r>
              <w:rPr>
                <w:rFonts w:hint="eastAsia"/>
              </w:rPr>
              <w:t>・栽培を通して生物に何が必要かを考えさせ、レポートを書かせる。</w:t>
            </w:r>
          </w:p>
          <w:p w:rsidR="00B02BC2" w:rsidRDefault="00B02BC2" w:rsidP="00B02BC2">
            <w:pPr>
              <w:ind w:left="210" w:hangingChars="100" w:hanging="210"/>
            </w:pPr>
            <w:r>
              <w:rPr>
                <w:rFonts w:hint="eastAsia"/>
              </w:rPr>
              <w:t>（Ｃ校）</w:t>
            </w:r>
          </w:p>
        </w:tc>
      </w:tr>
      <w:tr w:rsidR="00B02BC2" w:rsidTr="00B02BC2">
        <w:trPr>
          <w:trHeight w:val="277"/>
        </w:trPr>
        <w:tc>
          <w:tcPr>
            <w:tcW w:w="1688" w:type="dxa"/>
            <w:gridSpan w:val="2"/>
            <w:tcBorders>
              <w:left w:val="single" w:sz="4" w:space="0" w:color="auto"/>
            </w:tcBorders>
          </w:tcPr>
          <w:p w:rsidR="00B02BC2" w:rsidRDefault="00B02BC2" w:rsidP="00B02BC2">
            <w:pPr>
              <w:ind w:left="-24"/>
            </w:pPr>
            <w:r>
              <w:rPr>
                <w:rFonts w:hint="eastAsia"/>
              </w:rPr>
              <w:t>エネルギー変換</w:t>
            </w:r>
          </w:p>
        </w:tc>
        <w:tc>
          <w:tcPr>
            <w:tcW w:w="8518" w:type="dxa"/>
          </w:tcPr>
          <w:p w:rsidR="00B02BC2" w:rsidRDefault="00B02BC2" w:rsidP="00B02BC2">
            <w:pPr>
              <w:ind w:left="210" w:hangingChars="100" w:hanging="210"/>
            </w:pPr>
            <w:r>
              <w:rPr>
                <w:rFonts w:hint="eastAsia"/>
              </w:rPr>
              <w:t>・実物を用意し（分電盤・ブレーカー等）、見たり触ったりしている。</w:t>
            </w:r>
          </w:p>
          <w:p w:rsidR="00B02BC2" w:rsidRDefault="00B02BC2" w:rsidP="00B02BC2">
            <w:pPr>
              <w:ind w:left="210" w:hangingChars="100" w:hanging="210"/>
            </w:pPr>
            <w:r>
              <w:rPr>
                <w:rFonts w:hint="eastAsia"/>
              </w:rPr>
              <w:t>実験を取り入れる。（Ｇ校）</w:t>
            </w:r>
          </w:p>
          <w:p w:rsidR="00B02BC2" w:rsidRDefault="00B02BC2" w:rsidP="00B02BC2">
            <w:pPr>
              <w:ind w:left="210" w:hangingChars="100" w:hanging="210"/>
            </w:pPr>
            <w:r>
              <w:rPr>
                <w:rFonts w:hint="eastAsia"/>
              </w:rPr>
              <w:t>・バットを用意し細い方と太い方で逆に回しあいをする。同じ握力であれが、太い方が勝つことを示す。（Ｅ校）</w:t>
            </w:r>
          </w:p>
        </w:tc>
      </w:tr>
      <w:tr w:rsidR="00B02BC2" w:rsidTr="00B02BC2">
        <w:trPr>
          <w:trHeight w:val="263"/>
        </w:trPr>
        <w:tc>
          <w:tcPr>
            <w:tcW w:w="10206" w:type="dxa"/>
            <w:gridSpan w:val="3"/>
            <w:tcBorders>
              <w:left w:val="nil"/>
              <w:bottom w:val="nil"/>
              <w:right w:val="nil"/>
            </w:tcBorders>
          </w:tcPr>
          <w:p w:rsidR="00B02BC2" w:rsidRDefault="00B02BC2" w:rsidP="00B02BC2"/>
          <w:p w:rsidR="00B02BC2" w:rsidRDefault="00B02BC2" w:rsidP="00B02BC2">
            <w:r>
              <w:rPr>
                <w:rFonts w:hint="eastAsia"/>
              </w:rPr>
              <w:lastRenderedPageBreak/>
              <w:t>【家庭分野】</w:t>
            </w:r>
          </w:p>
        </w:tc>
      </w:tr>
      <w:tr w:rsidR="00B02BC2" w:rsidTr="00B02BC2">
        <w:trPr>
          <w:trHeight w:val="780"/>
        </w:trPr>
        <w:tc>
          <w:tcPr>
            <w:tcW w:w="1635" w:type="dxa"/>
          </w:tcPr>
          <w:p w:rsidR="00B02BC2" w:rsidRDefault="00B02BC2" w:rsidP="00B02BC2">
            <w:r>
              <w:rPr>
                <w:rFonts w:hint="eastAsia"/>
              </w:rPr>
              <w:lastRenderedPageBreak/>
              <w:t>全般（座学）</w:t>
            </w:r>
          </w:p>
        </w:tc>
        <w:tc>
          <w:tcPr>
            <w:tcW w:w="8571" w:type="dxa"/>
            <w:gridSpan w:val="2"/>
          </w:tcPr>
          <w:p w:rsidR="00B02BC2" w:rsidRDefault="00B02BC2" w:rsidP="00B02BC2">
            <w:r>
              <w:rPr>
                <w:rFonts w:hint="eastAsia"/>
              </w:rPr>
              <w:t>・パワーポイントを使って授業を展開。特に導入では、その日の授業内容に関するクイズなどを出す。（Ｇ校）</w:t>
            </w:r>
          </w:p>
        </w:tc>
      </w:tr>
      <w:tr w:rsidR="00B02BC2" w:rsidTr="00B02BC2">
        <w:trPr>
          <w:trHeight w:val="1500"/>
        </w:trPr>
        <w:tc>
          <w:tcPr>
            <w:tcW w:w="1635" w:type="dxa"/>
          </w:tcPr>
          <w:p w:rsidR="00B02BC2" w:rsidRDefault="00B02BC2" w:rsidP="00B02BC2">
            <w:r>
              <w:rPr>
                <w:rFonts w:hint="eastAsia"/>
              </w:rPr>
              <w:t>家族・家庭と子どもの成長</w:t>
            </w:r>
          </w:p>
        </w:tc>
        <w:tc>
          <w:tcPr>
            <w:tcW w:w="8571" w:type="dxa"/>
            <w:gridSpan w:val="2"/>
          </w:tcPr>
          <w:p w:rsidR="00B02BC2" w:rsidRDefault="00B02BC2" w:rsidP="00B02BC2">
            <w:r>
              <w:rPr>
                <w:rFonts w:hint="eastAsia"/>
              </w:rPr>
              <w:t>・幼稚園、保育園実習に向けて遊べるネームプレート製作。</w:t>
            </w:r>
          </w:p>
          <w:p w:rsidR="00B02BC2" w:rsidRDefault="00B02BC2" w:rsidP="00B02BC2">
            <w:r>
              <w:rPr>
                <w:rFonts w:hint="eastAsia"/>
              </w:rPr>
              <w:t>→ひらがなで自分の名前、ちょうちょ結び、ボタン・スナップ・マジックテープの練習　ができるプレートを図案から考えさせ製作。→実習で着用。（Ａ校）</w:t>
            </w:r>
          </w:p>
          <w:p w:rsidR="00B02BC2" w:rsidRDefault="00B02BC2" w:rsidP="00B02BC2">
            <w:r>
              <w:rPr>
                <w:rFonts w:hint="eastAsia"/>
              </w:rPr>
              <w:t>・幼児の喜ぶおもちゃ作り（軍手指人形）→キッドを使い、シンプルなこともあり、取り組みやすい。完成後、保育園体験の際使用。</w:t>
            </w:r>
            <w:r w:rsidRPr="00AB2A6B">
              <w:rPr>
                <w:rFonts w:hint="eastAsia"/>
                <w:sz w:val="18"/>
                <w:szCs w:val="18"/>
              </w:rPr>
              <w:t>（Ｅ校）</w:t>
            </w:r>
          </w:p>
        </w:tc>
      </w:tr>
      <w:tr w:rsidR="00B02BC2" w:rsidTr="00B02BC2">
        <w:trPr>
          <w:trHeight w:val="435"/>
        </w:trPr>
        <w:tc>
          <w:tcPr>
            <w:tcW w:w="1635" w:type="dxa"/>
          </w:tcPr>
          <w:p w:rsidR="00B02BC2" w:rsidRDefault="00B02BC2" w:rsidP="00B02BC2">
            <w:r>
              <w:rPr>
                <w:rFonts w:hint="eastAsia"/>
              </w:rPr>
              <w:t>食生活と自立</w:t>
            </w:r>
          </w:p>
        </w:tc>
        <w:tc>
          <w:tcPr>
            <w:tcW w:w="8571" w:type="dxa"/>
            <w:gridSpan w:val="2"/>
          </w:tcPr>
          <w:p w:rsidR="00B02BC2" w:rsidRDefault="00B02BC2" w:rsidP="00B02BC2">
            <w:r>
              <w:rPr>
                <w:rFonts w:hint="eastAsia"/>
              </w:rPr>
              <w:t>・各分野と組み合わせて</w:t>
            </w:r>
          </w:p>
          <w:p w:rsidR="00B02BC2" w:rsidRDefault="00B02BC2" w:rsidP="00B02BC2">
            <w:r>
              <w:rPr>
                <w:rFonts w:hint="eastAsia"/>
              </w:rPr>
              <w:t xml:space="preserve">　アクリルたわしの製作（１年で学習した布、平織り・あや織り）</w:t>
            </w:r>
          </w:p>
          <w:p w:rsidR="00B02BC2" w:rsidRDefault="00B02BC2" w:rsidP="00B02BC2">
            <w:r>
              <w:rPr>
                <w:rFonts w:hint="eastAsia"/>
              </w:rPr>
              <w:t xml:space="preserve">　食材は分担して買う。→消費者教育</w:t>
            </w:r>
          </w:p>
          <w:p w:rsidR="00B02BC2" w:rsidRDefault="00B02BC2" w:rsidP="00B02BC2">
            <w:pPr>
              <w:ind w:firstLineChars="100" w:firstLine="210"/>
            </w:pPr>
            <w:r>
              <w:rPr>
                <w:rFonts w:hint="eastAsia"/>
              </w:rPr>
              <w:t>エコクッキング、洗剤と石けんの使用　→環境（Ｂ校）</w:t>
            </w:r>
          </w:p>
          <w:p w:rsidR="00B02BC2" w:rsidRDefault="00B02BC2" w:rsidP="00B02BC2">
            <w:r>
              <w:rPr>
                <w:rFonts w:hint="eastAsia"/>
              </w:rPr>
              <w:t>・味と栄養の関連→味比べ（Ｃ校）</w:t>
            </w:r>
          </w:p>
          <w:p w:rsidR="00B02BC2" w:rsidRPr="00AB2A6B" w:rsidRDefault="00B02BC2" w:rsidP="00B02BC2">
            <w:pPr>
              <w:rPr>
                <w:sz w:val="18"/>
                <w:szCs w:val="18"/>
              </w:rPr>
            </w:pPr>
            <w:r>
              <w:rPr>
                <w:rFonts w:hint="eastAsia"/>
              </w:rPr>
              <w:t>・ソフトを使って、食事の記録や献立作りを行い視覚に訴える。</w:t>
            </w:r>
            <w:r w:rsidRPr="00AB2A6B">
              <w:rPr>
                <w:rFonts w:hint="eastAsia"/>
                <w:sz w:val="18"/>
                <w:szCs w:val="18"/>
              </w:rPr>
              <w:t>（Ｇ校）</w:t>
            </w:r>
          </w:p>
        </w:tc>
      </w:tr>
      <w:tr w:rsidR="00B02BC2" w:rsidTr="00B02BC2">
        <w:trPr>
          <w:trHeight w:val="915"/>
        </w:trPr>
        <w:tc>
          <w:tcPr>
            <w:tcW w:w="1635" w:type="dxa"/>
          </w:tcPr>
          <w:p w:rsidR="00B02BC2" w:rsidRDefault="00B02BC2" w:rsidP="00B02BC2">
            <w:r>
              <w:rPr>
                <w:rFonts w:hint="eastAsia"/>
              </w:rPr>
              <w:t>衣生活・住生活と自立</w:t>
            </w:r>
          </w:p>
        </w:tc>
        <w:tc>
          <w:tcPr>
            <w:tcW w:w="8571" w:type="dxa"/>
            <w:gridSpan w:val="2"/>
          </w:tcPr>
          <w:p w:rsidR="00B02BC2" w:rsidRDefault="00B02BC2" w:rsidP="00B02BC2">
            <w:r>
              <w:rPr>
                <w:rFonts w:hint="eastAsia"/>
              </w:rPr>
              <w:t>・玉結び、玉止め、なみ縫い、ボタン付け等を練習。→ミシンで直線縫い、直角縫い等を練習、実技テスト。→三原組織で鍋敷きを製作→調理実習で使用。（Ａ校）　　　　　　　　　　　　　　　↓（Ｄ校）</w:t>
            </w:r>
          </w:p>
          <w:p w:rsidR="00B02BC2" w:rsidRDefault="00B02BC2" w:rsidP="00B02BC2">
            <w:r>
              <w:rPr>
                <w:rFonts w:hint="eastAsia"/>
              </w:rPr>
              <w:t>・平織り、あや織りを折り紙で作成、糸から布への構成を理解させる。</w:t>
            </w:r>
          </w:p>
        </w:tc>
      </w:tr>
    </w:tbl>
    <w:p w:rsidR="00B02BC2" w:rsidRDefault="00B02BC2" w:rsidP="00B02BC2">
      <w:r>
        <w:rPr>
          <w:rFonts w:hint="eastAsia"/>
        </w:rPr>
        <w:t>５　まとめと考察</w:t>
      </w:r>
    </w:p>
    <w:p w:rsidR="00B02BC2" w:rsidRDefault="00B02BC2" w:rsidP="00B02BC2">
      <w:pPr>
        <w:ind w:left="420" w:hangingChars="200" w:hanging="420"/>
      </w:pPr>
      <w:r>
        <w:rPr>
          <w:rFonts w:hint="eastAsia"/>
        </w:rPr>
        <w:t xml:space="preserve">　　　各校、様々な取り組みを行っているが、まだ試行錯誤の部分をある。また、各校技術・家庭科の教員は一人ずつというところも多く、なかなか意見交換もできない。そんな中、区研での情報交換ではお互い「成程」と感じたり、「さらにこのような展開もできる」と新しい発見があったり意義深いものとなった。来年度はより深く、実践的に引き続き研究していく。</w:t>
      </w:r>
    </w:p>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Default="00B02BC2"/>
    <w:p w:rsidR="00B02BC2" w:rsidRPr="002A1E11" w:rsidRDefault="00B02BC2" w:rsidP="00B02BC2">
      <w:pPr>
        <w:pStyle w:val="a6"/>
        <w:rPr>
          <w:sz w:val="28"/>
          <w:szCs w:val="28"/>
        </w:rPr>
      </w:pPr>
      <w:r w:rsidRPr="002A1E11">
        <w:rPr>
          <w:rFonts w:hint="eastAsia"/>
          <w:sz w:val="28"/>
          <w:szCs w:val="28"/>
        </w:rPr>
        <w:lastRenderedPageBreak/>
        <w:t>平成28年度　　瀬谷区技術・家庭科　教育研究部会　研究報告</w:t>
      </w:r>
    </w:p>
    <w:p w:rsidR="00B02BC2" w:rsidRDefault="00B02BC2" w:rsidP="00B02BC2">
      <w:pPr>
        <w:pStyle w:val="a6"/>
      </w:pPr>
    </w:p>
    <w:p w:rsidR="00B02BC2" w:rsidRDefault="00B02BC2" w:rsidP="00B02BC2">
      <w:pPr>
        <w:pStyle w:val="a6"/>
      </w:pPr>
      <w:r>
        <w:rPr>
          <w:rFonts w:hint="eastAsia"/>
        </w:rPr>
        <w:t>１　研究主題　　安全に授業を進めるための工夫について</w:t>
      </w:r>
    </w:p>
    <w:p w:rsidR="00B02BC2" w:rsidRDefault="00B02BC2" w:rsidP="00B02BC2">
      <w:pPr>
        <w:pStyle w:val="a6"/>
      </w:pPr>
    </w:p>
    <w:p w:rsidR="00B02BC2" w:rsidRDefault="00B02BC2" w:rsidP="00B02BC2">
      <w:pPr>
        <w:pStyle w:val="a6"/>
      </w:pPr>
      <w:r>
        <w:rPr>
          <w:rFonts w:hint="eastAsia"/>
        </w:rPr>
        <w:t>２　研究主題設定の理由</w:t>
      </w:r>
    </w:p>
    <w:p w:rsidR="00B02BC2" w:rsidRDefault="00B02BC2" w:rsidP="00B02BC2">
      <w:pPr>
        <w:pStyle w:val="a6"/>
      </w:pPr>
      <w:r>
        <w:rPr>
          <w:rFonts w:hint="eastAsia"/>
        </w:rPr>
        <w:t xml:space="preserve">　　　施設・設備の点検や整備、生徒への安全指導の徹底は教育活動を行う中で非常に大切なことです。なかでも技術・家庭科は実習を通して学習することが多く、安全保持は特に心がけなくてはなりません。実際に実習中の事故やけが新聞やニュース等で目にすることがありました。そこで、安全に授業を進めるための工夫について話し合うこととしました。</w:t>
      </w:r>
    </w:p>
    <w:p w:rsidR="00B02BC2" w:rsidRDefault="00B02BC2" w:rsidP="00B02BC2">
      <w:pPr>
        <w:pStyle w:val="a6"/>
      </w:pPr>
    </w:p>
    <w:p w:rsidR="00B02BC2" w:rsidRDefault="00B02BC2" w:rsidP="00B02BC2">
      <w:pPr>
        <w:pStyle w:val="a6"/>
      </w:pPr>
      <w:r>
        <w:rPr>
          <w:rFonts w:hint="eastAsia"/>
        </w:rPr>
        <w:t>３　研究の経緯</w:t>
      </w:r>
    </w:p>
    <w:p w:rsidR="00B02BC2" w:rsidRDefault="00B02BC2" w:rsidP="00B02BC2">
      <w:pPr>
        <w:pStyle w:val="a6"/>
      </w:pPr>
      <w:r>
        <w:rPr>
          <w:rFonts w:hint="eastAsia"/>
        </w:rPr>
        <w:t xml:space="preserve">　　　・研究主題を決める（区研）</w:t>
      </w:r>
    </w:p>
    <w:p w:rsidR="00B02BC2" w:rsidRDefault="00B02BC2" w:rsidP="00B02BC2">
      <w:pPr>
        <w:pStyle w:val="a6"/>
      </w:pPr>
      <w:r>
        <w:rPr>
          <w:rFonts w:hint="eastAsia"/>
        </w:rPr>
        <w:t xml:space="preserve">　　　・主題をもとに話し合い（区研）</w:t>
      </w:r>
    </w:p>
    <w:p w:rsidR="00B02BC2" w:rsidRDefault="00B02BC2" w:rsidP="00B02BC2">
      <w:pPr>
        <w:pStyle w:val="a6"/>
      </w:pPr>
      <w:r>
        <w:rPr>
          <w:rFonts w:hint="eastAsia"/>
        </w:rPr>
        <w:t xml:space="preserve">　　　・研究授業（瀬谷中学校）</w:t>
      </w:r>
    </w:p>
    <w:p w:rsidR="00B02BC2" w:rsidRDefault="00B02BC2" w:rsidP="00B02BC2">
      <w:pPr>
        <w:pStyle w:val="a6"/>
      </w:pPr>
      <w:r>
        <w:rPr>
          <w:rFonts w:hint="eastAsia"/>
        </w:rPr>
        <w:t xml:space="preserve">　　　・研究主題について話し合い、まとめ（区研）</w:t>
      </w:r>
    </w:p>
    <w:p w:rsidR="00B02BC2" w:rsidRDefault="00B02BC2" w:rsidP="00B02BC2">
      <w:pPr>
        <w:pStyle w:val="a6"/>
      </w:pPr>
    </w:p>
    <w:p w:rsidR="00B02BC2" w:rsidRDefault="00B02BC2" w:rsidP="00B02BC2">
      <w:pPr>
        <w:pStyle w:val="a6"/>
      </w:pPr>
      <w:r>
        <w:rPr>
          <w:rFonts w:hint="eastAsia"/>
        </w:rPr>
        <w:t>４　研究内容</w:t>
      </w:r>
    </w:p>
    <w:p w:rsidR="00B02BC2" w:rsidRDefault="00B02BC2" w:rsidP="00B02BC2">
      <w:pPr>
        <w:pStyle w:val="a6"/>
      </w:pPr>
      <w:r>
        <w:rPr>
          <w:rFonts w:hint="eastAsia"/>
        </w:rPr>
        <w:t xml:space="preserve">　　安全管理・学校事故防止のために各領域ごとに工夫している点</w:t>
      </w:r>
    </w:p>
    <w:p w:rsidR="00B02BC2" w:rsidRDefault="00B02BC2" w:rsidP="00B02BC2">
      <w:pPr>
        <w:pStyle w:val="a6"/>
      </w:pPr>
      <w:r>
        <w:rPr>
          <w:rFonts w:hint="eastAsia"/>
        </w:rPr>
        <w:t xml:space="preserve">　　　（衣生活・住生活）</w:t>
      </w:r>
    </w:p>
    <w:p w:rsidR="00B02BC2" w:rsidRDefault="00B02BC2" w:rsidP="00B02BC2">
      <w:pPr>
        <w:pStyle w:val="a6"/>
      </w:pPr>
      <w:r>
        <w:rPr>
          <w:rFonts w:hint="eastAsia"/>
        </w:rPr>
        <w:t xml:space="preserve">　　　　　・隣同士できるだけ離れて座る</w:t>
      </w:r>
    </w:p>
    <w:p w:rsidR="00B02BC2" w:rsidRDefault="00B02BC2" w:rsidP="00B02BC2">
      <w:pPr>
        <w:pStyle w:val="a6"/>
      </w:pPr>
      <w:r>
        <w:rPr>
          <w:rFonts w:hint="eastAsia"/>
        </w:rPr>
        <w:t xml:space="preserve">　　　　　・身の回りの整理整頓・机上整理</w:t>
      </w:r>
    </w:p>
    <w:p w:rsidR="00B02BC2" w:rsidRDefault="00B02BC2" w:rsidP="00B02BC2">
      <w:pPr>
        <w:pStyle w:val="a6"/>
      </w:pPr>
      <w:r>
        <w:rPr>
          <w:rFonts w:hint="eastAsia"/>
        </w:rPr>
        <w:t xml:space="preserve">　　　　　・ことあるごとに注意、けがをした人の話を聞き注意喚起や事例を伝える。</w:t>
      </w:r>
    </w:p>
    <w:p w:rsidR="00B02BC2" w:rsidRDefault="00B02BC2" w:rsidP="00B02BC2">
      <w:pPr>
        <w:pStyle w:val="a6"/>
      </w:pPr>
      <w:r>
        <w:rPr>
          <w:rFonts w:hint="eastAsia"/>
        </w:rPr>
        <w:t xml:space="preserve">　　　　　・道具の使い方を細かく伝える（アイロン、ミシン、裁縫道具など）</w:t>
      </w:r>
    </w:p>
    <w:p w:rsidR="00B02BC2" w:rsidRDefault="00B02BC2" w:rsidP="00B02BC2">
      <w:pPr>
        <w:pStyle w:val="a6"/>
      </w:pPr>
      <w:r>
        <w:rPr>
          <w:rFonts w:hint="eastAsia"/>
        </w:rPr>
        <w:t xml:space="preserve">　　　　　・材料や道具の置くところを固定し、常に本数を確認する。</w:t>
      </w:r>
    </w:p>
    <w:p w:rsidR="00B02BC2" w:rsidRDefault="00B02BC2" w:rsidP="00B02BC2">
      <w:pPr>
        <w:pStyle w:val="a6"/>
      </w:pPr>
      <w:r>
        <w:rPr>
          <w:rFonts w:hint="eastAsia"/>
        </w:rPr>
        <w:t xml:space="preserve">　　　　　・可能なら班の人数を減らす。余裕のある環境作りができるとよい。</w:t>
      </w:r>
    </w:p>
    <w:p w:rsidR="00B02BC2" w:rsidRDefault="00B02BC2" w:rsidP="00B02BC2">
      <w:pPr>
        <w:pStyle w:val="a6"/>
      </w:pPr>
      <w:r>
        <w:rPr>
          <w:rFonts w:hint="eastAsia"/>
        </w:rPr>
        <w:t xml:space="preserve">　　　（食生活）</w:t>
      </w:r>
    </w:p>
    <w:p w:rsidR="00B02BC2" w:rsidRDefault="00B02BC2" w:rsidP="00B02BC2">
      <w:pPr>
        <w:pStyle w:val="a6"/>
      </w:pPr>
      <w:r>
        <w:rPr>
          <w:rFonts w:hint="eastAsia"/>
        </w:rPr>
        <w:t xml:space="preserve">　　　　　・包丁の保管には準備室や倉庫など厳重をきす。</w:t>
      </w:r>
    </w:p>
    <w:p w:rsidR="00B02BC2" w:rsidRDefault="00B02BC2" w:rsidP="00B02BC2">
      <w:pPr>
        <w:pStyle w:val="a6"/>
      </w:pPr>
      <w:r>
        <w:rPr>
          <w:rFonts w:hint="eastAsia"/>
        </w:rPr>
        <w:t xml:space="preserve">　　　　　　けががないよう持ち方や使い方を確実に指導する。</w:t>
      </w:r>
    </w:p>
    <w:p w:rsidR="00B02BC2" w:rsidRDefault="00B02BC2" w:rsidP="00B02BC2">
      <w:pPr>
        <w:pStyle w:val="a6"/>
      </w:pPr>
      <w:r>
        <w:rPr>
          <w:rFonts w:hint="eastAsia"/>
        </w:rPr>
        <w:t xml:space="preserve">　　　　　・ガス、器具の点検を定期的に行う。風の吹込み、吹きこぼれに注意する。　　　　　　　　　　　　　　　　　　　　　</w:t>
      </w:r>
    </w:p>
    <w:p w:rsidR="00B02BC2" w:rsidRDefault="00B02BC2" w:rsidP="00B02BC2">
      <w:pPr>
        <w:pStyle w:val="a6"/>
      </w:pPr>
      <w:r>
        <w:rPr>
          <w:rFonts w:hint="eastAsia"/>
        </w:rPr>
        <w:t xml:space="preserve">　　　　　　ガス漏れ臭気を確認できるよう警報器は必ず取り付ける。</w:t>
      </w:r>
    </w:p>
    <w:p w:rsidR="00B02BC2" w:rsidRDefault="00B02BC2" w:rsidP="00B02BC2">
      <w:pPr>
        <w:pStyle w:val="a6"/>
        <w:ind w:firstLineChars="600" w:firstLine="1200"/>
      </w:pPr>
      <w:r>
        <w:rPr>
          <w:rFonts w:hint="eastAsia"/>
        </w:rPr>
        <w:t>換気扇、窓開けなど換気を確実に行う。</w:t>
      </w:r>
    </w:p>
    <w:p w:rsidR="00B02BC2" w:rsidRDefault="00B02BC2" w:rsidP="00B02BC2">
      <w:pPr>
        <w:pStyle w:val="a6"/>
      </w:pPr>
      <w:r>
        <w:rPr>
          <w:rFonts w:hint="eastAsia"/>
        </w:rPr>
        <w:t xml:space="preserve">　　　　　・食中毒を予防するために爪を切ったり、石鹸でしっかりと手を洗う。</w:t>
      </w:r>
    </w:p>
    <w:p w:rsidR="00B02BC2" w:rsidRDefault="00B02BC2" w:rsidP="00B02BC2">
      <w:pPr>
        <w:pStyle w:val="a6"/>
      </w:pPr>
      <w:r>
        <w:rPr>
          <w:rFonts w:hint="eastAsia"/>
        </w:rPr>
        <w:t xml:space="preserve">　　　　　　冷凍・冷蔵を過信することなく、室温もともに長く放置しない。</w:t>
      </w:r>
    </w:p>
    <w:p w:rsidR="00B02BC2" w:rsidRDefault="00B02BC2" w:rsidP="00B02BC2">
      <w:pPr>
        <w:pStyle w:val="a6"/>
      </w:pPr>
      <w:r>
        <w:rPr>
          <w:rFonts w:hint="eastAsia"/>
        </w:rPr>
        <w:t xml:space="preserve">　　　　　　中心まで加熱すること、しっかりと火を通す。調理器具を殺菌する。</w:t>
      </w:r>
    </w:p>
    <w:p w:rsidR="00B02BC2" w:rsidRDefault="00B02BC2" w:rsidP="00B02BC2">
      <w:pPr>
        <w:pStyle w:val="a6"/>
      </w:pPr>
      <w:r>
        <w:rPr>
          <w:rFonts w:hint="eastAsia"/>
        </w:rPr>
        <w:t xml:space="preserve">　　（技術分野）</w:t>
      </w:r>
    </w:p>
    <w:p w:rsidR="00B02BC2" w:rsidRDefault="00B02BC2" w:rsidP="00B02BC2">
      <w:pPr>
        <w:pStyle w:val="a6"/>
      </w:pPr>
      <w:r>
        <w:rPr>
          <w:rFonts w:hint="eastAsia"/>
        </w:rPr>
        <w:t xml:space="preserve">　　　　・工具それぞれの使い方の指導を徹底する。</w:t>
      </w:r>
    </w:p>
    <w:p w:rsidR="00B02BC2" w:rsidRDefault="00B02BC2" w:rsidP="00B02BC2">
      <w:pPr>
        <w:pStyle w:val="a6"/>
      </w:pPr>
      <w:r>
        <w:rPr>
          <w:rFonts w:hint="eastAsia"/>
        </w:rPr>
        <w:t xml:space="preserve">　　　　・教材を選ぶとき費用とともに、けがをしないものをできれば選択する。</w:t>
      </w:r>
    </w:p>
    <w:p w:rsidR="00B02BC2" w:rsidRDefault="00B02BC2" w:rsidP="00B02BC2">
      <w:pPr>
        <w:pStyle w:val="a6"/>
      </w:pPr>
      <w:r>
        <w:rPr>
          <w:rFonts w:hint="eastAsia"/>
        </w:rPr>
        <w:t xml:space="preserve">　　　　・作業台の工具や材料の整理整頓をし、不必要なものは置かないようにする。</w:t>
      </w:r>
    </w:p>
    <w:p w:rsidR="00B02BC2" w:rsidRDefault="00B02BC2" w:rsidP="00B02BC2">
      <w:pPr>
        <w:pStyle w:val="a6"/>
      </w:pPr>
      <w:r>
        <w:rPr>
          <w:rFonts w:hint="eastAsia"/>
        </w:rPr>
        <w:t xml:space="preserve">　　　　・作業実習のスペースを確保し、他者への配慮に心がける。</w:t>
      </w:r>
    </w:p>
    <w:p w:rsidR="00B02BC2" w:rsidRDefault="00B02BC2" w:rsidP="00B02BC2">
      <w:pPr>
        <w:pStyle w:val="a6"/>
      </w:pPr>
      <w:r>
        <w:rPr>
          <w:rFonts w:hint="eastAsia"/>
        </w:rPr>
        <w:t xml:space="preserve">　　　　・工具の持ち運びには、充分安全を図り返却方法を熟知する。</w:t>
      </w:r>
    </w:p>
    <w:p w:rsidR="00B02BC2" w:rsidRDefault="00B02BC2" w:rsidP="00B02BC2">
      <w:pPr>
        <w:pStyle w:val="a6"/>
      </w:pPr>
      <w:r>
        <w:rPr>
          <w:rFonts w:hint="eastAsia"/>
        </w:rPr>
        <w:t xml:space="preserve">　　　　・工具を使用する場合、破損や不具合を点検し、作業に支障がある場合は使用しないようにする。</w:t>
      </w:r>
    </w:p>
    <w:p w:rsidR="00B02BC2" w:rsidRDefault="00B02BC2" w:rsidP="00B02BC2">
      <w:pPr>
        <w:pStyle w:val="a6"/>
      </w:pPr>
    </w:p>
    <w:p w:rsidR="00B02BC2" w:rsidRDefault="00B02BC2" w:rsidP="00B02BC2">
      <w:pPr>
        <w:pStyle w:val="a6"/>
      </w:pPr>
      <w:r>
        <w:rPr>
          <w:rFonts w:hint="eastAsia"/>
        </w:rPr>
        <w:t xml:space="preserve">　　（全体）</w:t>
      </w:r>
    </w:p>
    <w:p w:rsidR="00B02BC2" w:rsidRDefault="00B02BC2" w:rsidP="00B02BC2">
      <w:pPr>
        <w:pStyle w:val="a6"/>
      </w:pPr>
      <w:r>
        <w:rPr>
          <w:rFonts w:hint="eastAsia"/>
        </w:rPr>
        <w:t xml:space="preserve">　　　　・安全第一を考えて作業開始前に服装を徹底する。</w:t>
      </w:r>
    </w:p>
    <w:p w:rsidR="00B02BC2" w:rsidRDefault="00B02BC2" w:rsidP="00B02BC2">
      <w:pPr>
        <w:pStyle w:val="a6"/>
      </w:pPr>
      <w:r>
        <w:rPr>
          <w:rFonts w:hint="eastAsia"/>
        </w:rPr>
        <w:t xml:space="preserve">　　　　・教室環境を整える。</w:t>
      </w:r>
    </w:p>
    <w:p w:rsidR="00B02BC2" w:rsidRDefault="00B02BC2" w:rsidP="00B02BC2">
      <w:pPr>
        <w:pStyle w:val="a6"/>
      </w:pPr>
      <w:r>
        <w:rPr>
          <w:rFonts w:hint="eastAsia"/>
        </w:rPr>
        <w:t xml:space="preserve">　　　　・食材の調達、保管、管理は安全衛生に配慮する。</w:t>
      </w:r>
    </w:p>
    <w:p w:rsidR="00B02BC2" w:rsidRDefault="00B02BC2" w:rsidP="00B02BC2">
      <w:pPr>
        <w:pStyle w:val="a6"/>
      </w:pPr>
      <w:r>
        <w:rPr>
          <w:rFonts w:hint="eastAsia"/>
        </w:rPr>
        <w:t xml:space="preserve">　　　　・ふざけずに真剣に作業に取り組ませる。</w:t>
      </w:r>
    </w:p>
    <w:p w:rsidR="00B02BC2" w:rsidRDefault="00B02BC2" w:rsidP="00B02BC2">
      <w:pPr>
        <w:pStyle w:val="a6"/>
      </w:pPr>
    </w:p>
    <w:p w:rsidR="00B02BC2" w:rsidRDefault="00B02BC2" w:rsidP="00B02BC2">
      <w:pPr>
        <w:pStyle w:val="a6"/>
      </w:pPr>
      <w:r>
        <w:rPr>
          <w:rFonts w:hint="eastAsia"/>
        </w:rPr>
        <w:t>まとめと考察</w:t>
      </w:r>
    </w:p>
    <w:p w:rsidR="00B02BC2" w:rsidRDefault="00B02BC2" w:rsidP="00B02BC2">
      <w:pPr>
        <w:pStyle w:val="a6"/>
      </w:pPr>
      <w:r>
        <w:rPr>
          <w:rFonts w:hint="eastAsia"/>
        </w:rPr>
        <w:t xml:space="preserve">　　常に安全を意識し、生徒の生命や身体の安全を確保するために、私たち教職員は広く</w:t>
      </w:r>
    </w:p>
    <w:p w:rsidR="00B02BC2" w:rsidRDefault="00B02BC2" w:rsidP="00B02BC2">
      <w:pPr>
        <w:pStyle w:val="a6"/>
      </w:pPr>
      <w:r>
        <w:rPr>
          <w:rFonts w:hint="eastAsia"/>
        </w:rPr>
        <w:t>注意義務を怠ってはならない。</w:t>
      </w:r>
    </w:p>
    <w:p w:rsidR="00B02BC2" w:rsidRDefault="00B02BC2" w:rsidP="00B02BC2">
      <w:pPr>
        <w:pStyle w:val="a6"/>
      </w:pPr>
      <w:r>
        <w:rPr>
          <w:rFonts w:hint="eastAsia"/>
        </w:rPr>
        <w:t>そのために環境、道具などを点検し、生徒に目を向けることが大切である。</w:t>
      </w:r>
    </w:p>
    <w:p w:rsidR="00B02BC2" w:rsidRPr="002A1E11" w:rsidRDefault="00B02BC2" w:rsidP="00B02BC2"/>
    <w:p w:rsidR="00B02BC2" w:rsidRPr="00B02BC2" w:rsidRDefault="00B02BC2"/>
    <w:sectPr w:rsidR="00B02BC2" w:rsidRPr="00B02BC2" w:rsidSect="00EA1537">
      <w:footerReference w:type="default" r:id="rId53"/>
      <w:pgSz w:w="11906" w:h="16838"/>
      <w:pgMar w:top="720" w:right="720" w:bottom="720" w:left="720" w:header="851" w:footer="113" w:gutter="0"/>
      <w:pgNumType w:start="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72F9" w:rsidRDefault="008D72F9" w:rsidP="008D72F9">
      <w:r>
        <w:separator/>
      </w:r>
    </w:p>
  </w:endnote>
  <w:endnote w:type="continuationSeparator" w:id="0">
    <w:p w:rsidR="008D72F9" w:rsidRDefault="008D72F9" w:rsidP="008D72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HG丸ｺﾞｼｯｸM-PRO">
    <w:altName w:val="HG Maru Gothic 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HGP創英角ｺﾞｼｯｸUB">
    <w:altName w:val="HGP Soei Kakugothic 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Courier New">
    <w:panose1 w:val="02070309020205020404"/>
    <w:charset w:val="00"/>
    <w:family w:val="modern"/>
    <w:notTrueType/>
    <w:pitch w:val="fixed"/>
    <w:sig w:usb0="00000003" w:usb1="00000000" w:usb2="00000000" w:usb3="00000000" w:csb0="00000001" w:csb1="00000000"/>
  </w:font>
  <w:font w:name="HG創英角ｺﾞｼｯｸUB">
    <w:panose1 w:val="020B0909000000000000"/>
    <w:charset w:val="80"/>
    <w:family w:val="modern"/>
    <w:pitch w:val="fixed"/>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64C000" w:usb3="00000000" w:csb0="00000001" w:csb1="00000000"/>
  </w:font>
  <w:font w:name="HGS創英角ｺﾞｼｯｸUB">
    <w:panose1 w:val="020B0900000000000000"/>
    <w:charset w:val="80"/>
    <w:family w:val="modern"/>
    <w:pitch w:val="variable"/>
    <w:sig w:usb0="E00002FF" w:usb1="6AC7FDFB"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3446888"/>
      <w:docPartObj>
        <w:docPartGallery w:val="Page Numbers (Bottom of Page)"/>
        <w:docPartUnique/>
      </w:docPartObj>
    </w:sdtPr>
    <w:sdtEndPr/>
    <w:sdtContent>
      <w:p w:rsidR="008D72F9" w:rsidRDefault="008D72F9">
        <w:pPr>
          <w:pStyle w:val="aa"/>
          <w:jc w:val="center"/>
        </w:pPr>
        <w:r>
          <w:fldChar w:fldCharType="begin"/>
        </w:r>
        <w:r>
          <w:instrText>PAGE   \* MERGEFORMAT</w:instrText>
        </w:r>
        <w:r>
          <w:fldChar w:fldCharType="separate"/>
        </w:r>
        <w:r w:rsidR="00E11BDA" w:rsidRPr="00E11BDA">
          <w:rPr>
            <w:noProof/>
            <w:lang w:val="ja-JP"/>
          </w:rPr>
          <w:t>25</w:t>
        </w:r>
        <w:r>
          <w:fldChar w:fldCharType="end"/>
        </w:r>
      </w:p>
    </w:sdtContent>
  </w:sdt>
  <w:p w:rsidR="008D72F9" w:rsidRDefault="008D72F9">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72F9" w:rsidRDefault="008D72F9" w:rsidP="008D72F9">
      <w:r>
        <w:separator/>
      </w:r>
    </w:p>
  </w:footnote>
  <w:footnote w:type="continuationSeparator" w:id="0">
    <w:p w:rsidR="008D72F9" w:rsidRDefault="008D72F9" w:rsidP="008D72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F3BB5"/>
    <w:multiLevelType w:val="multilevel"/>
    <w:tmpl w:val="AE406330"/>
    <w:lvl w:ilvl="0">
      <w:start w:val="1"/>
      <w:numFmt w:val="decimal"/>
      <w:lvlText w:val="%1."/>
      <w:lvlJc w:val="left"/>
      <w:pPr>
        <w:ind w:left="1129" w:hanging="420"/>
      </w:pPr>
      <w:rPr>
        <w:rFonts w:hint="eastAsia"/>
      </w:rPr>
    </w:lvl>
    <w:lvl w:ilvl="1">
      <w:start w:val="1"/>
      <w:numFmt w:val="aiueoFullWidth"/>
      <w:lvlText w:val="(%2)"/>
      <w:lvlJc w:val="left"/>
      <w:pPr>
        <w:ind w:left="1304" w:hanging="624"/>
      </w:pPr>
      <w:rPr>
        <w:rFonts w:hint="eastAsia"/>
      </w:rPr>
    </w:lvl>
    <w:lvl w:ilvl="2">
      <w:start w:val="1"/>
      <w:numFmt w:val="decimalEnclosedCircle"/>
      <w:lvlText w:val="%3"/>
      <w:lvlJc w:val="left"/>
      <w:pPr>
        <w:ind w:left="1969" w:hanging="420"/>
      </w:pPr>
      <w:rPr>
        <w:rFonts w:hint="eastAsia"/>
      </w:rPr>
    </w:lvl>
    <w:lvl w:ilvl="3">
      <w:start w:val="1"/>
      <w:numFmt w:val="decimal"/>
      <w:lvlText w:val="%4."/>
      <w:lvlJc w:val="left"/>
      <w:pPr>
        <w:ind w:left="2389" w:hanging="420"/>
      </w:pPr>
      <w:rPr>
        <w:rFonts w:hint="eastAsia"/>
      </w:rPr>
    </w:lvl>
    <w:lvl w:ilvl="4">
      <w:start w:val="1"/>
      <w:numFmt w:val="aiueoFullWidth"/>
      <w:lvlText w:val="(%5)"/>
      <w:lvlJc w:val="left"/>
      <w:pPr>
        <w:ind w:left="2809" w:hanging="420"/>
      </w:pPr>
      <w:rPr>
        <w:rFonts w:hint="eastAsia"/>
      </w:rPr>
    </w:lvl>
    <w:lvl w:ilvl="5">
      <w:start w:val="1"/>
      <w:numFmt w:val="decimalEnclosedCircle"/>
      <w:lvlText w:val="%6"/>
      <w:lvlJc w:val="left"/>
      <w:pPr>
        <w:ind w:left="3229" w:hanging="420"/>
      </w:pPr>
      <w:rPr>
        <w:rFonts w:hint="eastAsia"/>
      </w:rPr>
    </w:lvl>
    <w:lvl w:ilvl="6">
      <w:start w:val="1"/>
      <w:numFmt w:val="decimal"/>
      <w:lvlText w:val="%7."/>
      <w:lvlJc w:val="left"/>
      <w:pPr>
        <w:ind w:left="3649" w:hanging="420"/>
      </w:pPr>
      <w:rPr>
        <w:rFonts w:hint="eastAsia"/>
      </w:rPr>
    </w:lvl>
    <w:lvl w:ilvl="7">
      <w:start w:val="1"/>
      <w:numFmt w:val="aiueoFullWidth"/>
      <w:lvlText w:val="(%8)"/>
      <w:lvlJc w:val="left"/>
      <w:pPr>
        <w:ind w:left="4069" w:hanging="420"/>
      </w:pPr>
      <w:rPr>
        <w:rFonts w:hint="eastAsia"/>
      </w:rPr>
    </w:lvl>
    <w:lvl w:ilvl="8">
      <w:start w:val="1"/>
      <w:numFmt w:val="decimalEnclosedCircle"/>
      <w:lvlText w:val="%9"/>
      <w:lvlJc w:val="left"/>
      <w:pPr>
        <w:ind w:left="4489" w:hanging="420"/>
      </w:pPr>
      <w:rPr>
        <w:rFonts w:hint="eastAsia"/>
      </w:rPr>
    </w:lvl>
  </w:abstractNum>
  <w:abstractNum w:abstractNumId="1">
    <w:nsid w:val="13E26CAE"/>
    <w:multiLevelType w:val="hybridMultilevel"/>
    <w:tmpl w:val="BCB2813E"/>
    <w:lvl w:ilvl="0" w:tplc="289AF4CC">
      <w:start w:val="5"/>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1BB812FD"/>
    <w:multiLevelType w:val="hybridMultilevel"/>
    <w:tmpl w:val="B3426372"/>
    <w:lvl w:ilvl="0" w:tplc="C92E9AD6">
      <w:start w:val="1"/>
      <w:numFmt w:val="decimalEnclosedCircle"/>
      <w:lvlText w:val="%1"/>
      <w:lvlJc w:val="left"/>
      <w:pPr>
        <w:ind w:left="720" w:hanging="360"/>
      </w:pPr>
      <w:rPr>
        <w:rFonts w:asciiTheme="minorHAnsi" w:eastAsiaTheme="minorEastAsia" w:hAnsiTheme="minorHAnsi" w:cstheme="minorBidi"/>
      </w:rPr>
    </w:lvl>
    <w:lvl w:ilvl="1" w:tplc="8F1A5FD8">
      <w:start w:val="1"/>
      <w:numFmt w:val="decimalEnclosedCircle"/>
      <w:lvlText w:val="%2"/>
      <w:lvlJc w:val="left"/>
      <w:pPr>
        <w:ind w:left="1140" w:hanging="360"/>
      </w:pPr>
      <w:rPr>
        <w:rFonts w:hint="default"/>
      </w:r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
    <w:nsid w:val="1E752628"/>
    <w:multiLevelType w:val="hybridMultilevel"/>
    <w:tmpl w:val="EC0C4A0C"/>
    <w:lvl w:ilvl="0" w:tplc="44DAB596">
      <w:start w:val="2"/>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24296EAC"/>
    <w:multiLevelType w:val="hybridMultilevel"/>
    <w:tmpl w:val="38E89C90"/>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5">
    <w:nsid w:val="2F550AFB"/>
    <w:multiLevelType w:val="hybridMultilevel"/>
    <w:tmpl w:val="E906079C"/>
    <w:lvl w:ilvl="0" w:tplc="930E25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3A7A20EC"/>
    <w:multiLevelType w:val="hybridMultilevel"/>
    <w:tmpl w:val="4DCE293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3BDE64FA"/>
    <w:multiLevelType w:val="hybridMultilevel"/>
    <w:tmpl w:val="365E1A24"/>
    <w:lvl w:ilvl="0" w:tplc="FEF83AD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3BF72E3F"/>
    <w:multiLevelType w:val="hybridMultilevel"/>
    <w:tmpl w:val="C6C04A22"/>
    <w:lvl w:ilvl="0" w:tplc="C1B6E7BC">
      <w:start w:val="1"/>
      <w:numFmt w:val="decimalFullWidth"/>
      <w:lvlText w:val="（%1）"/>
      <w:lvlJc w:val="left"/>
      <w:pPr>
        <w:ind w:left="1125" w:hanging="720"/>
      </w:pPr>
      <w:rPr>
        <w:rFonts w:hint="default"/>
      </w:rPr>
    </w:lvl>
    <w:lvl w:ilvl="1" w:tplc="04090017" w:tentative="1">
      <w:start w:val="1"/>
      <w:numFmt w:val="aiueoFullWidth"/>
      <w:lvlText w:val="(%2)"/>
      <w:lvlJc w:val="left"/>
      <w:pPr>
        <w:ind w:left="1245" w:hanging="420"/>
      </w:pPr>
    </w:lvl>
    <w:lvl w:ilvl="2" w:tplc="04090011" w:tentative="1">
      <w:start w:val="1"/>
      <w:numFmt w:val="decimalEnclosedCircle"/>
      <w:lvlText w:val="%3"/>
      <w:lvlJc w:val="left"/>
      <w:pPr>
        <w:ind w:left="1665" w:hanging="420"/>
      </w:pPr>
    </w:lvl>
    <w:lvl w:ilvl="3" w:tplc="0409000F" w:tentative="1">
      <w:start w:val="1"/>
      <w:numFmt w:val="decimal"/>
      <w:lvlText w:val="%4."/>
      <w:lvlJc w:val="left"/>
      <w:pPr>
        <w:ind w:left="2085" w:hanging="420"/>
      </w:pPr>
    </w:lvl>
    <w:lvl w:ilvl="4" w:tplc="04090017" w:tentative="1">
      <w:start w:val="1"/>
      <w:numFmt w:val="aiueoFullWidth"/>
      <w:lvlText w:val="(%5)"/>
      <w:lvlJc w:val="left"/>
      <w:pPr>
        <w:ind w:left="2505" w:hanging="420"/>
      </w:pPr>
    </w:lvl>
    <w:lvl w:ilvl="5" w:tplc="04090011" w:tentative="1">
      <w:start w:val="1"/>
      <w:numFmt w:val="decimalEnclosedCircle"/>
      <w:lvlText w:val="%6"/>
      <w:lvlJc w:val="left"/>
      <w:pPr>
        <w:ind w:left="2925" w:hanging="420"/>
      </w:pPr>
    </w:lvl>
    <w:lvl w:ilvl="6" w:tplc="0409000F" w:tentative="1">
      <w:start w:val="1"/>
      <w:numFmt w:val="decimal"/>
      <w:lvlText w:val="%7."/>
      <w:lvlJc w:val="left"/>
      <w:pPr>
        <w:ind w:left="3345" w:hanging="420"/>
      </w:pPr>
    </w:lvl>
    <w:lvl w:ilvl="7" w:tplc="04090017" w:tentative="1">
      <w:start w:val="1"/>
      <w:numFmt w:val="aiueoFullWidth"/>
      <w:lvlText w:val="(%8)"/>
      <w:lvlJc w:val="left"/>
      <w:pPr>
        <w:ind w:left="3765" w:hanging="420"/>
      </w:pPr>
    </w:lvl>
    <w:lvl w:ilvl="8" w:tplc="04090011" w:tentative="1">
      <w:start w:val="1"/>
      <w:numFmt w:val="decimalEnclosedCircle"/>
      <w:lvlText w:val="%9"/>
      <w:lvlJc w:val="left"/>
      <w:pPr>
        <w:ind w:left="4185" w:hanging="420"/>
      </w:pPr>
    </w:lvl>
  </w:abstractNum>
  <w:abstractNum w:abstractNumId="9">
    <w:nsid w:val="3FC766CF"/>
    <w:multiLevelType w:val="hybridMultilevel"/>
    <w:tmpl w:val="D098F136"/>
    <w:lvl w:ilvl="0" w:tplc="0EAC519A">
      <w:start w:val="1"/>
      <w:numFmt w:val="bullet"/>
      <w:lvlText w:val=""/>
      <w:lvlJc w:val="left"/>
      <w:pPr>
        <w:ind w:left="420" w:hanging="420"/>
      </w:pPr>
      <w:rPr>
        <w:rFonts w:ascii="Wingdings" w:hAnsi="Wingdings" w:hint="default"/>
      </w:rPr>
    </w:lvl>
    <w:lvl w:ilvl="1" w:tplc="04090001">
      <w:start w:val="1"/>
      <w:numFmt w:val="bullet"/>
      <w:lvlText w:val=""/>
      <w:lvlJc w:val="left"/>
      <w:pPr>
        <w:ind w:left="780" w:hanging="36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513474FC"/>
    <w:multiLevelType w:val="hybridMultilevel"/>
    <w:tmpl w:val="53544E38"/>
    <w:lvl w:ilvl="0" w:tplc="6B122764">
      <w:start w:val="1"/>
      <w:numFmt w:val="decimal"/>
      <w:lvlText w:val="Q%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56B35001"/>
    <w:multiLevelType w:val="hybridMultilevel"/>
    <w:tmpl w:val="E1B6C0DC"/>
    <w:lvl w:ilvl="0" w:tplc="6088C4EA">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6FDC1366"/>
    <w:multiLevelType w:val="hybridMultilevel"/>
    <w:tmpl w:val="E92006C4"/>
    <w:lvl w:ilvl="0" w:tplc="BED8F836">
      <w:start w:val="1"/>
      <w:numFmt w:val="decimalFullWidth"/>
      <w:lvlText w:val="%1．"/>
      <w:lvlJc w:val="left"/>
      <w:pPr>
        <w:ind w:left="480" w:hanging="480"/>
      </w:pPr>
      <w:rPr>
        <w:rFonts w:hint="default"/>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7B74531B"/>
    <w:multiLevelType w:val="hybridMultilevel"/>
    <w:tmpl w:val="CF78E7BE"/>
    <w:lvl w:ilvl="0" w:tplc="E3C6E656">
      <w:start w:val="1"/>
      <w:numFmt w:val="bullet"/>
      <w:lvlText w:val="○"/>
      <w:lvlJc w:val="left"/>
      <w:pPr>
        <w:ind w:left="844" w:hanging="420"/>
      </w:pPr>
      <w:rPr>
        <w:rFonts w:ascii="HG丸ｺﾞｼｯｸM-PRO" w:eastAsia="HG丸ｺﾞｼｯｸM-PRO" w:hAnsi="HG丸ｺﾞｼｯｸM-PRO"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14">
    <w:nsid w:val="7C406395"/>
    <w:multiLevelType w:val="hybridMultilevel"/>
    <w:tmpl w:val="A01264E0"/>
    <w:lvl w:ilvl="0" w:tplc="E008583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8"/>
  </w:num>
  <w:num w:numId="2">
    <w:abstractNumId w:val="7"/>
  </w:num>
  <w:num w:numId="3">
    <w:abstractNumId w:val="12"/>
  </w:num>
  <w:num w:numId="4">
    <w:abstractNumId w:val="1"/>
  </w:num>
  <w:num w:numId="5">
    <w:abstractNumId w:val="2"/>
  </w:num>
  <w:num w:numId="6">
    <w:abstractNumId w:val="3"/>
  </w:num>
  <w:num w:numId="7">
    <w:abstractNumId w:val="0"/>
  </w:num>
  <w:num w:numId="8">
    <w:abstractNumId w:val="0"/>
    <w:lvlOverride w:ilvl="0">
      <w:lvl w:ilvl="0">
        <w:start w:val="1"/>
        <w:numFmt w:val="decimal"/>
        <w:lvlText w:val="%1."/>
        <w:lvlJc w:val="left"/>
        <w:pPr>
          <w:ind w:left="1129" w:hanging="420"/>
        </w:pPr>
        <w:rPr>
          <w:rFonts w:hint="eastAsia"/>
        </w:rPr>
      </w:lvl>
    </w:lvlOverride>
    <w:lvlOverride w:ilvl="1">
      <w:lvl w:ilvl="1">
        <w:start w:val="1"/>
        <w:numFmt w:val="aiueoFullWidth"/>
        <w:lvlText w:val="(%2)"/>
        <w:lvlJc w:val="left"/>
        <w:pPr>
          <w:ind w:left="1304" w:hanging="624"/>
        </w:pPr>
        <w:rPr>
          <w:rFonts w:hint="eastAsia"/>
        </w:rPr>
      </w:lvl>
    </w:lvlOverride>
    <w:lvlOverride w:ilvl="2">
      <w:lvl w:ilvl="2">
        <w:start w:val="1"/>
        <w:numFmt w:val="decimalEnclosedCircle"/>
        <w:lvlText w:val="%3"/>
        <w:lvlJc w:val="left"/>
        <w:pPr>
          <w:ind w:left="1969" w:hanging="420"/>
        </w:pPr>
        <w:rPr>
          <w:rFonts w:hint="eastAsia"/>
        </w:rPr>
      </w:lvl>
    </w:lvlOverride>
    <w:lvlOverride w:ilvl="3">
      <w:lvl w:ilvl="3">
        <w:start w:val="1"/>
        <w:numFmt w:val="decimal"/>
        <w:lvlText w:val="%4."/>
        <w:lvlJc w:val="left"/>
        <w:pPr>
          <w:ind w:left="2389" w:hanging="420"/>
        </w:pPr>
        <w:rPr>
          <w:rFonts w:hint="eastAsia"/>
        </w:rPr>
      </w:lvl>
    </w:lvlOverride>
    <w:lvlOverride w:ilvl="4">
      <w:lvl w:ilvl="4">
        <w:start w:val="1"/>
        <w:numFmt w:val="aiueoFullWidth"/>
        <w:lvlText w:val="(%5)"/>
        <w:lvlJc w:val="left"/>
        <w:pPr>
          <w:ind w:left="2809" w:hanging="420"/>
        </w:pPr>
        <w:rPr>
          <w:rFonts w:hint="eastAsia"/>
        </w:rPr>
      </w:lvl>
    </w:lvlOverride>
    <w:lvlOverride w:ilvl="5">
      <w:lvl w:ilvl="5">
        <w:start w:val="1"/>
        <w:numFmt w:val="decimalEnclosedCircle"/>
        <w:lvlText w:val="%6"/>
        <w:lvlJc w:val="left"/>
        <w:pPr>
          <w:ind w:left="3229" w:hanging="420"/>
        </w:pPr>
        <w:rPr>
          <w:rFonts w:hint="eastAsia"/>
        </w:rPr>
      </w:lvl>
    </w:lvlOverride>
    <w:lvlOverride w:ilvl="6">
      <w:lvl w:ilvl="6">
        <w:start w:val="1"/>
        <w:numFmt w:val="decimal"/>
        <w:lvlText w:val="%7."/>
        <w:lvlJc w:val="left"/>
        <w:pPr>
          <w:ind w:left="3649" w:hanging="420"/>
        </w:pPr>
        <w:rPr>
          <w:rFonts w:hint="eastAsia"/>
        </w:rPr>
      </w:lvl>
    </w:lvlOverride>
    <w:lvlOverride w:ilvl="7">
      <w:lvl w:ilvl="7">
        <w:start w:val="1"/>
        <w:numFmt w:val="aiueoFullWidth"/>
        <w:lvlText w:val="(%8)"/>
        <w:lvlJc w:val="left"/>
        <w:pPr>
          <w:ind w:left="4069" w:hanging="420"/>
        </w:pPr>
        <w:rPr>
          <w:rFonts w:hint="eastAsia"/>
        </w:rPr>
      </w:lvl>
    </w:lvlOverride>
    <w:lvlOverride w:ilvl="8">
      <w:lvl w:ilvl="8">
        <w:start w:val="1"/>
        <w:numFmt w:val="decimalEnclosedCircle"/>
        <w:lvlText w:val="%9"/>
        <w:lvlJc w:val="left"/>
        <w:pPr>
          <w:ind w:left="4489" w:hanging="420"/>
        </w:pPr>
        <w:rPr>
          <w:rFonts w:hint="eastAsia"/>
        </w:rPr>
      </w:lvl>
    </w:lvlOverride>
  </w:num>
  <w:num w:numId="9">
    <w:abstractNumId w:val="10"/>
  </w:num>
  <w:num w:numId="10">
    <w:abstractNumId w:val="9"/>
  </w:num>
  <w:num w:numId="11">
    <w:abstractNumId w:val="4"/>
  </w:num>
  <w:num w:numId="12">
    <w:abstractNumId w:val="6"/>
  </w:num>
  <w:num w:numId="13">
    <w:abstractNumId w:val="13"/>
  </w:num>
  <w:num w:numId="14">
    <w:abstractNumId w:val="14"/>
  </w:num>
  <w:num w:numId="15">
    <w:abstractNumId w:val="5"/>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1DE2"/>
    <w:rsid w:val="000C224B"/>
    <w:rsid w:val="001109C7"/>
    <w:rsid w:val="0028438F"/>
    <w:rsid w:val="006F1AB2"/>
    <w:rsid w:val="00704A4C"/>
    <w:rsid w:val="00712303"/>
    <w:rsid w:val="00891DE2"/>
    <w:rsid w:val="008D72F9"/>
    <w:rsid w:val="00A3193A"/>
    <w:rsid w:val="00B02BC2"/>
    <w:rsid w:val="00BD338F"/>
    <w:rsid w:val="00CF2648"/>
    <w:rsid w:val="00E11BDA"/>
    <w:rsid w:val="00EA1537"/>
    <w:rsid w:val="00F238A2"/>
    <w:rsid w:val="00F45D3B"/>
    <w:rsid w:val="00F970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1DE2"/>
    <w:pPr>
      <w:widowControl w:val="0"/>
      <w:jc w:val="both"/>
    </w:pPr>
  </w:style>
  <w:style w:type="paragraph" w:styleId="1">
    <w:name w:val="heading 1"/>
    <w:basedOn w:val="a"/>
    <w:next w:val="a"/>
    <w:link w:val="10"/>
    <w:uiPriority w:val="9"/>
    <w:qFormat/>
    <w:rsid w:val="000C224B"/>
    <w:pPr>
      <w:keepNext/>
      <w:outlineLvl w:val="0"/>
    </w:pPr>
    <w:rPr>
      <w:rFonts w:asciiTheme="majorHAnsi" w:eastAsia="HGP創英角ｺﾞｼｯｸUB" w:hAnsiTheme="majorHAnsi" w:cstheme="majorBidi"/>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91DE2"/>
    <w:pPr>
      <w:ind w:leftChars="400" w:left="840"/>
    </w:pPr>
  </w:style>
  <w:style w:type="table" w:styleId="a4">
    <w:name w:val="Table Grid"/>
    <w:basedOn w:val="a1"/>
    <w:uiPriority w:val="39"/>
    <w:rsid w:val="00BD33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4"/>
    <w:uiPriority w:val="39"/>
    <w:rsid w:val="00BD33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0C224B"/>
    <w:rPr>
      <w:rFonts w:asciiTheme="majorHAnsi" w:eastAsia="HGP創英角ｺﾞｼｯｸUB" w:hAnsiTheme="majorHAnsi" w:cstheme="majorBidi"/>
      <w:szCs w:val="24"/>
    </w:rPr>
  </w:style>
  <w:style w:type="paragraph" w:customStyle="1" w:styleId="a5">
    <w:name w:val="一太郎"/>
    <w:rsid w:val="00B02BC2"/>
    <w:pPr>
      <w:widowControl w:val="0"/>
      <w:wordWrap w:val="0"/>
      <w:autoSpaceDE w:val="0"/>
      <w:autoSpaceDN w:val="0"/>
      <w:adjustRightInd w:val="0"/>
      <w:spacing w:line="209" w:lineRule="exact"/>
      <w:jc w:val="both"/>
    </w:pPr>
    <w:rPr>
      <w:rFonts w:ascii="Times New Roman" w:eastAsia="ＭＳ 明朝" w:hAnsi="Times New Roman" w:cs="ＭＳ 明朝"/>
      <w:spacing w:val="-1"/>
      <w:kern w:val="0"/>
      <w:szCs w:val="21"/>
    </w:rPr>
  </w:style>
  <w:style w:type="paragraph" w:styleId="a6">
    <w:name w:val="Plain Text"/>
    <w:basedOn w:val="a"/>
    <w:link w:val="a7"/>
    <w:uiPriority w:val="99"/>
    <w:semiHidden/>
    <w:unhideWhenUsed/>
    <w:rsid w:val="00B02BC2"/>
    <w:pPr>
      <w:jc w:val="left"/>
    </w:pPr>
    <w:rPr>
      <w:rFonts w:ascii="ＭＳ ゴシック" w:eastAsia="ＭＳ ゴシック" w:hAnsi="Courier New" w:cs="Courier New"/>
      <w:sz w:val="20"/>
      <w:szCs w:val="21"/>
    </w:rPr>
  </w:style>
  <w:style w:type="character" w:customStyle="1" w:styleId="a7">
    <w:name w:val="書式なし (文字)"/>
    <w:basedOn w:val="a0"/>
    <w:link w:val="a6"/>
    <w:uiPriority w:val="99"/>
    <w:semiHidden/>
    <w:rsid w:val="00B02BC2"/>
    <w:rPr>
      <w:rFonts w:ascii="ＭＳ ゴシック" w:eastAsia="ＭＳ ゴシック" w:hAnsi="Courier New" w:cs="Courier New"/>
      <w:sz w:val="20"/>
      <w:szCs w:val="21"/>
    </w:rPr>
  </w:style>
  <w:style w:type="paragraph" w:styleId="a8">
    <w:name w:val="header"/>
    <w:basedOn w:val="a"/>
    <w:link w:val="a9"/>
    <w:uiPriority w:val="99"/>
    <w:unhideWhenUsed/>
    <w:rsid w:val="008D72F9"/>
    <w:pPr>
      <w:tabs>
        <w:tab w:val="center" w:pos="4252"/>
        <w:tab w:val="right" w:pos="8504"/>
      </w:tabs>
      <w:snapToGrid w:val="0"/>
    </w:pPr>
  </w:style>
  <w:style w:type="character" w:customStyle="1" w:styleId="a9">
    <w:name w:val="ヘッダー (文字)"/>
    <w:basedOn w:val="a0"/>
    <w:link w:val="a8"/>
    <w:uiPriority w:val="99"/>
    <w:rsid w:val="008D72F9"/>
  </w:style>
  <w:style w:type="paragraph" w:styleId="aa">
    <w:name w:val="footer"/>
    <w:basedOn w:val="a"/>
    <w:link w:val="ab"/>
    <w:uiPriority w:val="99"/>
    <w:unhideWhenUsed/>
    <w:rsid w:val="008D72F9"/>
    <w:pPr>
      <w:tabs>
        <w:tab w:val="center" w:pos="4252"/>
        <w:tab w:val="right" w:pos="8504"/>
      </w:tabs>
      <w:snapToGrid w:val="0"/>
    </w:pPr>
  </w:style>
  <w:style w:type="character" w:customStyle="1" w:styleId="ab">
    <w:name w:val="フッター (文字)"/>
    <w:basedOn w:val="a0"/>
    <w:link w:val="aa"/>
    <w:uiPriority w:val="99"/>
    <w:rsid w:val="008D72F9"/>
  </w:style>
  <w:style w:type="paragraph" w:styleId="ac">
    <w:name w:val="Balloon Text"/>
    <w:basedOn w:val="a"/>
    <w:link w:val="ad"/>
    <w:uiPriority w:val="99"/>
    <w:semiHidden/>
    <w:unhideWhenUsed/>
    <w:rsid w:val="00A3193A"/>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A3193A"/>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1DE2"/>
    <w:pPr>
      <w:widowControl w:val="0"/>
      <w:jc w:val="both"/>
    </w:pPr>
  </w:style>
  <w:style w:type="paragraph" w:styleId="1">
    <w:name w:val="heading 1"/>
    <w:basedOn w:val="a"/>
    <w:next w:val="a"/>
    <w:link w:val="10"/>
    <w:uiPriority w:val="9"/>
    <w:qFormat/>
    <w:rsid w:val="000C224B"/>
    <w:pPr>
      <w:keepNext/>
      <w:outlineLvl w:val="0"/>
    </w:pPr>
    <w:rPr>
      <w:rFonts w:asciiTheme="majorHAnsi" w:eastAsia="HGP創英角ｺﾞｼｯｸUB" w:hAnsiTheme="majorHAnsi" w:cstheme="majorBidi"/>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91DE2"/>
    <w:pPr>
      <w:ind w:leftChars="400" w:left="840"/>
    </w:pPr>
  </w:style>
  <w:style w:type="table" w:styleId="a4">
    <w:name w:val="Table Grid"/>
    <w:basedOn w:val="a1"/>
    <w:uiPriority w:val="39"/>
    <w:rsid w:val="00BD33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4"/>
    <w:uiPriority w:val="39"/>
    <w:rsid w:val="00BD33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0C224B"/>
    <w:rPr>
      <w:rFonts w:asciiTheme="majorHAnsi" w:eastAsia="HGP創英角ｺﾞｼｯｸUB" w:hAnsiTheme="majorHAnsi" w:cstheme="majorBidi"/>
      <w:szCs w:val="24"/>
    </w:rPr>
  </w:style>
  <w:style w:type="paragraph" w:customStyle="1" w:styleId="a5">
    <w:name w:val="一太郎"/>
    <w:rsid w:val="00B02BC2"/>
    <w:pPr>
      <w:widowControl w:val="0"/>
      <w:wordWrap w:val="0"/>
      <w:autoSpaceDE w:val="0"/>
      <w:autoSpaceDN w:val="0"/>
      <w:adjustRightInd w:val="0"/>
      <w:spacing w:line="209" w:lineRule="exact"/>
      <w:jc w:val="both"/>
    </w:pPr>
    <w:rPr>
      <w:rFonts w:ascii="Times New Roman" w:eastAsia="ＭＳ 明朝" w:hAnsi="Times New Roman" w:cs="ＭＳ 明朝"/>
      <w:spacing w:val="-1"/>
      <w:kern w:val="0"/>
      <w:szCs w:val="21"/>
    </w:rPr>
  </w:style>
  <w:style w:type="paragraph" w:styleId="a6">
    <w:name w:val="Plain Text"/>
    <w:basedOn w:val="a"/>
    <w:link w:val="a7"/>
    <w:uiPriority w:val="99"/>
    <w:semiHidden/>
    <w:unhideWhenUsed/>
    <w:rsid w:val="00B02BC2"/>
    <w:pPr>
      <w:jc w:val="left"/>
    </w:pPr>
    <w:rPr>
      <w:rFonts w:ascii="ＭＳ ゴシック" w:eastAsia="ＭＳ ゴシック" w:hAnsi="Courier New" w:cs="Courier New"/>
      <w:sz w:val="20"/>
      <w:szCs w:val="21"/>
    </w:rPr>
  </w:style>
  <w:style w:type="character" w:customStyle="1" w:styleId="a7">
    <w:name w:val="書式なし (文字)"/>
    <w:basedOn w:val="a0"/>
    <w:link w:val="a6"/>
    <w:uiPriority w:val="99"/>
    <w:semiHidden/>
    <w:rsid w:val="00B02BC2"/>
    <w:rPr>
      <w:rFonts w:ascii="ＭＳ ゴシック" w:eastAsia="ＭＳ ゴシック" w:hAnsi="Courier New" w:cs="Courier New"/>
      <w:sz w:val="20"/>
      <w:szCs w:val="21"/>
    </w:rPr>
  </w:style>
  <w:style w:type="paragraph" w:styleId="a8">
    <w:name w:val="header"/>
    <w:basedOn w:val="a"/>
    <w:link w:val="a9"/>
    <w:uiPriority w:val="99"/>
    <w:unhideWhenUsed/>
    <w:rsid w:val="008D72F9"/>
    <w:pPr>
      <w:tabs>
        <w:tab w:val="center" w:pos="4252"/>
        <w:tab w:val="right" w:pos="8504"/>
      </w:tabs>
      <w:snapToGrid w:val="0"/>
    </w:pPr>
  </w:style>
  <w:style w:type="character" w:customStyle="1" w:styleId="a9">
    <w:name w:val="ヘッダー (文字)"/>
    <w:basedOn w:val="a0"/>
    <w:link w:val="a8"/>
    <w:uiPriority w:val="99"/>
    <w:rsid w:val="008D72F9"/>
  </w:style>
  <w:style w:type="paragraph" w:styleId="aa">
    <w:name w:val="footer"/>
    <w:basedOn w:val="a"/>
    <w:link w:val="ab"/>
    <w:uiPriority w:val="99"/>
    <w:unhideWhenUsed/>
    <w:rsid w:val="008D72F9"/>
    <w:pPr>
      <w:tabs>
        <w:tab w:val="center" w:pos="4252"/>
        <w:tab w:val="right" w:pos="8504"/>
      </w:tabs>
      <w:snapToGrid w:val="0"/>
    </w:pPr>
  </w:style>
  <w:style w:type="character" w:customStyle="1" w:styleId="ab">
    <w:name w:val="フッター (文字)"/>
    <w:basedOn w:val="a0"/>
    <w:link w:val="aa"/>
    <w:uiPriority w:val="99"/>
    <w:rsid w:val="008D72F9"/>
  </w:style>
  <w:style w:type="paragraph" w:styleId="ac">
    <w:name w:val="Balloon Text"/>
    <w:basedOn w:val="a"/>
    <w:link w:val="ad"/>
    <w:uiPriority w:val="99"/>
    <w:semiHidden/>
    <w:unhideWhenUsed/>
    <w:rsid w:val="00A3193A"/>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A3193A"/>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A7ECC5-E10E-4EFD-A965-17D712C2B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66</Pages>
  <Words>4199</Words>
  <Characters>23939</Characters>
  <Application>Microsoft Office Word</Application>
  <DocSecurity>0</DocSecurity>
  <Lines>199</Lines>
  <Paragraphs>56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28082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大津 弘介</dc:creator>
  <cp:keywords/>
  <dc:description/>
  <cp:lastModifiedBy>横浜市立平戸中学校</cp:lastModifiedBy>
  <cp:revision>3</cp:revision>
  <cp:lastPrinted>2017-01-13T09:01:00Z</cp:lastPrinted>
  <dcterms:created xsi:type="dcterms:W3CDTF">2017-01-13T09:09:00Z</dcterms:created>
  <dcterms:modified xsi:type="dcterms:W3CDTF">2017-01-13T09:26:00Z</dcterms:modified>
</cp:coreProperties>
</file>